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61E3F8" w14:textId="1533E5A3"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5A735697" w14:textId="77777777" w:rsidR="00DA69A8" w:rsidRPr="006F63B9" w:rsidRDefault="00DA69A8" w:rsidP="00DA69A8">
      <w:pPr>
        <w:pStyle w:val="Hlavika"/>
        <w:tabs>
          <w:tab w:val="clear" w:pos="4536"/>
        </w:tabs>
        <w:jc w:val="center"/>
        <w:rPr>
          <w:rFonts w:cs="Arial"/>
          <w:noProof/>
          <w:sz w:val="48"/>
          <w:szCs w:val="48"/>
        </w:rPr>
      </w:pPr>
      <w:r w:rsidRPr="006F63B9">
        <w:rPr>
          <w:rFonts w:cs="Arial"/>
          <w:noProof/>
          <w:sz w:val="48"/>
          <w:szCs w:val="48"/>
        </w:rPr>
        <w:t>pre výmenu dát</w:t>
      </w:r>
    </w:p>
    <w:p w14:paraId="15CDD339" w14:textId="77777777" w:rsidR="00DA69A8" w:rsidRDefault="00075CDF" w:rsidP="00DA69A8">
      <w:pPr>
        <w:pStyle w:val="Hlavika"/>
        <w:tabs>
          <w:tab w:val="clear" w:pos="4536"/>
        </w:tabs>
        <w:jc w:val="center"/>
        <w:rPr>
          <w:rFonts w:cs="Arial"/>
          <w:noProof/>
          <w:sz w:val="48"/>
          <w:szCs w:val="48"/>
        </w:rPr>
      </w:pPr>
      <w:r>
        <w:rPr>
          <w:rFonts w:cs="Arial"/>
          <w:noProof/>
          <w:sz w:val="48"/>
          <w:szCs w:val="48"/>
        </w:rPr>
        <w:t>na trhu s elektrinou</w:t>
      </w:r>
    </w:p>
    <w:p w14:paraId="142CE88F" w14:textId="77777777" w:rsidR="00DA69A8" w:rsidRDefault="00DA69A8" w:rsidP="00DA69A8">
      <w:pPr>
        <w:pStyle w:val="Hlavika"/>
        <w:tabs>
          <w:tab w:val="clear" w:pos="4536"/>
        </w:tabs>
        <w:jc w:val="center"/>
        <w:rPr>
          <w:rFonts w:cs="Arial"/>
          <w:noProof/>
          <w:sz w:val="48"/>
          <w:szCs w:val="48"/>
        </w:rPr>
      </w:pP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088670D0"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AB18F7" w:rsidRPr="004C297A">
        <w:rPr>
          <w:noProof/>
        </w:rPr>
        <w:t>2</w:t>
      </w:r>
      <w:r w:rsidR="00B50693" w:rsidRPr="004C297A">
        <w:rPr>
          <w:noProof/>
        </w:rPr>
        <w:t>-</w:t>
      </w:r>
      <w:r w:rsidR="00B86B88">
        <w:rPr>
          <w:noProof/>
        </w:rPr>
        <w:t>9</w:t>
      </w:r>
      <w:r w:rsidRPr="004C297A">
        <w:rPr>
          <w:noProof/>
        </w:rPr>
        <w:tab/>
      </w:r>
    </w:p>
    <w:p w14:paraId="6485A7F9" w14:textId="583F6702" w:rsidR="00DA69A8" w:rsidRDefault="00DA69A8" w:rsidP="00DA69A8">
      <w:pPr>
        <w:tabs>
          <w:tab w:val="left" w:pos="1800"/>
        </w:tabs>
        <w:rPr>
          <w:rFonts w:cs="Arial"/>
          <w:noProof/>
        </w:rPr>
      </w:pPr>
      <w:r w:rsidRPr="004C297A">
        <w:rPr>
          <w:rFonts w:cs="Arial"/>
          <w:noProof/>
        </w:rPr>
        <w:t xml:space="preserve">Dátum zmeny: </w:t>
      </w:r>
      <w:r w:rsidR="006C40B9" w:rsidRPr="004C297A">
        <w:rPr>
          <w:rFonts w:cs="Arial"/>
          <w:noProof/>
        </w:rPr>
        <w:t>1</w:t>
      </w:r>
      <w:r w:rsidRPr="004C297A">
        <w:rPr>
          <w:rFonts w:cs="Arial"/>
          <w:noProof/>
        </w:rPr>
        <w:t>.</w:t>
      </w:r>
      <w:r w:rsidR="00341C53">
        <w:rPr>
          <w:rFonts w:cs="Arial"/>
          <w:noProof/>
        </w:rPr>
        <w:t>1</w:t>
      </w:r>
      <w:r w:rsidRPr="004C297A">
        <w:rPr>
          <w:rFonts w:cs="Arial"/>
          <w:noProof/>
        </w:rPr>
        <w:t>.20</w:t>
      </w:r>
      <w:r w:rsidR="00220D08" w:rsidRPr="004C297A">
        <w:rPr>
          <w:rFonts w:cs="Arial"/>
          <w:noProof/>
        </w:rPr>
        <w:t>2</w:t>
      </w:r>
      <w:r w:rsidR="00341C53">
        <w:rPr>
          <w:rFonts w:cs="Arial"/>
          <w:noProof/>
        </w:rPr>
        <w:t>4</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146629066"/>
      <w:r>
        <w:lastRenderedPageBreak/>
        <w:t>SUMMARY</w:t>
      </w:r>
      <w:bookmarkEnd w:id="0"/>
      <w:bookmarkEnd w:id="1"/>
    </w:p>
    <w:p w14:paraId="5420E81C" w14:textId="77777777" w:rsidR="00075CDF" w:rsidRDefault="00075CDF" w:rsidP="00075CDF"/>
    <w:p w14:paraId="0D756F70" w14:textId="77777777" w:rsidR="00075CDF" w:rsidRDefault="00075CDF" w:rsidP="00075CDF">
      <w:pPr>
        <w:spacing w:line="360" w:lineRule="auto"/>
      </w:pPr>
      <w:r>
        <w:t xml:space="preserve">Táto Technická špecifikácia pre výmenu dát (ďalej len </w:t>
      </w:r>
      <w:r w:rsidR="00287A03">
        <w:t>TŠVD</w:t>
      </w:r>
      <w:r>
        <w:t>) je harmonizovaný dokument vytvorený za účelom komunikácie:</w:t>
      </w:r>
    </w:p>
    <w:p w14:paraId="6D40D96D" w14:textId="77777777"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FF6273" w:rsidRPr="004C297A">
        <w:rPr>
          <w:rFonts w:ascii="Arial" w:hAnsi="Arial"/>
          <w:sz w:val="22"/>
          <w:lang w:eastAsia="en-US"/>
        </w:rPr>
        <w:t>, subjekt</w:t>
      </w:r>
      <w:r w:rsidR="004260A8" w:rsidRPr="004C297A">
        <w:rPr>
          <w:rFonts w:ascii="Arial" w:hAnsi="Arial"/>
          <w:sz w:val="22"/>
          <w:lang w:eastAsia="en-US"/>
        </w:rPr>
        <w:t>mi</w:t>
      </w:r>
      <w:r w:rsidR="00FF6273" w:rsidRPr="004C297A">
        <w:rPr>
          <w:rFonts w:ascii="Arial" w:hAnsi="Arial"/>
          <w:sz w:val="22"/>
          <w:lang w:eastAsia="en-US"/>
        </w:rPr>
        <w:t xml:space="preserve"> zúčtovania</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77777777"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dát 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146629067"/>
      <w:r>
        <w:lastRenderedPageBreak/>
        <w:t>Obsah</w:t>
      </w:r>
      <w:bookmarkEnd w:id="2"/>
    </w:p>
    <w:p w14:paraId="17DB84D9" w14:textId="77777777" w:rsidR="008A461A" w:rsidRPr="008A461A" w:rsidRDefault="008A461A" w:rsidP="008A461A"/>
    <w:p w14:paraId="5BBB10B2" w14:textId="72E01AC3" w:rsidR="005F6E61" w:rsidRDefault="00864865">
      <w:pPr>
        <w:pStyle w:val="Obsah1"/>
        <w:tabs>
          <w:tab w:val="right" w:leader="dot" w:pos="9062"/>
        </w:tabs>
        <w:rPr>
          <w:rFonts w:asciiTheme="minorHAnsi" w:eastAsiaTheme="minorEastAsia" w:hAnsiTheme="minorHAnsi" w:cstheme="minorBidi"/>
          <w:noProof/>
          <w:szCs w:val="22"/>
          <w:lang w:eastAsia="sk-SK"/>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146629066" w:history="1">
        <w:r w:rsidR="005F6E61" w:rsidRPr="00F8361F">
          <w:rPr>
            <w:rStyle w:val="Hypertextovprepojenie"/>
            <w:noProof/>
          </w:rPr>
          <w:t>SUMMARY</w:t>
        </w:r>
        <w:r w:rsidR="005F6E61">
          <w:rPr>
            <w:noProof/>
            <w:webHidden/>
          </w:rPr>
          <w:tab/>
        </w:r>
        <w:r w:rsidR="005F6E61">
          <w:rPr>
            <w:noProof/>
            <w:webHidden/>
          </w:rPr>
          <w:fldChar w:fldCharType="begin"/>
        </w:r>
        <w:r w:rsidR="005F6E61">
          <w:rPr>
            <w:noProof/>
            <w:webHidden/>
          </w:rPr>
          <w:instrText xml:space="preserve"> PAGEREF _Toc146629066 \h </w:instrText>
        </w:r>
        <w:r w:rsidR="005F6E61">
          <w:rPr>
            <w:noProof/>
            <w:webHidden/>
          </w:rPr>
        </w:r>
        <w:r w:rsidR="005F6E61">
          <w:rPr>
            <w:noProof/>
            <w:webHidden/>
          </w:rPr>
          <w:fldChar w:fldCharType="separate"/>
        </w:r>
        <w:r w:rsidR="005F6E61">
          <w:rPr>
            <w:noProof/>
            <w:webHidden/>
          </w:rPr>
          <w:t>2</w:t>
        </w:r>
        <w:r w:rsidR="005F6E61">
          <w:rPr>
            <w:noProof/>
            <w:webHidden/>
          </w:rPr>
          <w:fldChar w:fldCharType="end"/>
        </w:r>
      </w:hyperlink>
    </w:p>
    <w:p w14:paraId="327C7394" w14:textId="74CC7100" w:rsidR="005F6E61" w:rsidRDefault="005F6E61">
      <w:pPr>
        <w:pStyle w:val="Obsah1"/>
        <w:tabs>
          <w:tab w:val="right" w:leader="dot" w:pos="9062"/>
        </w:tabs>
        <w:rPr>
          <w:rFonts w:asciiTheme="minorHAnsi" w:eastAsiaTheme="minorEastAsia" w:hAnsiTheme="minorHAnsi" w:cstheme="minorBidi"/>
          <w:noProof/>
          <w:szCs w:val="22"/>
          <w:lang w:eastAsia="sk-SK"/>
        </w:rPr>
      </w:pPr>
      <w:hyperlink w:anchor="_Toc146629067" w:history="1">
        <w:r w:rsidRPr="00F8361F">
          <w:rPr>
            <w:rStyle w:val="Hypertextovprepojenie"/>
            <w:noProof/>
          </w:rPr>
          <w:t>Obsah</w:t>
        </w:r>
        <w:r>
          <w:rPr>
            <w:noProof/>
            <w:webHidden/>
          </w:rPr>
          <w:tab/>
        </w:r>
        <w:r>
          <w:rPr>
            <w:noProof/>
            <w:webHidden/>
          </w:rPr>
          <w:fldChar w:fldCharType="begin"/>
        </w:r>
        <w:r>
          <w:rPr>
            <w:noProof/>
            <w:webHidden/>
          </w:rPr>
          <w:instrText xml:space="preserve"> PAGEREF _Toc146629067 \h </w:instrText>
        </w:r>
        <w:r>
          <w:rPr>
            <w:noProof/>
            <w:webHidden/>
          </w:rPr>
        </w:r>
        <w:r>
          <w:rPr>
            <w:noProof/>
            <w:webHidden/>
          </w:rPr>
          <w:fldChar w:fldCharType="separate"/>
        </w:r>
        <w:r>
          <w:rPr>
            <w:noProof/>
            <w:webHidden/>
          </w:rPr>
          <w:t>3</w:t>
        </w:r>
        <w:r>
          <w:rPr>
            <w:noProof/>
            <w:webHidden/>
          </w:rPr>
          <w:fldChar w:fldCharType="end"/>
        </w:r>
      </w:hyperlink>
    </w:p>
    <w:p w14:paraId="6B6AB25B" w14:textId="085019AA" w:rsidR="005F6E61" w:rsidRDefault="005F6E61">
      <w:pPr>
        <w:pStyle w:val="Obsah2"/>
        <w:tabs>
          <w:tab w:val="right" w:leader="dot" w:pos="9062"/>
        </w:tabs>
        <w:rPr>
          <w:rFonts w:asciiTheme="minorHAnsi" w:eastAsiaTheme="minorEastAsia" w:hAnsiTheme="minorHAnsi" w:cstheme="minorBidi"/>
          <w:noProof/>
          <w:szCs w:val="22"/>
          <w:lang w:eastAsia="sk-SK"/>
        </w:rPr>
      </w:pPr>
      <w:hyperlink w:anchor="_Toc146629068" w:history="1">
        <w:r w:rsidRPr="00F8361F">
          <w:rPr>
            <w:rStyle w:val="Hypertextovprepojenie"/>
            <w:noProof/>
          </w:rPr>
          <w:t>POUŽITÉ SKRATKY A POJMY:</w:t>
        </w:r>
        <w:r>
          <w:rPr>
            <w:noProof/>
            <w:webHidden/>
          </w:rPr>
          <w:tab/>
        </w:r>
        <w:r>
          <w:rPr>
            <w:noProof/>
            <w:webHidden/>
          </w:rPr>
          <w:fldChar w:fldCharType="begin"/>
        </w:r>
        <w:r>
          <w:rPr>
            <w:noProof/>
            <w:webHidden/>
          </w:rPr>
          <w:instrText xml:space="preserve"> PAGEREF _Toc146629068 \h </w:instrText>
        </w:r>
        <w:r>
          <w:rPr>
            <w:noProof/>
            <w:webHidden/>
          </w:rPr>
        </w:r>
        <w:r>
          <w:rPr>
            <w:noProof/>
            <w:webHidden/>
          </w:rPr>
          <w:fldChar w:fldCharType="separate"/>
        </w:r>
        <w:r>
          <w:rPr>
            <w:noProof/>
            <w:webHidden/>
          </w:rPr>
          <w:t>5</w:t>
        </w:r>
        <w:r>
          <w:rPr>
            <w:noProof/>
            <w:webHidden/>
          </w:rPr>
          <w:fldChar w:fldCharType="end"/>
        </w:r>
      </w:hyperlink>
    </w:p>
    <w:p w14:paraId="774932BC" w14:textId="042B246E" w:rsidR="005F6E61" w:rsidRDefault="005F6E61">
      <w:pPr>
        <w:pStyle w:val="Obsah1"/>
        <w:tabs>
          <w:tab w:val="left" w:pos="440"/>
          <w:tab w:val="right" w:leader="dot" w:pos="9062"/>
        </w:tabs>
        <w:rPr>
          <w:rFonts w:asciiTheme="minorHAnsi" w:eastAsiaTheme="minorEastAsia" w:hAnsiTheme="minorHAnsi" w:cstheme="minorBidi"/>
          <w:noProof/>
          <w:szCs w:val="22"/>
          <w:lang w:eastAsia="sk-SK"/>
        </w:rPr>
      </w:pPr>
      <w:hyperlink w:anchor="_Toc146629069" w:history="1">
        <w:r w:rsidRPr="00F8361F">
          <w:rPr>
            <w:rStyle w:val="Hypertextovprepojenie"/>
            <w:noProof/>
          </w:rPr>
          <w:t>1.</w:t>
        </w:r>
        <w:r>
          <w:rPr>
            <w:rFonts w:asciiTheme="minorHAnsi" w:eastAsiaTheme="minorEastAsia" w:hAnsiTheme="minorHAnsi" w:cstheme="minorBidi"/>
            <w:noProof/>
            <w:szCs w:val="22"/>
            <w:lang w:eastAsia="sk-SK"/>
          </w:rPr>
          <w:tab/>
        </w:r>
        <w:r w:rsidRPr="00F8361F">
          <w:rPr>
            <w:rStyle w:val="Hypertextovprepojenie"/>
            <w:noProof/>
          </w:rPr>
          <w:t>Úvod</w:t>
        </w:r>
        <w:r>
          <w:rPr>
            <w:noProof/>
            <w:webHidden/>
          </w:rPr>
          <w:tab/>
        </w:r>
        <w:r>
          <w:rPr>
            <w:noProof/>
            <w:webHidden/>
          </w:rPr>
          <w:fldChar w:fldCharType="begin"/>
        </w:r>
        <w:r>
          <w:rPr>
            <w:noProof/>
            <w:webHidden/>
          </w:rPr>
          <w:instrText xml:space="preserve"> PAGEREF _Toc146629069 \h </w:instrText>
        </w:r>
        <w:r>
          <w:rPr>
            <w:noProof/>
            <w:webHidden/>
          </w:rPr>
        </w:r>
        <w:r>
          <w:rPr>
            <w:noProof/>
            <w:webHidden/>
          </w:rPr>
          <w:fldChar w:fldCharType="separate"/>
        </w:r>
        <w:r>
          <w:rPr>
            <w:noProof/>
            <w:webHidden/>
          </w:rPr>
          <w:t>6</w:t>
        </w:r>
        <w:r>
          <w:rPr>
            <w:noProof/>
            <w:webHidden/>
          </w:rPr>
          <w:fldChar w:fldCharType="end"/>
        </w:r>
      </w:hyperlink>
    </w:p>
    <w:p w14:paraId="4E2C42DE" w14:textId="64A528D7"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70" w:history="1">
        <w:r w:rsidRPr="00F8361F">
          <w:rPr>
            <w:rStyle w:val="Hypertextovprepojenie"/>
            <w:noProof/>
          </w:rPr>
          <w:t>1.1.</w:t>
        </w:r>
        <w:r>
          <w:rPr>
            <w:rFonts w:asciiTheme="minorHAnsi" w:eastAsiaTheme="minorEastAsia" w:hAnsiTheme="minorHAnsi" w:cstheme="minorBidi"/>
            <w:noProof/>
            <w:szCs w:val="22"/>
            <w:lang w:eastAsia="sk-SK"/>
          </w:rPr>
          <w:tab/>
        </w:r>
        <w:r w:rsidRPr="00F8361F">
          <w:rPr>
            <w:rStyle w:val="Hypertextovprepojenie"/>
            <w:noProof/>
          </w:rPr>
          <w:t>Celkový kontext výmeny dát s PDS</w:t>
        </w:r>
        <w:r>
          <w:rPr>
            <w:noProof/>
            <w:webHidden/>
          </w:rPr>
          <w:tab/>
        </w:r>
        <w:r>
          <w:rPr>
            <w:noProof/>
            <w:webHidden/>
          </w:rPr>
          <w:fldChar w:fldCharType="begin"/>
        </w:r>
        <w:r>
          <w:rPr>
            <w:noProof/>
            <w:webHidden/>
          </w:rPr>
          <w:instrText xml:space="preserve"> PAGEREF _Toc146629070 \h </w:instrText>
        </w:r>
        <w:r>
          <w:rPr>
            <w:noProof/>
            <w:webHidden/>
          </w:rPr>
        </w:r>
        <w:r>
          <w:rPr>
            <w:noProof/>
            <w:webHidden/>
          </w:rPr>
          <w:fldChar w:fldCharType="separate"/>
        </w:r>
        <w:r>
          <w:rPr>
            <w:noProof/>
            <w:webHidden/>
          </w:rPr>
          <w:t>6</w:t>
        </w:r>
        <w:r>
          <w:rPr>
            <w:noProof/>
            <w:webHidden/>
          </w:rPr>
          <w:fldChar w:fldCharType="end"/>
        </w:r>
      </w:hyperlink>
    </w:p>
    <w:p w14:paraId="130E2022" w14:textId="3B6D9DFF"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71" w:history="1">
        <w:r w:rsidRPr="00F8361F">
          <w:rPr>
            <w:rStyle w:val="Hypertextovprepojenie"/>
            <w:noProof/>
          </w:rPr>
          <w:t>1.2.</w:t>
        </w:r>
        <w:r>
          <w:rPr>
            <w:rFonts w:asciiTheme="minorHAnsi" w:eastAsiaTheme="minorEastAsia" w:hAnsiTheme="minorHAnsi" w:cstheme="minorBidi"/>
            <w:noProof/>
            <w:szCs w:val="22"/>
            <w:lang w:eastAsia="sk-SK"/>
          </w:rPr>
          <w:tab/>
        </w:r>
        <w:r w:rsidRPr="00F8361F">
          <w:rPr>
            <w:rStyle w:val="Hypertextovprepojenie"/>
            <w:noProof/>
          </w:rPr>
          <w:t>Komunikačné kanály</w:t>
        </w:r>
        <w:r>
          <w:rPr>
            <w:noProof/>
            <w:webHidden/>
          </w:rPr>
          <w:tab/>
        </w:r>
        <w:r>
          <w:rPr>
            <w:noProof/>
            <w:webHidden/>
          </w:rPr>
          <w:fldChar w:fldCharType="begin"/>
        </w:r>
        <w:r>
          <w:rPr>
            <w:noProof/>
            <w:webHidden/>
          </w:rPr>
          <w:instrText xml:space="preserve"> PAGEREF _Toc146629071 \h </w:instrText>
        </w:r>
        <w:r>
          <w:rPr>
            <w:noProof/>
            <w:webHidden/>
          </w:rPr>
        </w:r>
        <w:r>
          <w:rPr>
            <w:noProof/>
            <w:webHidden/>
          </w:rPr>
          <w:fldChar w:fldCharType="separate"/>
        </w:r>
        <w:r>
          <w:rPr>
            <w:noProof/>
            <w:webHidden/>
          </w:rPr>
          <w:t>7</w:t>
        </w:r>
        <w:r>
          <w:rPr>
            <w:noProof/>
            <w:webHidden/>
          </w:rPr>
          <w:fldChar w:fldCharType="end"/>
        </w:r>
      </w:hyperlink>
    </w:p>
    <w:p w14:paraId="1FF377E5" w14:textId="7B1B634F"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72" w:history="1">
        <w:r w:rsidRPr="00F8361F">
          <w:rPr>
            <w:rStyle w:val="Hypertextovprepojenie"/>
            <w:noProof/>
          </w:rPr>
          <w:t>1.3.</w:t>
        </w:r>
        <w:r>
          <w:rPr>
            <w:rFonts w:asciiTheme="minorHAnsi" w:eastAsiaTheme="minorEastAsia" w:hAnsiTheme="minorHAnsi" w:cstheme="minorBidi"/>
            <w:noProof/>
            <w:szCs w:val="22"/>
            <w:lang w:eastAsia="sk-SK"/>
          </w:rPr>
          <w:tab/>
        </w:r>
        <w:r w:rsidRPr="00F8361F">
          <w:rPr>
            <w:rStyle w:val="Hypertextovprepojenie"/>
            <w:noProof/>
          </w:rPr>
          <w:t>Formáty správ</w:t>
        </w:r>
        <w:r>
          <w:rPr>
            <w:noProof/>
            <w:webHidden/>
          </w:rPr>
          <w:tab/>
        </w:r>
        <w:r>
          <w:rPr>
            <w:noProof/>
            <w:webHidden/>
          </w:rPr>
          <w:fldChar w:fldCharType="begin"/>
        </w:r>
        <w:r>
          <w:rPr>
            <w:noProof/>
            <w:webHidden/>
          </w:rPr>
          <w:instrText xml:space="preserve"> PAGEREF _Toc146629072 \h </w:instrText>
        </w:r>
        <w:r>
          <w:rPr>
            <w:noProof/>
            <w:webHidden/>
          </w:rPr>
        </w:r>
        <w:r>
          <w:rPr>
            <w:noProof/>
            <w:webHidden/>
          </w:rPr>
          <w:fldChar w:fldCharType="separate"/>
        </w:r>
        <w:r>
          <w:rPr>
            <w:noProof/>
            <w:webHidden/>
          </w:rPr>
          <w:t>7</w:t>
        </w:r>
        <w:r>
          <w:rPr>
            <w:noProof/>
            <w:webHidden/>
          </w:rPr>
          <w:fldChar w:fldCharType="end"/>
        </w:r>
      </w:hyperlink>
    </w:p>
    <w:p w14:paraId="5A4B40DD" w14:textId="20C22618"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73" w:history="1">
        <w:r w:rsidRPr="00F8361F">
          <w:rPr>
            <w:rStyle w:val="Hypertextovprepojenie"/>
            <w:noProof/>
          </w:rPr>
          <w:t>1.4.</w:t>
        </w:r>
        <w:r>
          <w:rPr>
            <w:rFonts w:asciiTheme="minorHAnsi" w:eastAsiaTheme="minorEastAsia" w:hAnsiTheme="minorHAnsi" w:cstheme="minorBidi"/>
            <w:noProof/>
            <w:szCs w:val="22"/>
            <w:lang w:eastAsia="sk-SK"/>
          </w:rPr>
          <w:tab/>
        </w:r>
        <w:r w:rsidRPr="00F8361F">
          <w:rPr>
            <w:rStyle w:val="Hypertextovprepojenie"/>
            <w:noProof/>
          </w:rPr>
          <w:t>Zabezpečenie</w:t>
        </w:r>
        <w:r>
          <w:rPr>
            <w:noProof/>
            <w:webHidden/>
          </w:rPr>
          <w:tab/>
        </w:r>
        <w:r>
          <w:rPr>
            <w:noProof/>
            <w:webHidden/>
          </w:rPr>
          <w:fldChar w:fldCharType="begin"/>
        </w:r>
        <w:r>
          <w:rPr>
            <w:noProof/>
            <w:webHidden/>
          </w:rPr>
          <w:instrText xml:space="preserve"> PAGEREF _Toc146629073 \h </w:instrText>
        </w:r>
        <w:r>
          <w:rPr>
            <w:noProof/>
            <w:webHidden/>
          </w:rPr>
        </w:r>
        <w:r>
          <w:rPr>
            <w:noProof/>
            <w:webHidden/>
          </w:rPr>
          <w:fldChar w:fldCharType="separate"/>
        </w:r>
        <w:r>
          <w:rPr>
            <w:noProof/>
            <w:webHidden/>
          </w:rPr>
          <w:t>8</w:t>
        </w:r>
        <w:r>
          <w:rPr>
            <w:noProof/>
            <w:webHidden/>
          </w:rPr>
          <w:fldChar w:fldCharType="end"/>
        </w:r>
      </w:hyperlink>
    </w:p>
    <w:p w14:paraId="140452BA" w14:textId="30052FAB" w:rsidR="005F6E61" w:rsidRDefault="005F6E61">
      <w:pPr>
        <w:pStyle w:val="Obsah1"/>
        <w:tabs>
          <w:tab w:val="left" w:pos="440"/>
          <w:tab w:val="right" w:leader="dot" w:pos="9062"/>
        </w:tabs>
        <w:rPr>
          <w:rFonts w:asciiTheme="minorHAnsi" w:eastAsiaTheme="minorEastAsia" w:hAnsiTheme="minorHAnsi" w:cstheme="minorBidi"/>
          <w:noProof/>
          <w:szCs w:val="22"/>
          <w:lang w:eastAsia="sk-SK"/>
        </w:rPr>
      </w:pPr>
      <w:hyperlink w:anchor="_Toc146629074" w:history="1">
        <w:r w:rsidRPr="00F8361F">
          <w:rPr>
            <w:rStyle w:val="Hypertextovprepojenie"/>
            <w:noProof/>
          </w:rPr>
          <w:t>2.</w:t>
        </w:r>
        <w:r>
          <w:rPr>
            <w:rFonts w:asciiTheme="minorHAnsi" w:eastAsiaTheme="minorEastAsia" w:hAnsiTheme="minorHAnsi" w:cstheme="minorBidi"/>
            <w:noProof/>
            <w:szCs w:val="22"/>
            <w:lang w:eastAsia="sk-SK"/>
          </w:rPr>
          <w:tab/>
        </w:r>
        <w:r w:rsidRPr="00F8361F">
          <w:rPr>
            <w:rStyle w:val="Hypertextovprepojenie"/>
            <w:noProof/>
          </w:rPr>
          <w:t>Princípy komunikácie</w:t>
        </w:r>
        <w:r>
          <w:rPr>
            <w:noProof/>
            <w:webHidden/>
          </w:rPr>
          <w:tab/>
        </w:r>
        <w:r>
          <w:rPr>
            <w:noProof/>
            <w:webHidden/>
          </w:rPr>
          <w:fldChar w:fldCharType="begin"/>
        </w:r>
        <w:r>
          <w:rPr>
            <w:noProof/>
            <w:webHidden/>
          </w:rPr>
          <w:instrText xml:space="preserve"> PAGEREF _Toc146629074 \h </w:instrText>
        </w:r>
        <w:r>
          <w:rPr>
            <w:noProof/>
            <w:webHidden/>
          </w:rPr>
        </w:r>
        <w:r>
          <w:rPr>
            <w:noProof/>
            <w:webHidden/>
          </w:rPr>
          <w:fldChar w:fldCharType="separate"/>
        </w:r>
        <w:r>
          <w:rPr>
            <w:noProof/>
            <w:webHidden/>
          </w:rPr>
          <w:t>9</w:t>
        </w:r>
        <w:r>
          <w:rPr>
            <w:noProof/>
            <w:webHidden/>
          </w:rPr>
          <w:fldChar w:fldCharType="end"/>
        </w:r>
      </w:hyperlink>
    </w:p>
    <w:p w14:paraId="04E66764" w14:textId="4CC2B8A1"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75" w:history="1">
        <w:r w:rsidRPr="00F8361F">
          <w:rPr>
            <w:rStyle w:val="Hypertextovprepojenie"/>
            <w:noProof/>
          </w:rPr>
          <w:t>2.1.</w:t>
        </w:r>
        <w:r>
          <w:rPr>
            <w:rFonts w:asciiTheme="minorHAnsi" w:eastAsiaTheme="minorEastAsia" w:hAnsiTheme="minorHAnsi" w:cstheme="minorBidi"/>
            <w:noProof/>
            <w:szCs w:val="22"/>
            <w:lang w:eastAsia="sk-SK"/>
          </w:rPr>
          <w:tab/>
        </w:r>
        <w:r w:rsidRPr="00F8361F">
          <w:rPr>
            <w:rStyle w:val="Hypertextovprepojenie"/>
            <w:noProof/>
          </w:rPr>
          <w:t>Špecifikácia elektronickej komunikácie</w:t>
        </w:r>
        <w:r>
          <w:rPr>
            <w:noProof/>
            <w:webHidden/>
          </w:rPr>
          <w:tab/>
        </w:r>
        <w:r>
          <w:rPr>
            <w:noProof/>
            <w:webHidden/>
          </w:rPr>
          <w:fldChar w:fldCharType="begin"/>
        </w:r>
        <w:r>
          <w:rPr>
            <w:noProof/>
            <w:webHidden/>
          </w:rPr>
          <w:instrText xml:space="preserve"> PAGEREF _Toc146629075 \h </w:instrText>
        </w:r>
        <w:r>
          <w:rPr>
            <w:noProof/>
            <w:webHidden/>
          </w:rPr>
        </w:r>
        <w:r>
          <w:rPr>
            <w:noProof/>
            <w:webHidden/>
          </w:rPr>
          <w:fldChar w:fldCharType="separate"/>
        </w:r>
        <w:r>
          <w:rPr>
            <w:noProof/>
            <w:webHidden/>
          </w:rPr>
          <w:t>9</w:t>
        </w:r>
        <w:r>
          <w:rPr>
            <w:noProof/>
            <w:webHidden/>
          </w:rPr>
          <w:fldChar w:fldCharType="end"/>
        </w:r>
      </w:hyperlink>
    </w:p>
    <w:p w14:paraId="16191530" w14:textId="7FB1C2D2"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76" w:history="1">
        <w:r w:rsidRPr="00F8361F">
          <w:rPr>
            <w:rStyle w:val="Hypertextovprepojenie"/>
            <w:noProof/>
          </w:rPr>
          <w:t>2.2.</w:t>
        </w:r>
        <w:r>
          <w:rPr>
            <w:rFonts w:asciiTheme="minorHAnsi" w:eastAsiaTheme="minorEastAsia" w:hAnsiTheme="minorHAnsi" w:cstheme="minorBidi"/>
            <w:noProof/>
            <w:szCs w:val="22"/>
            <w:lang w:eastAsia="sk-SK"/>
          </w:rPr>
          <w:tab/>
        </w:r>
        <w:r w:rsidRPr="00F8361F">
          <w:rPr>
            <w:rStyle w:val="Hypertextovprepojenie"/>
            <w:noProof/>
          </w:rPr>
          <w:t>Proces elektronickej komunikácie formou emailov</w:t>
        </w:r>
        <w:r>
          <w:rPr>
            <w:noProof/>
            <w:webHidden/>
          </w:rPr>
          <w:tab/>
        </w:r>
        <w:r>
          <w:rPr>
            <w:noProof/>
            <w:webHidden/>
          </w:rPr>
          <w:fldChar w:fldCharType="begin"/>
        </w:r>
        <w:r>
          <w:rPr>
            <w:noProof/>
            <w:webHidden/>
          </w:rPr>
          <w:instrText xml:space="preserve"> PAGEREF _Toc146629076 \h </w:instrText>
        </w:r>
        <w:r>
          <w:rPr>
            <w:noProof/>
            <w:webHidden/>
          </w:rPr>
        </w:r>
        <w:r>
          <w:rPr>
            <w:noProof/>
            <w:webHidden/>
          </w:rPr>
          <w:fldChar w:fldCharType="separate"/>
        </w:r>
        <w:r>
          <w:rPr>
            <w:noProof/>
            <w:webHidden/>
          </w:rPr>
          <w:t>11</w:t>
        </w:r>
        <w:r>
          <w:rPr>
            <w:noProof/>
            <w:webHidden/>
          </w:rPr>
          <w:fldChar w:fldCharType="end"/>
        </w:r>
      </w:hyperlink>
    </w:p>
    <w:p w14:paraId="5B4E8C35" w14:textId="38E7E8BF"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77" w:history="1">
        <w:r w:rsidRPr="00F8361F">
          <w:rPr>
            <w:rStyle w:val="Hypertextovprepojenie"/>
            <w:noProof/>
          </w:rPr>
          <w:t>2.3.</w:t>
        </w:r>
        <w:r>
          <w:rPr>
            <w:rFonts w:asciiTheme="minorHAnsi" w:eastAsiaTheme="minorEastAsia" w:hAnsiTheme="minorHAnsi" w:cstheme="minorBidi"/>
            <w:noProof/>
            <w:szCs w:val="22"/>
            <w:lang w:eastAsia="sk-SK"/>
          </w:rPr>
          <w:tab/>
        </w:r>
        <w:r w:rsidRPr="00F8361F">
          <w:rPr>
            <w:rStyle w:val="Hypertextovprepojenie"/>
            <w:noProof/>
          </w:rPr>
          <w:t>Identifikátory</w:t>
        </w:r>
        <w:r>
          <w:rPr>
            <w:noProof/>
            <w:webHidden/>
          </w:rPr>
          <w:tab/>
        </w:r>
        <w:r>
          <w:rPr>
            <w:noProof/>
            <w:webHidden/>
          </w:rPr>
          <w:fldChar w:fldCharType="begin"/>
        </w:r>
        <w:r>
          <w:rPr>
            <w:noProof/>
            <w:webHidden/>
          </w:rPr>
          <w:instrText xml:space="preserve"> PAGEREF _Toc146629077 \h </w:instrText>
        </w:r>
        <w:r>
          <w:rPr>
            <w:noProof/>
            <w:webHidden/>
          </w:rPr>
        </w:r>
        <w:r>
          <w:rPr>
            <w:noProof/>
            <w:webHidden/>
          </w:rPr>
          <w:fldChar w:fldCharType="separate"/>
        </w:r>
        <w:r>
          <w:rPr>
            <w:noProof/>
            <w:webHidden/>
          </w:rPr>
          <w:t>12</w:t>
        </w:r>
        <w:r>
          <w:rPr>
            <w:noProof/>
            <w:webHidden/>
          </w:rPr>
          <w:fldChar w:fldCharType="end"/>
        </w:r>
      </w:hyperlink>
    </w:p>
    <w:p w14:paraId="6F65A8D0" w14:textId="38980522"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78" w:history="1">
        <w:r w:rsidRPr="00F8361F">
          <w:rPr>
            <w:rStyle w:val="Hypertextovprepojenie"/>
            <w:noProof/>
          </w:rPr>
          <w:t>2.4.</w:t>
        </w:r>
        <w:r>
          <w:rPr>
            <w:rFonts w:asciiTheme="minorHAnsi" w:eastAsiaTheme="minorEastAsia" w:hAnsiTheme="minorHAnsi" w:cstheme="minorBidi"/>
            <w:noProof/>
            <w:szCs w:val="22"/>
            <w:lang w:eastAsia="sk-SK"/>
          </w:rPr>
          <w:tab/>
        </w:r>
        <w:r w:rsidRPr="00F8361F">
          <w:rPr>
            <w:rStyle w:val="Hypertextovprepojenie"/>
            <w:noProof/>
          </w:rPr>
          <w:t>Použitie a formát dátumu a času</w:t>
        </w:r>
        <w:r>
          <w:rPr>
            <w:noProof/>
            <w:webHidden/>
          </w:rPr>
          <w:tab/>
        </w:r>
        <w:r>
          <w:rPr>
            <w:noProof/>
            <w:webHidden/>
          </w:rPr>
          <w:fldChar w:fldCharType="begin"/>
        </w:r>
        <w:r>
          <w:rPr>
            <w:noProof/>
            <w:webHidden/>
          </w:rPr>
          <w:instrText xml:space="preserve"> PAGEREF _Toc146629078 \h </w:instrText>
        </w:r>
        <w:r>
          <w:rPr>
            <w:noProof/>
            <w:webHidden/>
          </w:rPr>
        </w:r>
        <w:r>
          <w:rPr>
            <w:noProof/>
            <w:webHidden/>
          </w:rPr>
          <w:fldChar w:fldCharType="separate"/>
        </w:r>
        <w:r>
          <w:rPr>
            <w:noProof/>
            <w:webHidden/>
          </w:rPr>
          <w:t>13</w:t>
        </w:r>
        <w:r>
          <w:rPr>
            <w:noProof/>
            <w:webHidden/>
          </w:rPr>
          <w:fldChar w:fldCharType="end"/>
        </w:r>
      </w:hyperlink>
    </w:p>
    <w:p w14:paraId="2A0A326B" w14:textId="7CC48CE1"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79" w:history="1">
        <w:r w:rsidRPr="00F8361F">
          <w:rPr>
            <w:rStyle w:val="Hypertextovprepojenie"/>
            <w:noProof/>
          </w:rPr>
          <w:t>2.5.</w:t>
        </w:r>
        <w:r>
          <w:rPr>
            <w:rFonts w:asciiTheme="minorHAnsi" w:eastAsiaTheme="minorEastAsia" w:hAnsiTheme="minorHAnsi" w:cstheme="minorBidi"/>
            <w:noProof/>
            <w:szCs w:val="22"/>
            <w:lang w:eastAsia="sk-SK"/>
          </w:rPr>
          <w:tab/>
        </w:r>
        <w:r w:rsidRPr="00F8361F">
          <w:rPr>
            <w:rStyle w:val="Hypertextovprepojenie"/>
            <w:noProof/>
          </w:rPr>
          <w:t>Formát dátumu</w:t>
        </w:r>
        <w:r>
          <w:rPr>
            <w:noProof/>
            <w:webHidden/>
          </w:rPr>
          <w:tab/>
        </w:r>
        <w:r>
          <w:rPr>
            <w:noProof/>
            <w:webHidden/>
          </w:rPr>
          <w:fldChar w:fldCharType="begin"/>
        </w:r>
        <w:r>
          <w:rPr>
            <w:noProof/>
            <w:webHidden/>
          </w:rPr>
          <w:instrText xml:space="preserve"> PAGEREF _Toc146629079 \h </w:instrText>
        </w:r>
        <w:r>
          <w:rPr>
            <w:noProof/>
            <w:webHidden/>
          </w:rPr>
        </w:r>
        <w:r>
          <w:rPr>
            <w:noProof/>
            <w:webHidden/>
          </w:rPr>
          <w:fldChar w:fldCharType="separate"/>
        </w:r>
        <w:r>
          <w:rPr>
            <w:noProof/>
            <w:webHidden/>
          </w:rPr>
          <w:t>13</w:t>
        </w:r>
        <w:r>
          <w:rPr>
            <w:noProof/>
            <w:webHidden/>
          </w:rPr>
          <w:fldChar w:fldCharType="end"/>
        </w:r>
      </w:hyperlink>
    </w:p>
    <w:p w14:paraId="643CFA47" w14:textId="633B94A5"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80" w:history="1">
        <w:r w:rsidRPr="00F8361F">
          <w:rPr>
            <w:rStyle w:val="Hypertextovprepojenie"/>
            <w:noProof/>
          </w:rPr>
          <w:t>2.6.</w:t>
        </w:r>
        <w:r>
          <w:rPr>
            <w:rFonts w:asciiTheme="minorHAnsi" w:eastAsiaTheme="minorEastAsia" w:hAnsiTheme="minorHAnsi" w:cstheme="minorBidi"/>
            <w:noProof/>
            <w:szCs w:val="22"/>
            <w:lang w:eastAsia="sk-SK"/>
          </w:rPr>
          <w:tab/>
        </w:r>
        <w:r w:rsidRPr="00F8361F">
          <w:rPr>
            <w:rStyle w:val="Hypertextovprepojenie"/>
            <w:noProof/>
          </w:rPr>
          <w:t>Formát číselných údajov</w:t>
        </w:r>
        <w:r>
          <w:rPr>
            <w:noProof/>
            <w:webHidden/>
          </w:rPr>
          <w:tab/>
        </w:r>
        <w:r>
          <w:rPr>
            <w:noProof/>
            <w:webHidden/>
          </w:rPr>
          <w:fldChar w:fldCharType="begin"/>
        </w:r>
        <w:r>
          <w:rPr>
            <w:noProof/>
            <w:webHidden/>
          </w:rPr>
          <w:instrText xml:space="preserve"> PAGEREF _Toc146629080 \h </w:instrText>
        </w:r>
        <w:r>
          <w:rPr>
            <w:noProof/>
            <w:webHidden/>
          </w:rPr>
        </w:r>
        <w:r>
          <w:rPr>
            <w:noProof/>
            <w:webHidden/>
          </w:rPr>
          <w:fldChar w:fldCharType="separate"/>
        </w:r>
        <w:r>
          <w:rPr>
            <w:noProof/>
            <w:webHidden/>
          </w:rPr>
          <w:t>13</w:t>
        </w:r>
        <w:r>
          <w:rPr>
            <w:noProof/>
            <w:webHidden/>
          </w:rPr>
          <w:fldChar w:fldCharType="end"/>
        </w:r>
      </w:hyperlink>
    </w:p>
    <w:p w14:paraId="125A539B" w14:textId="0C26CD40" w:rsidR="005F6E61" w:rsidRDefault="005F6E61">
      <w:pPr>
        <w:pStyle w:val="Obsah1"/>
        <w:tabs>
          <w:tab w:val="left" w:pos="440"/>
          <w:tab w:val="right" w:leader="dot" w:pos="9062"/>
        </w:tabs>
        <w:rPr>
          <w:rFonts w:asciiTheme="minorHAnsi" w:eastAsiaTheme="minorEastAsia" w:hAnsiTheme="minorHAnsi" w:cstheme="minorBidi"/>
          <w:noProof/>
          <w:szCs w:val="22"/>
          <w:lang w:eastAsia="sk-SK"/>
        </w:rPr>
      </w:pPr>
      <w:hyperlink w:anchor="_Toc146629081" w:history="1">
        <w:r w:rsidRPr="00F8361F">
          <w:rPr>
            <w:rStyle w:val="Hypertextovprepojenie"/>
            <w:noProof/>
          </w:rPr>
          <w:t>3.</w:t>
        </w:r>
        <w:r>
          <w:rPr>
            <w:rFonts w:asciiTheme="minorHAnsi" w:eastAsiaTheme="minorEastAsia" w:hAnsiTheme="minorHAnsi" w:cstheme="minorBidi"/>
            <w:noProof/>
            <w:szCs w:val="22"/>
            <w:lang w:eastAsia="sk-SK"/>
          </w:rPr>
          <w:tab/>
        </w:r>
        <w:r w:rsidRPr="00F8361F">
          <w:rPr>
            <w:rStyle w:val="Hypertextovprepojenie"/>
            <w:noProof/>
          </w:rPr>
          <w:t>Formáty správ XML</w:t>
        </w:r>
        <w:r>
          <w:rPr>
            <w:noProof/>
            <w:webHidden/>
          </w:rPr>
          <w:tab/>
        </w:r>
        <w:r>
          <w:rPr>
            <w:noProof/>
            <w:webHidden/>
          </w:rPr>
          <w:fldChar w:fldCharType="begin"/>
        </w:r>
        <w:r>
          <w:rPr>
            <w:noProof/>
            <w:webHidden/>
          </w:rPr>
          <w:instrText xml:space="preserve"> PAGEREF _Toc146629081 \h </w:instrText>
        </w:r>
        <w:r>
          <w:rPr>
            <w:noProof/>
            <w:webHidden/>
          </w:rPr>
        </w:r>
        <w:r>
          <w:rPr>
            <w:noProof/>
            <w:webHidden/>
          </w:rPr>
          <w:fldChar w:fldCharType="separate"/>
        </w:r>
        <w:r>
          <w:rPr>
            <w:noProof/>
            <w:webHidden/>
          </w:rPr>
          <w:t>14</w:t>
        </w:r>
        <w:r>
          <w:rPr>
            <w:noProof/>
            <w:webHidden/>
          </w:rPr>
          <w:fldChar w:fldCharType="end"/>
        </w:r>
      </w:hyperlink>
    </w:p>
    <w:p w14:paraId="2E4624AC" w14:textId="606AF376"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82" w:history="1">
        <w:r w:rsidRPr="00F8361F">
          <w:rPr>
            <w:rStyle w:val="Hypertextovprepojenie"/>
            <w:noProof/>
          </w:rPr>
          <w:t>3.1.</w:t>
        </w:r>
        <w:r>
          <w:rPr>
            <w:rFonts w:asciiTheme="minorHAnsi" w:eastAsiaTheme="minorEastAsia" w:hAnsiTheme="minorHAnsi" w:cstheme="minorBidi"/>
            <w:noProof/>
            <w:szCs w:val="22"/>
            <w:lang w:eastAsia="sk-SK"/>
          </w:rPr>
          <w:tab/>
        </w:r>
        <w:r w:rsidRPr="00F8361F">
          <w:rPr>
            <w:rStyle w:val="Hypertextovprepojenie"/>
            <w:noProof/>
          </w:rPr>
          <w:t>Definícia formátov správ</w:t>
        </w:r>
        <w:r>
          <w:rPr>
            <w:noProof/>
            <w:webHidden/>
          </w:rPr>
          <w:tab/>
        </w:r>
        <w:r>
          <w:rPr>
            <w:noProof/>
            <w:webHidden/>
          </w:rPr>
          <w:fldChar w:fldCharType="begin"/>
        </w:r>
        <w:r>
          <w:rPr>
            <w:noProof/>
            <w:webHidden/>
          </w:rPr>
          <w:instrText xml:space="preserve"> PAGEREF _Toc146629082 \h </w:instrText>
        </w:r>
        <w:r>
          <w:rPr>
            <w:noProof/>
            <w:webHidden/>
          </w:rPr>
        </w:r>
        <w:r>
          <w:rPr>
            <w:noProof/>
            <w:webHidden/>
          </w:rPr>
          <w:fldChar w:fldCharType="separate"/>
        </w:r>
        <w:r>
          <w:rPr>
            <w:noProof/>
            <w:webHidden/>
          </w:rPr>
          <w:t>21</w:t>
        </w:r>
        <w:r>
          <w:rPr>
            <w:noProof/>
            <w:webHidden/>
          </w:rPr>
          <w:fldChar w:fldCharType="end"/>
        </w:r>
      </w:hyperlink>
    </w:p>
    <w:p w14:paraId="53F99946" w14:textId="3B372BAF" w:rsidR="005F6E61" w:rsidRDefault="005F6E61">
      <w:pPr>
        <w:pStyle w:val="Obsah1"/>
        <w:tabs>
          <w:tab w:val="right" w:leader="dot" w:pos="9062"/>
        </w:tabs>
        <w:rPr>
          <w:rFonts w:asciiTheme="minorHAnsi" w:eastAsiaTheme="minorEastAsia" w:hAnsiTheme="minorHAnsi" w:cstheme="minorBidi"/>
          <w:noProof/>
          <w:szCs w:val="22"/>
          <w:lang w:eastAsia="sk-SK"/>
        </w:rPr>
      </w:pPr>
      <w:hyperlink w:anchor="_Toc146629083" w:history="1">
        <w:r w:rsidRPr="00F8361F">
          <w:rPr>
            <w:rStyle w:val="Hypertextovprepojenie"/>
            <w:noProof/>
          </w:rPr>
          <w:t>Príloha č.1: PROCESY PRE ODBERNÉ MIESTA</w:t>
        </w:r>
        <w:r>
          <w:rPr>
            <w:noProof/>
            <w:webHidden/>
          </w:rPr>
          <w:tab/>
        </w:r>
        <w:r>
          <w:rPr>
            <w:noProof/>
            <w:webHidden/>
          </w:rPr>
          <w:fldChar w:fldCharType="begin"/>
        </w:r>
        <w:r>
          <w:rPr>
            <w:noProof/>
            <w:webHidden/>
          </w:rPr>
          <w:instrText xml:space="preserve"> PAGEREF _Toc146629083 \h </w:instrText>
        </w:r>
        <w:r>
          <w:rPr>
            <w:noProof/>
            <w:webHidden/>
          </w:rPr>
        </w:r>
        <w:r>
          <w:rPr>
            <w:noProof/>
            <w:webHidden/>
          </w:rPr>
          <w:fldChar w:fldCharType="separate"/>
        </w:r>
        <w:r>
          <w:rPr>
            <w:noProof/>
            <w:webHidden/>
          </w:rPr>
          <w:t>22</w:t>
        </w:r>
        <w:r>
          <w:rPr>
            <w:noProof/>
            <w:webHidden/>
          </w:rPr>
          <w:fldChar w:fldCharType="end"/>
        </w:r>
      </w:hyperlink>
    </w:p>
    <w:p w14:paraId="2979F483" w14:textId="2A4ABEE8" w:rsidR="005F6E61" w:rsidRDefault="005F6E61">
      <w:pPr>
        <w:pStyle w:val="Obsah2"/>
        <w:tabs>
          <w:tab w:val="left" w:pos="660"/>
          <w:tab w:val="right" w:leader="dot" w:pos="9062"/>
        </w:tabs>
        <w:rPr>
          <w:rFonts w:asciiTheme="minorHAnsi" w:eastAsiaTheme="minorEastAsia" w:hAnsiTheme="minorHAnsi" w:cstheme="minorBidi"/>
          <w:noProof/>
          <w:szCs w:val="22"/>
          <w:lang w:eastAsia="sk-SK"/>
        </w:rPr>
      </w:pPr>
      <w:hyperlink w:anchor="_Toc146629084" w:history="1">
        <w:r w:rsidRPr="00F8361F">
          <w:rPr>
            <w:rStyle w:val="Hypertextovprepojenie"/>
            <w:noProof/>
          </w:rPr>
          <w:t>A.</w:t>
        </w:r>
        <w:r>
          <w:rPr>
            <w:rFonts w:asciiTheme="minorHAnsi" w:eastAsiaTheme="minorEastAsia" w:hAnsiTheme="minorHAnsi" w:cstheme="minorBidi"/>
            <w:noProof/>
            <w:szCs w:val="22"/>
            <w:lang w:eastAsia="sk-SK"/>
          </w:rPr>
          <w:tab/>
        </w:r>
        <w:r w:rsidRPr="00F8361F">
          <w:rPr>
            <w:rStyle w:val="Hypertextovprepojenie"/>
            <w:noProof/>
          </w:rPr>
          <w:t>HLAVNÉ PROCESY</w:t>
        </w:r>
        <w:r>
          <w:rPr>
            <w:noProof/>
            <w:webHidden/>
          </w:rPr>
          <w:tab/>
        </w:r>
        <w:r>
          <w:rPr>
            <w:noProof/>
            <w:webHidden/>
          </w:rPr>
          <w:fldChar w:fldCharType="begin"/>
        </w:r>
        <w:r>
          <w:rPr>
            <w:noProof/>
            <w:webHidden/>
          </w:rPr>
          <w:instrText xml:space="preserve"> PAGEREF _Toc146629084 \h </w:instrText>
        </w:r>
        <w:r>
          <w:rPr>
            <w:noProof/>
            <w:webHidden/>
          </w:rPr>
        </w:r>
        <w:r>
          <w:rPr>
            <w:noProof/>
            <w:webHidden/>
          </w:rPr>
          <w:fldChar w:fldCharType="separate"/>
        </w:r>
        <w:r>
          <w:rPr>
            <w:noProof/>
            <w:webHidden/>
          </w:rPr>
          <w:t>22</w:t>
        </w:r>
        <w:r>
          <w:rPr>
            <w:noProof/>
            <w:webHidden/>
          </w:rPr>
          <w:fldChar w:fldCharType="end"/>
        </w:r>
      </w:hyperlink>
    </w:p>
    <w:p w14:paraId="46A61683" w14:textId="1C75053B"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85" w:history="1">
        <w:r w:rsidRPr="00F8361F">
          <w:rPr>
            <w:rStyle w:val="Hypertextovprepojenie"/>
            <w:noProof/>
          </w:rPr>
          <w:t>A.1</w:t>
        </w:r>
        <w:r>
          <w:rPr>
            <w:rFonts w:asciiTheme="minorHAnsi" w:eastAsiaTheme="minorEastAsia" w:hAnsiTheme="minorHAnsi" w:cstheme="minorBidi"/>
            <w:noProof/>
            <w:szCs w:val="22"/>
            <w:lang w:eastAsia="sk-SK"/>
          </w:rPr>
          <w:tab/>
        </w:r>
        <w:r w:rsidRPr="00F8361F">
          <w:rPr>
            <w:rStyle w:val="Hypertextovprepojenie"/>
            <w:noProof/>
          </w:rPr>
          <w:t>Proces „Zmena dodávateľa</w:t>
        </w:r>
        <w:r w:rsidRPr="00F8361F">
          <w:rPr>
            <w:rStyle w:val="Hypertextovprepojenie"/>
            <w:strike/>
            <w:noProof/>
          </w:rPr>
          <w:t xml:space="preserve"> </w:t>
        </w:r>
        <w:r w:rsidRPr="00F8361F">
          <w:rPr>
            <w:rStyle w:val="Hypertextovprepojenie"/>
            <w:strike/>
            <w:noProof/>
            <w:highlight w:val="yellow"/>
          </w:rPr>
          <w:t>a bilančnej skupiny</w:t>
        </w:r>
        <w:r w:rsidRPr="00F8361F">
          <w:rPr>
            <w:rStyle w:val="Hypertextovprepojenie"/>
            <w:noProof/>
          </w:rPr>
          <w:t>“</w:t>
        </w:r>
        <w:r>
          <w:rPr>
            <w:noProof/>
            <w:webHidden/>
          </w:rPr>
          <w:tab/>
        </w:r>
        <w:r>
          <w:rPr>
            <w:noProof/>
            <w:webHidden/>
          </w:rPr>
          <w:fldChar w:fldCharType="begin"/>
        </w:r>
        <w:r>
          <w:rPr>
            <w:noProof/>
            <w:webHidden/>
          </w:rPr>
          <w:instrText xml:space="preserve"> PAGEREF _Toc146629085 \h </w:instrText>
        </w:r>
        <w:r>
          <w:rPr>
            <w:noProof/>
            <w:webHidden/>
          </w:rPr>
        </w:r>
        <w:r>
          <w:rPr>
            <w:noProof/>
            <w:webHidden/>
          </w:rPr>
          <w:fldChar w:fldCharType="separate"/>
        </w:r>
        <w:r>
          <w:rPr>
            <w:noProof/>
            <w:webHidden/>
          </w:rPr>
          <w:t>22</w:t>
        </w:r>
        <w:r>
          <w:rPr>
            <w:noProof/>
            <w:webHidden/>
          </w:rPr>
          <w:fldChar w:fldCharType="end"/>
        </w:r>
      </w:hyperlink>
    </w:p>
    <w:p w14:paraId="6CBA8005" w14:textId="75E703DC"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86" w:history="1">
        <w:r w:rsidRPr="00F8361F">
          <w:rPr>
            <w:rStyle w:val="Hypertextovprepojenie"/>
            <w:noProof/>
          </w:rPr>
          <w:t>A.2</w:t>
        </w:r>
        <w:r>
          <w:rPr>
            <w:rFonts w:asciiTheme="minorHAnsi" w:eastAsiaTheme="minorEastAsia" w:hAnsiTheme="minorHAnsi" w:cstheme="minorBidi"/>
            <w:noProof/>
            <w:szCs w:val="22"/>
            <w:lang w:eastAsia="sk-SK"/>
          </w:rPr>
          <w:tab/>
        </w:r>
        <w:r w:rsidRPr="00F8361F">
          <w:rPr>
            <w:rStyle w:val="Hypertextovprepojenie"/>
            <w:noProof/>
          </w:rPr>
          <w:t>Proces „Prepis v rámci bilančnej skupiny“</w:t>
        </w:r>
        <w:r>
          <w:rPr>
            <w:noProof/>
            <w:webHidden/>
          </w:rPr>
          <w:tab/>
        </w:r>
        <w:r>
          <w:rPr>
            <w:noProof/>
            <w:webHidden/>
          </w:rPr>
          <w:fldChar w:fldCharType="begin"/>
        </w:r>
        <w:r>
          <w:rPr>
            <w:noProof/>
            <w:webHidden/>
          </w:rPr>
          <w:instrText xml:space="preserve"> PAGEREF _Toc146629086 \h </w:instrText>
        </w:r>
        <w:r>
          <w:rPr>
            <w:noProof/>
            <w:webHidden/>
          </w:rPr>
        </w:r>
        <w:r>
          <w:rPr>
            <w:noProof/>
            <w:webHidden/>
          </w:rPr>
          <w:fldChar w:fldCharType="separate"/>
        </w:r>
        <w:r>
          <w:rPr>
            <w:noProof/>
            <w:webHidden/>
          </w:rPr>
          <w:t>30</w:t>
        </w:r>
        <w:r>
          <w:rPr>
            <w:noProof/>
            <w:webHidden/>
          </w:rPr>
          <w:fldChar w:fldCharType="end"/>
        </w:r>
      </w:hyperlink>
    </w:p>
    <w:p w14:paraId="49CE3740" w14:textId="7AC6F7D7"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87" w:history="1">
        <w:r w:rsidRPr="00F8361F">
          <w:rPr>
            <w:rStyle w:val="Hypertextovprepojenie"/>
            <w:noProof/>
          </w:rPr>
          <w:t>A.3</w:t>
        </w:r>
        <w:r>
          <w:rPr>
            <w:rFonts w:asciiTheme="minorHAnsi" w:eastAsiaTheme="minorEastAsia" w:hAnsiTheme="minorHAnsi" w:cstheme="minorBidi"/>
            <w:noProof/>
            <w:szCs w:val="22"/>
            <w:lang w:eastAsia="sk-SK"/>
          </w:rPr>
          <w:tab/>
        </w:r>
        <w:r w:rsidRPr="00F8361F">
          <w:rPr>
            <w:rStyle w:val="Hypertextovprepojenie"/>
            <w:noProof/>
          </w:rPr>
          <w:t>Proces „Zmena odberateľa bez zmeny bilančnej skupiny“</w:t>
        </w:r>
        <w:r>
          <w:rPr>
            <w:noProof/>
            <w:webHidden/>
          </w:rPr>
          <w:tab/>
        </w:r>
        <w:r>
          <w:rPr>
            <w:noProof/>
            <w:webHidden/>
          </w:rPr>
          <w:fldChar w:fldCharType="begin"/>
        </w:r>
        <w:r>
          <w:rPr>
            <w:noProof/>
            <w:webHidden/>
          </w:rPr>
          <w:instrText xml:space="preserve"> PAGEREF _Toc146629087 \h </w:instrText>
        </w:r>
        <w:r>
          <w:rPr>
            <w:noProof/>
            <w:webHidden/>
          </w:rPr>
        </w:r>
        <w:r>
          <w:rPr>
            <w:noProof/>
            <w:webHidden/>
          </w:rPr>
          <w:fldChar w:fldCharType="separate"/>
        </w:r>
        <w:r>
          <w:rPr>
            <w:noProof/>
            <w:webHidden/>
          </w:rPr>
          <w:t>34</w:t>
        </w:r>
        <w:r>
          <w:rPr>
            <w:noProof/>
            <w:webHidden/>
          </w:rPr>
          <w:fldChar w:fldCharType="end"/>
        </w:r>
      </w:hyperlink>
    </w:p>
    <w:p w14:paraId="072A80C6" w14:textId="4C0D934B"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88" w:history="1">
        <w:r w:rsidRPr="00F8361F">
          <w:rPr>
            <w:rStyle w:val="Hypertextovprepojenie"/>
            <w:noProof/>
          </w:rPr>
          <w:t>A.4</w:t>
        </w:r>
        <w:r>
          <w:rPr>
            <w:rFonts w:asciiTheme="minorHAnsi" w:eastAsiaTheme="minorEastAsia" w:hAnsiTheme="minorHAnsi" w:cstheme="minorBidi"/>
            <w:noProof/>
            <w:szCs w:val="22"/>
            <w:lang w:eastAsia="sk-SK"/>
          </w:rPr>
          <w:tab/>
        </w:r>
        <w:r w:rsidRPr="00F8361F">
          <w:rPr>
            <w:rStyle w:val="Hypertextovprepojenie"/>
            <w:noProof/>
          </w:rPr>
          <w:t>Proces „Zmena odberateľa so zmenou bilančnej skupiny“</w:t>
        </w:r>
        <w:r>
          <w:rPr>
            <w:noProof/>
            <w:webHidden/>
          </w:rPr>
          <w:tab/>
        </w:r>
        <w:r>
          <w:rPr>
            <w:noProof/>
            <w:webHidden/>
          </w:rPr>
          <w:fldChar w:fldCharType="begin"/>
        </w:r>
        <w:r>
          <w:rPr>
            <w:noProof/>
            <w:webHidden/>
          </w:rPr>
          <w:instrText xml:space="preserve"> PAGEREF _Toc146629088 \h </w:instrText>
        </w:r>
        <w:r>
          <w:rPr>
            <w:noProof/>
            <w:webHidden/>
          </w:rPr>
        </w:r>
        <w:r>
          <w:rPr>
            <w:noProof/>
            <w:webHidden/>
          </w:rPr>
          <w:fldChar w:fldCharType="separate"/>
        </w:r>
        <w:r>
          <w:rPr>
            <w:noProof/>
            <w:webHidden/>
          </w:rPr>
          <w:t>40</w:t>
        </w:r>
        <w:r>
          <w:rPr>
            <w:noProof/>
            <w:webHidden/>
          </w:rPr>
          <w:fldChar w:fldCharType="end"/>
        </w:r>
      </w:hyperlink>
    </w:p>
    <w:p w14:paraId="049ADC56" w14:textId="4DBA39C8"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89" w:history="1">
        <w:r w:rsidRPr="00F8361F">
          <w:rPr>
            <w:rStyle w:val="Hypertextovprepojenie"/>
            <w:noProof/>
          </w:rPr>
          <w:t>A.5</w:t>
        </w:r>
        <w:r>
          <w:rPr>
            <w:rFonts w:asciiTheme="minorHAnsi" w:eastAsiaTheme="minorEastAsia" w:hAnsiTheme="minorHAnsi" w:cstheme="minorBidi"/>
            <w:noProof/>
            <w:szCs w:val="22"/>
            <w:lang w:eastAsia="sk-SK"/>
          </w:rPr>
          <w:tab/>
        </w:r>
        <w:r w:rsidRPr="00F8361F">
          <w:rPr>
            <w:rStyle w:val="Hypertextovprepojenie"/>
            <w:noProof/>
          </w:rPr>
          <w:t>Proces „Nové prihlásenie“</w:t>
        </w:r>
        <w:r>
          <w:rPr>
            <w:noProof/>
            <w:webHidden/>
          </w:rPr>
          <w:tab/>
        </w:r>
        <w:r>
          <w:rPr>
            <w:noProof/>
            <w:webHidden/>
          </w:rPr>
          <w:fldChar w:fldCharType="begin"/>
        </w:r>
        <w:r>
          <w:rPr>
            <w:noProof/>
            <w:webHidden/>
          </w:rPr>
          <w:instrText xml:space="preserve"> PAGEREF _Toc146629089 \h </w:instrText>
        </w:r>
        <w:r>
          <w:rPr>
            <w:noProof/>
            <w:webHidden/>
          </w:rPr>
        </w:r>
        <w:r>
          <w:rPr>
            <w:noProof/>
            <w:webHidden/>
          </w:rPr>
          <w:fldChar w:fldCharType="separate"/>
        </w:r>
        <w:r>
          <w:rPr>
            <w:noProof/>
            <w:webHidden/>
          </w:rPr>
          <w:t>46</w:t>
        </w:r>
        <w:r>
          <w:rPr>
            <w:noProof/>
            <w:webHidden/>
          </w:rPr>
          <w:fldChar w:fldCharType="end"/>
        </w:r>
      </w:hyperlink>
    </w:p>
    <w:p w14:paraId="44038FC1" w14:textId="62D89D91"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90" w:history="1">
        <w:r w:rsidRPr="00F8361F">
          <w:rPr>
            <w:rStyle w:val="Hypertextovprepojenie"/>
            <w:noProof/>
          </w:rPr>
          <w:t>A.6</w:t>
        </w:r>
        <w:r>
          <w:rPr>
            <w:rFonts w:asciiTheme="minorHAnsi" w:eastAsiaTheme="minorEastAsia" w:hAnsiTheme="minorHAnsi" w:cstheme="minorBidi"/>
            <w:noProof/>
            <w:szCs w:val="22"/>
            <w:lang w:eastAsia="sk-SK"/>
          </w:rPr>
          <w:tab/>
        </w:r>
        <w:r w:rsidRPr="00F8361F">
          <w:rPr>
            <w:rStyle w:val="Hypertextovprepojenie"/>
            <w:noProof/>
          </w:rPr>
          <w:t>Proces „Ukončenie distribúcie“</w:t>
        </w:r>
        <w:r>
          <w:rPr>
            <w:noProof/>
            <w:webHidden/>
          </w:rPr>
          <w:tab/>
        </w:r>
        <w:r>
          <w:rPr>
            <w:noProof/>
            <w:webHidden/>
          </w:rPr>
          <w:fldChar w:fldCharType="begin"/>
        </w:r>
        <w:r>
          <w:rPr>
            <w:noProof/>
            <w:webHidden/>
          </w:rPr>
          <w:instrText xml:space="preserve"> PAGEREF _Toc146629090 \h </w:instrText>
        </w:r>
        <w:r>
          <w:rPr>
            <w:noProof/>
            <w:webHidden/>
          </w:rPr>
        </w:r>
        <w:r>
          <w:rPr>
            <w:noProof/>
            <w:webHidden/>
          </w:rPr>
          <w:fldChar w:fldCharType="separate"/>
        </w:r>
        <w:r>
          <w:rPr>
            <w:noProof/>
            <w:webHidden/>
          </w:rPr>
          <w:t>49</w:t>
        </w:r>
        <w:r>
          <w:rPr>
            <w:noProof/>
            <w:webHidden/>
          </w:rPr>
          <w:fldChar w:fldCharType="end"/>
        </w:r>
      </w:hyperlink>
    </w:p>
    <w:p w14:paraId="57AEC803" w14:textId="330A9753"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91" w:history="1">
        <w:r w:rsidRPr="00F8361F">
          <w:rPr>
            <w:rStyle w:val="Hypertextovprepojenie"/>
            <w:noProof/>
          </w:rPr>
          <w:t>A.7</w:t>
        </w:r>
        <w:r>
          <w:rPr>
            <w:rFonts w:asciiTheme="minorHAnsi" w:eastAsiaTheme="minorEastAsia" w:hAnsiTheme="minorHAnsi" w:cstheme="minorBidi"/>
            <w:noProof/>
            <w:szCs w:val="22"/>
            <w:lang w:eastAsia="sk-SK"/>
          </w:rPr>
          <w:tab/>
        </w:r>
        <w:r w:rsidRPr="00F8361F">
          <w:rPr>
            <w:rStyle w:val="Hypertextovprepojenie"/>
            <w:noProof/>
          </w:rPr>
          <w:t>Proces „Krátkodobý odber“</w:t>
        </w:r>
        <w:r>
          <w:rPr>
            <w:noProof/>
            <w:webHidden/>
          </w:rPr>
          <w:tab/>
        </w:r>
        <w:r>
          <w:rPr>
            <w:noProof/>
            <w:webHidden/>
          </w:rPr>
          <w:fldChar w:fldCharType="begin"/>
        </w:r>
        <w:r>
          <w:rPr>
            <w:noProof/>
            <w:webHidden/>
          </w:rPr>
          <w:instrText xml:space="preserve"> PAGEREF _Toc146629091 \h </w:instrText>
        </w:r>
        <w:r>
          <w:rPr>
            <w:noProof/>
            <w:webHidden/>
          </w:rPr>
        </w:r>
        <w:r>
          <w:rPr>
            <w:noProof/>
            <w:webHidden/>
          </w:rPr>
          <w:fldChar w:fldCharType="separate"/>
        </w:r>
        <w:r>
          <w:rPr>
            <w:noProof/>
            <w:webHidden/>
          </w:rPr>
          <w:t>51</w:t>
        </w:r>
        <w:r>
          <w:rPr>
            <w:noProof/>
            <w:webHidden/>
          </w:rPr>
          <w:fldChar w:fldCharType="end"/>
        </w:r>
      </w:hyperlink>
    </w:p>
    <w:p w14:paraId="673C0051" w14:textId="2B183A3E"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92" w:history="1">
        <w:r w:rsidRPr="00F8361F">
          <w:rPr>
            <w:rStyle w:val="Hypertextovprepojenie"/>
            <w:noProof/>
          </w:rPr>
          <w:t>A.8</w:t>
        </w:r>
        <w:r>
          <w:rPr>
            <w:rFonts w:asciiTheme="minorHAnsi" w:eastAsiaTheme="minorEastAsia" w:hAnsiTheme="minorHAnsi" w:cstheme="minorBidi"/>
            <w:noProof/>
            <w:szCs w:val="22"/>
            <w:lang w:eastAsia="sk-SK"/>
          </w:rPr>
          <w:tab/>
        </w:r>
        <w:r w:rsidRPr="00F8361F">
          <w:rPr>
            <w:rStyle w:val="Hypertextovprepojenie"/>
            <w:noProof/>
          </w:rPr>
          <w:t>Proces „DPI-Dodávateľ poslednej inštancie“</w:t>
        </w:r>
        <w:r>
          <w:rPr>
            <w:noProof/>
            <w:webHidden/>
          </w:rPr>
          <w:tab/>
        </w:r>
        <w:r>
          <w:rPr>
            <w:noProof/>
            <w:webHidden/>
          </w:rPr>
          <w:fldChar w:fldCharType="begin"/>
        </w:r>
        <w:r>
          <w:rPr>
            <w:noProof/>
            <w:webHidden/>
          </w:rPr>
          <w:instrText xml:space="preserve"> PAGEREF _Toc146629092 \h </w:instrText>
        </w:r>
        <w:r>
          <w:rPr>
            <w:noProof/>
            <w:webHidden/>
          </w:rPr>
        </w:r>
        <w:r>
          <w:rPr>
            <w:noProof/>
            <w:webHidden/>
          </w:rPr>
          <w:fldChar w:fldCharType="separate"/>
        </w:r>
        <w:r>
          <w:rPr>
            <w:noProof/>
            <w:webHidden/>
          </w:rPr>
          <w:t>55</w:t>
        </w:r>
        <w:r>
          <w:rPr>
            <w:noProof/>
            <w:webHidden/>
          </w:rPr>
          <w:fldChar w:fldCharType="end"/>
        </w:r>
      </w:hyperlink>
    </w:p>
    <w:p w14:paraId="03E50C7B" w14:textId="2A175386" w:rsidR="005F6E61" w:rsidRDefault="005F6E61">
      <w:pPr>
        <w:pStyle w:val="Obsah2"/>
        <w:tabs>
          <w:tab w:val="left" w:pos="1100"/>
          <w:tab w:val="right" w:leader="dot" w:pos="9062"/>
        </w:tabs>
        <w:rPr>
          <w:rFonts w:asciiTheme="minorHAnsi" w:eastAsiaTheme="minorEastAsia" w:hAnsiTheme="minorHAnsi" w:cstheme="minorBidi"/>
          <w:noProof/>
          <w:szCs w:val="22"/>
          <w:lang w:eastAsia="sk-SK"/>
        </w:rPr>
      </w:pPr>
      <w:hyperlink w:anchor="_Toc146629093" w:history="1">
        <w:r w:rsidRPr="00F8361F">
          <w:rPr>
            <w:rStyle w:val="Hypertextovprepojenie"/>
            <w:noProof/>
          </w:rPr>
          <w:t>A.8.1</w:t>
        </w:r>
        <w:r>
          <w:rPr>
            <w:rFonts w:asciiTheme="minorHAnsi" w:eastAsiaTheme="minorEastAsia" w:hAnsiTheme="minorHAnsi" w:cstheme="minorBidi"/>
            <w:noProof/>
            <w:szCs w:val="22"/>
            <w:lang w:eastAsia="sk-SK"/>
          </w:rPr>
          <w:tab/>
        </w:r>
        <w:r w:rsidRPr="00F8361F">
          <w:rPr>
            <w:rStyle w:val="Hypertextovprepojenie"/>
            <w:noProof/>
          </w:rPr>
          <w:t>Vstup OM do režimu DPI</w:t>
        </w:r>
        <w:r>
          <w:rPr>
            <w:noProof/>
            <w:webHidden/>
          </w:rPr>
          <w:tab/>
        </w:r>
        <w:r>
          <w:rPr>
            <w:noProof/>
            <w:webHidden/>
          </w:rPr>
          <w:fldChar w:fldCharType="begin"/>
        </w:r>
        <w:r>
          <w:rPr>
            <w:noProof/>
            <w:webHidden/>
          </w:rPr>
          <w:instrText xml:space="preserve"> PAGEREF _Toc146629093 \h </w:instrText>
        </w:r>
        <w:r>
          <w:rPr>
            <w:noProof/>
            <w:webHidden/>
          </w:rPr>
        </w:r>
        <w:r>
          <w:rPr>
            <w:noProof/>
            <w:webHidden/>
          </w:rPr>
          <w:fldChar w:fldCharType="separate"/>
        </w:r>
        <w:r>
          <w:rPr>
            <w:noProof/>
            <w:webHidden/>
          </w:rPr>
          <w:t>56</w:t>
        </w:r>
        <w:r>
          <w:rPr>
            <w:noProof/>
            <w:webHidden/>
          </w:rPr>
          <w:fldChar w:fldCharType="end"/>
        </w:r>
      </w:hyperlink>
    </w:p>
    <w:p w14:paraId="051C7120" w14:textId="0CEB9F23" w:rsidR="005F6E61" w:rsidRDefault="005F6E61">
      <w:pPr>
        <w:pStyle w:val="Obsah2"/>
        <w:tabs>
          <w:tab w:val="left" w:pos="1100"/>
          <w:tab w:val="right" w:leader="dot" w:pos="9062"/>
        </w:tabs>
        <w:rPr>
          <w:rFonts w:asciiTheme="minorHAnsi" w:eastAsiaTheme="minorEastAsia" w:hAnsiTheme="minorHAnsi" w:cstheme="minorBidi"/>
          <w:noProof/>
          <w:szCs w:val="22"/>
          <w:lang w:eastAsia="sk-SK"/>
        </w:rPr>
      </w:pPr>
      <w:hyperlink w:anchor="_Toc146629094" w:history="1">
        <w:r w:rsidRPr="00F8361F">
          <w:rPr>
            <w:rStyle w:val="Hypertextovprepojenie"/>
            <w:noProof/>
          </w:rPr>
          <w:t>A.8.2</w:t>
        </w:r>
        <w:r>
          <w:rPr>
            <w:rFonts w:asciiTheme="minorHAnsi" w:eastAsiaTheme="minorEastAsia" w:hAnsiTheme="minorHAnsi" w:cstheme="minorBidi"/>
            <w:noProof/>
            <w:szCs w:val="22"/>
            <w:lang w:eastAsia="sk-SK"/>
          </w:rPr>
          <w:tab/>
        </w:r>
        <w:r w:rsidRPr="00F8361F">
          <w:rPr>
            <w:rStyle w:val="Hypertextovprepojenie"/>
            <w:noProof/>
          </w:rPr>
          <w:t>Ukončenie režimu DPI – Uplynutím stanovenej doby dodávky poslednej inštancie</w:t>
        </w:r>
        <w:r>
          <w:rPr>
            <w:noProof/>
            <w:webHidden/>
          </w:rPr>
          <w:tab/>
        </w:r>
        <w:r>
          <w:rPr>
            <w:noProof/>
            <w:webHidden/>
          </w:rPr>
          <w:tab/>
        </w:r>
        <w:r>
          <w:rPr>
            <w:noProof/>
            <w:webHidden/>
          </w:rPr>
          <w:tab/>
        </w:r>
        <w:r>
          <w:rPr>
            <w:noProof/>
            <w:webHidden/>
          </w:rPr>
          <w:fldChar w:fldCharType="begin"/>
        </w:r>
        <w:r>
          <w:rPr>
            <w:noProof/>
            <w:webHidden/>
          </w:rPr>
          <w:instrText xml:space="preserve"> PAGEREF _Toc146629094 \h </w:instrText>
        </w:r>
        <w:r>
          <w:rPr>
            <w:noProof/>
            <w:webHidden/>
          </w:rPr>
        </w:r>
        <w:r>
          <w:rPr>
            <w:noProof/>
            <w:webHidden/>
          </w:rPr>
          <w:fldChar w:fldCharType="separate"/>
        </w:r>
        <w:r>
          <w:rPr>
            <w:noProof/>
            <w:webHidden/>
          </w:rPr>
          <w:t>59</w:t>
        </w:r>
        <w:r>
          <w:rPr>
            <w:noProof/>
            <w:webHidden/>
          </w:rPr>
          <w:fldChar w:fldCharType="end"/>
        </w:r>
      </w:hyperlink>
    </w:p>
    <w:p w14:paraId="2F2C9312" w14:textId="16AEB6A5" w:rsidR="005F6E61" w:rsidRDefault="005F6E61">
      <w:pPr>
        <w:pStyle w:val="Obsah2"/>
        <w:tabs>
          <w:tab w:val="left" w:pos="1100"/>
          <w:tab w:val="right" w:leader="dot" w:pos="9062"/>
        </w:tabs>
        <w:rPr>
          <w:rFonts w:asciiTheme="minorHAnsi" w:eastAsiaTheme="minorEastAsia" w:hAnsiTheme="minorHAnsi" w:cstheme="minorBidi"/>
          <w:noProof/>
          <w:szCs w:val="22"/>
          <w:lang w:eastAsia="sk-SK"/>
        </w:rPr>
      </w:pPr>
      <w:hyperlink w:anchor="_Toc146629095" w:history="1">
        <w:r w:rsidRPr="00F8361F">
          <w:rPr>
            <w:rStyle w:val="Hypertextovprepojenie"/>
            <w:noProof/>
          </w:rPr>
          <w:t>A.8.3</w:t>
        </w:r>
        <w:r>
          <w:rPr>
            <w:rFonts w:asciiTheme="minorHAnsi" w:eastAsiaTheme="minorEastAsia" w:hAnsiTheme="minorHAnsi" w:cstheme="minorBidi"/>
            <w:noProof/>
            <w:szCs w:val="22"/>
            <w:lang w:eastAsia="sk-SK"/>
          </w:rPr>
          <w:tab/>
        </w:r>
        <w:r w:rsidRPr="00F8361F">
          <w:rPr>
            <w:rStyle w:val="Hypertextovprepojenie"/>
            <w:noProof/>
          </w:rPr>
          <w:t>Ukončenie režimu DPI – Výmena dodávateľa</w:t>
        </w:r>
        <w:r>
          <w:rPr>
            <w:noProof/>
            <w:webHidden/>
          </w:rPr>
          <w:tab/>
        </w:r>
        <w:r>
          <w:rPr>
            <w:noProof/>
            <w:webHidden/>
          </w:rPr>
          <w:fldChar w:fldCharType="begin"/>
        </w:r>
        <w:r>
          <w:rPr>
            <w:noProof/>
            <w:webHidden/>
          </w:rPr>
          <w:instrText xml:space="preserve"> PAGEREF _Toc146629095 \h </w:instrText>
        </w:r>
        <w:r>
          <w:rPr>
            <w:noProof/>
            <w:webHidden/>
          </w:rPr>
        </w:r>
        <w:r>
          <w:rPr>
            <w:noProof/>
            <w:webHidden/>
          </w:rPr>
          <w:fldChar w:fldCharType="separate"/>
        </w:r>
        <w:r>
          <w:rPr>
            <w:noProof/>
            <w:webHidden/>
          </w:rPr>
          <w:t>61</w:t>
        </w:r>
        <w:r>
          <w:rPr>
            <w:noProof/>
            <w:webHidden/>
          </w:rPr>
          <w:fldChar w:fldCharType="end"/>
        </w:r>
      </w:hyperlink>
    </w:p>
    <w:p w14:paraId="5C12E717" w14:textId="0B399C83" w:rsidR="005F6E61" w:rsidRDefault="005F6E61">
      <w:pPr>
        <w:pStyle w:val="Obsah2"/>
        <w:tabs>
          <w:tab w:val="left" w:pos="1100"/>
          <w:tab w:val="right" w:leader="dot" w:pos="9062"/>
        </w:tabs>
        <w:rPr>
          <w:rFonts w:asciiTheme="minorHAnsi" w:eastAsiaTheme="minorEastAsia" w:hAnsiTheme="minorHAnsi" w:cstheme="minorBidi"/>
          <w:noProof/>
          <w:szCs w:val="22"/>
          <w:lang w:eastAsia="sk-SK"/>
        </w:rPr>
      </w:pPr>
      <w:hyperlink w:anchor="_Toc146629096" w:history="1">
        <w:r w:rsidRPr="00F8361F">
          <w:rPr>
            <w:rStyle w:val="Hypertextovprepojenie"/>
            <w:noProof/>
          </w:rPr>
          <w:t>A.8.4</w:t>
        </w:r>
        <w:r>
          <w:rPr>
            <w:rFonts w:asciiTheme="minorHAnsi" w:eastAsiaTheme="minorEastAsia" w:hAnsiTheme="minorHAnsi" w:cstheme="minorBidi"/>
            <w:noProof/>
            <w:szCs w:val="22"/>
            <w:lang w:eastAsia="sk-SK"/>
          </w:rPr>
          <w:tab/>
        </w:r>
        <w:r w:rsidRPr="00F8361F">
          <w:rPr>
            <w:rStyle w:val="Hypertextovprepojenie"/>
            <w:noProof/>
          </w:rPr>
          <w:t>Ukončenie režimu DPI – Uzatvorenie zmluvy s DPI</w:t>
        </w:r>
        <w:r>
          <w:rPr>
            <w:noProof/>
            <w:webHidden/>
          </w:rPr>
          <w:tab/>
        </w:r>
        <w:r>
          <w:rPr>
            <w:noProof/>
            <w:webHidden/>
          </w:rPr>
          <w:fldChar w:fldCharType="begin"/>
        </w:r>
        <w:r>
          <w:rPr>
            <w:noProof/>
            <w:webHidden/>
          </w:rPr>
          <w:instrText xml:space="preserve"> PAGEREF _Toc146629096 \h </w:instrText>
        </w:r>
        <w:r>
          <w:rPr>
            <w:noProof/>
            <w:webHidden/>
          </w:rPr>
        </w:r>
        <w:r>
          <w:rPr>
            <w:noProof/>
            <w:webHidden/>
          </w:rPr>
          <w:fldChar w:fldCharType="separate"/>
        </w:r>
        <w:r>
          <w:rPr>
            <w:noProof/>
            <w:webHidden/>
          </w:rPr>
          <w:t>63</w:t>
        </w:r>
        <w:r>
          <w:rPr>
            <w:noProof/>
            <w:webHidden/>
          </w:rPr>
          <w:fldChar w:fldCharType="end"/>
        </w:r>
      </w:hyperlink>
    </w:p>
    <w:p w14:paraId="5C38371E" w14:textId="5ADF9B4C" w:rsidR="005F6E61" w:rsidRDefault="005F6E61">
      <w:pPr>
        <w:pStyle w:val="Obsah2"/>
        <w:tabs>
          <w:tab w:val="left" w:pos="660"/>
          <w:tab w:val="right" w:leader="dot" w:pos="9062"/>
        </w:tabs>
        <w:rPr>
          <w:rFonts w:asciiTheme="minorHAnsi" w:eastAsiaTheme="minorEastAsia" w:hAnsiTheme="minorHAnsi" w:cstheme="minorBidi"/>
          <w:noProof/>
          <w:szCs w:val="22"/>
          <w:lang w:eastAsia="sk-SK"/>
        </w:rPr>
      </w:pPr>
      <w:hyperlink w:anchor="_Toc146629097" w:history="1">
        <w:r w:rsidRPr="00F8361F">
          <w:rPr>
            <w:rStyle w:val="Hypertextovprepojenie"/>
            <w:noProof/>
          </w:rPr>
          <w:t>B.</w:t>
        </w:r>
        <w:r>
          <w:rPr>
            <w:rFonts w:asciiTheme="minorHAnsi" w:eastAsiaTheme="minorEastAsia" w:hAnsiTheme="minorHAnsi" w:cstheme="minorBidi"/>
            <w:noProof/>
            <w:szCs w:val="22"/>
            <w:lang w:eastAsia="sk-SK"/>
          </w:rPr>
          <w:tab/>
        </w:r>
        <w:r w:rsidRPr="00F8361F">
          <w:rPr>
            <w:rStyle w:val="Hypertextovprepojenie"/>
            <w:noProof/>
          </w:rPr>
          <w:t>SKUPINA: ZMENY ZMLUVNÝCH KMEŇOVÝCH DÁT</w:t>
        </w:r>
        <w:r>
          <w:rPr>
            <w:noProof/>
            <w:webHidden/>
          </w:rPr>
          <w:tab/>
        </w:r>
        <w:r>
          <w:rPr>
            <w:noProof/>
            <w:webHidden/>
          </w:rPr>
          <w:fldChar w:fldCharType="begin"/>
        </w:r>
        <w:r>
          <w:rPr>
            <w:noProof/>
            <w:webHidden/>
          </w:rPr>
          <w:instrText xml:space="preserve"> PAGEREF _Toc146629097 \h </w:instrText>
        </w:r>
        <w:r>
          <w:rPr>
            <w:noProof/>
            <w:webHidden/>
          </w:rPr>
        </w:r>
        <w:r>
          <w:rPr>
            <w:noProof/>
            <w:webHidden/>
          </w:rPr>
          <w:fldChar w:fldCharType="separate"/>
        </w:r>
        <w:r>
          <w:rPr>
            <w:noProof/>
            <w:webHidden/>
          </w:rPr>
          <w:t>65</w:t>
        </w:r>
        <w:r>
          <w:rPr>
            <w:noProof/>
            <w:webHidden/>
          </w:rPr>
          <w:fldChar w:fldCharType="end"/>
        </w:r>
      </w:hyperlink>
    </w:p>
    <w:p w14:paraId="73A76AF6" w14:textId="3216904A"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98" w:history="1">
        <w:r w:rsidRPr="00F8361F">
          <w:rPr>
            <w:rStyle w:val="Hypertextovprepojenie"/>
            <w:noProof/>
          </w:rPr>
          <w:t>B.1</w:t>
        </w:r>
        <w:r>
          <w:rPr>
            <w:rFonts w:asciiTheme="minorHAnsi" w:eastAsiaTheme="minorEastAsia" w:hAnsiTheme="minorHAnsi" w:cstheme="minorBidi"/>
            <w:noProof/>
            <w:szCs w:val="22"/>
            <w:lang w:eastAsia="sk-SK"/>
          </w:rPr>
          <w:tab/>
        </w:r>
        <w:r w:rsidRPr="00F8361F">
          <w:rPr>
            <w:rStyle w:val="Hypertextovprepojenie"/>
            <w:noProof/>
          </w:rPr>
          <w:t>Proces „Zmena technických parametrov odberného miesta“</w:t>
        </w:r>
        <w:r>
          <w:rPr>
            <w:noProof/>
            <w:webHidden/>
          </w:rPr>
          <w:tab/>
        </w:r>
        <w:r>
          <w:rPr>
            <w:noProof/>
            <w:webHidden/>
          </w:rPr>
          <w:fldChar w:fldCharType="begin"/>
        </w:r>
        <w:r>
          <w:rPr>
            <w:noProof/>
            <w:webHidden/>
          </w:rPr>
          <w:instrText xml:space="preserve"> PAGEREF _Toc146629098 \h </w:instrText>
        </w:r>
        <w:r>
          <w:rPr>
            <w:noProof/>
            <w:webHidden/>
          </w:rPr>
        </w:r>
        <w:r>
          <w:rPr>
            <w:noProof/>
            <w:webHidden/>
          </w:rPr>
          <w:fldChar w:fldCharType="separate"/>
        </w:r>
        <w:r>
          <w:rPr>
            <w:noProof/>
            <w:webHidden/>
          </w:rPr>
          <w:t>65</w:t>
        </w:r>
        <w:r>
          <w:rPr>
            <w:noProof/>
            <w:webHidden/>
          </w:rPr>
          <w:fldChar w:fldCharType="end"/>
        </w:r>
      </w:hyperlink>
    </w:p>
    <w:p w14:paraId="78BF633D" w14:textId="757ECCB5"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099" w:history="1">
        <w:r w:rsidRPr="00F8361F">
          <w:rPr>
            <w:rStyle w:val="Hypertextovprepojenie"/>
            <w:noProof/>
          </w:rPr>
          <w:t>B.2</w:t>
        </w:r>
        <w:r>
          <w:rPr>
            <w:rFonts w:asciiTheme="minorHAnsi" w:eastAsiaTheme="minorEastAsia" w:hAnsiTheme="minorHAnsi" w:cstheme="minorBidi"/>
            <w:noProof/>
            <w:szCs w:val="22"/>
            <w:lang w:eastAsia="sk-SK"/>
          </w:rPr>
          <w:tab/>
        </w:r>
        <w:r w:rsidRPr="00F8361F">
          <w:rPr>
            <w:rStyle w:val="Hypertextovprepojenie"/>
            <w:noProof/>
          </w:rPr>
          <w:t>Proces „Zmena obchodných parametrov“</w:t>
        </w:r>
        <w:r>
          <w:rPr>
            <w:noProof/>
            <w:webHidden/>
          </w:rPr>
          <w:tab/>
        </w:r>
        <w:r>
          <w:rPr>
            <w:noProof/>
            <w:webHidden/>
          </w:rPr>
          <w:fldChar w:fldCharType="begin"/>
        </w:r>
        <w:r>
          <w:rPr>
            <w:noProof/>
            <w:webHidden/>
          </w:rPr>
          <w:instrText xml:space="preserve"> PAGEREF _Toc146629099 \h </w:instrText>
        </w:r>
        <w:r>
          <w:rPr>
            <w:noProof/>
            <w:webHidden/>
          </w:rPr>
        </w:r>
        <w:r>
          <w:rPr>
            <w:noProof/>
            <w:webHidden/>
          </w:rPr>
          <w:fldChar w:fldCharType="separate"/>
        </w:r>
        <w:r>
          <w:rPr>
            <w:noProof/>
            <w:webHidden/>
          </w:rPr>
          <w:t>69</w:t>
        </w:r>
        <w:r>
          <w:rPr>
            <w:noProof/>
            <w:webHidden/>
          </w:rPr>
          <w:fldChar w:fldCharType="end"/>
        </w:r>
      </w:hyperlink>
    </w:p>
    <w:p w14:paraId="614F0F5F" w14:textId="4A918FB9"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00" w:history="1">
        <w:r w:rsidRPr="00F8361F">
          <w:rPr>
            <w:rStyle w:val="Hypertextovprepojenie"/>
            <w:noProof/>
          </w:rPr>
          <w:t>B.3</w:t>
        </w:r>
        <w:r>
          <w:rPr>
            <w:rFonts w:asciiTheme="minorHAnsi" w:eastAsiaTheme="minorEastAsia" w:hAnsiTheme="minorHAnsi" w:cstheme="minorBidi"/>
            <w:noProof/>
            <w:szCs w:val="22"/>
            <w:lang w:eastAsia="sk-SK"/>
          </w:rPr>
          <w:tab/>
        </w:r>
        <w:r w:rsidRPr="00F8361F">
          <w:rPr>
            <w:rStyle w:val="Hypertextovprepojenie"/>
            <w:noProof/>
          </w:rPr>
          <w:t>Proces „Zmena statusu zraniteľný odberateľ mimo domácnosti“</w:t>
        </w:r>
        <w:r>
          <w:rPr>
            <w:noProof/>
            <w:webHidden/>
          </w:rPr>
          <w:tab/>
        </w:r>
        <w:r>
          <w:rPr>
            <w:noProof/>
            <w:webHidden/>
          </w:rPr>
          <w:fldChar w:fldCharType="begin"/>
        </w:r>
        <w:r>
          <w:rPr>
            <w:noProof/>
            <w:webHidden/>
          </w:rPr>
          <w:instrText xml:space="preserve"> PAGEREF _Toc146629100 \h </w:instrText>
        </w:r>
        <w:r>
          <w:rPr>
            <w:noProof/>
            <w:webHidden/>
          </w:rPr>
        </w:r>
        <w:r>
          <w:rPr>
            <w:noProof/>
            <w:webHidden/>
          </w:rPr>
          <w:fldChar w:fldCharType="separate"/>
        </w:r>
        <w:r>
          <w:rPr>
            <w:noProof/>
            <w:webHidden/>
          </w:rPr>
          <w:t>71</w:t>
        </w:r>
        <w:r>
          <w:rPr>
            <w:noProof/>
            <w:webHidden/>
          </w:rPr>
          <w:fldChar w:fldCharType="end"/>
        </w:r>
      </w:hyperlink>
    </w:p>
    <w:p w14:paraId="310DA53A" w14:textId="14F5E02C"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01" w:history="1">
        <w:r w:rsidRPr="00F8361F">
          <w:rPr>
            <w:rStyle w:val="Hypertextovprepojenie"/>
            <w:noProof/>
          </w:rPr>
          <w:t>C.</w:t>
        </w:r>
        <w:r>
          <w:rPr>
            <w:rFonts w:asciiTheme="minorHAnsi" w:eastAsiaTheme="minorEastAsia" w:hAnsiTheme="minorHAnsi" w:cstheme="minorBidi"/>
            <w:noProof/>
            <w:szCs w:val="22"/>
            <w:lang w:eastAsia="sk-SK"/>
          </w:rPr>
          <w:tab/>
        </w:r>
        <w:r w:rsidRPr="00F8361F">
          <w:rPr>
            <w:rStyle w:val="Hypertextovprepojenie"/>
            <w:noProof/>
          </w:rPr>
          <w:t>SLUŽBY PDS</w:t>
        </w:r>
        <w:r>
          <w:rPr>
            <w:noProof/>
            <w:webHidden/>
          </w:rPr>
          <w:tab/>
        </w:r>
        <w:r>
          <w:rPr>
            <w:noProof/>
            <w:webHidden/>
          </w:rPr>
          <w:fldChar w:fldCharType="begin"/>
        </w:r>
        <w:r>
          <w:rPr>
            <w:noProof/>
            <w:webHidden/>
          </w:rPr>
          <w:instrText xml:space="preserve"> PAGEREF _Toc146629101 \h </w:instrText>
        </w:r>
        <w:r>
          <w:rPr>
            <w:noProof/>
            <w:webHidden/>
          </w:rPr>
        </w:r>
        <w:r>
          <w:rPr>
            <w:noProof/>
            <w:webHidden/>
          </w:rPr>
          <w:fldChar w:fldCharType="separate"/>
        </w:r>
        <w:r>
          <w:rPr>
            <w:noProof/>
            <w:webHidden/>
          </w:rPr>
          <w:t>75</w:t>
        </w:r>
        <w:r>
          <w:rPr>
            <w:noProof/>
            <w:webHidden/>
          </w:rPr>
          <w:fldChar w:fldCharType="end"/>
        </w:r>
      </w:hyperlink>
    </w:p>
    <w:p w14:paraId="73886341" w14:textId="46B50CDA"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02" w:history="1">
        <w:r w:rsidRPr="00F8361F">
          <w:rPr>
            <w:rStyle w:val="Hypertextovprepojenie"/>
            <w:noProof/>
          </w:rPr>
          <w:t>C.1</w:t>
        </w:r>
        <w:r>
          <w:rPr>
            <w:rFonts w:asciiTheme="minorHAnsi" w:eastAsiaTheme="minorEastAsia" w:hAnsiTheme="minorHAnsi" w:cstheme="minorBidi"/>
            <w:noProof/>
            <w:szCs w:val="22"/>
            <w:lang w:eastAsia="sk-SK"/>
          </w:rPr>
          <w:tab/>
        </w:r>
        <w:r w:rsidRPr="00F8361F">
          <w:rPr>
            <w:rStyle w:val="Hypertextovprepojenie"/>
            <w:noProof/>
          </w:rPr>
          <w:t>Proces „Služba PDS“</w:t>
        </w:r>
        <w:r>
          <w:rPr>
            <w:noProof/>
            <w:webHidden/>
          </w:rPr>
          <w:tab/>
        </w:r>
        <w:r>
          <w:rPr>
            <w:noProof/>
            <w:webHidden/>
          </w:rPr>
          <w:fldChar w:fldCharType="begin"/>
        </w:r>
        <w:r>
          <w:rPr>
            <w:noProof/>
            <w:webHidden/>
          </w:rPr>
          <w:instrText xml:space="preserve"> PAGEREF _Toc146629102 \h </w:instrText>
        </w:r>
        <w:r>
          <w:rPr>
            <w:noProof/>
            <w:webHidden/>
          </w:rPr>
        </w:r>
        <w:r>
          <w:rPr>
            <w:noProof/>
            <w:webHidden/>
          </w:rPr>
          <w:fldChar w:fldCharType="separate"/>
        </w:r>
        <w:r>
          <w:rPr>
            <w:noProof/>
            <w:webHidden/>
          </w:rPr>
          <w:t>75</w:t>
        </w:r>
        <w:r>
          <w:rPr>
            <w:noProof/>
            <w:webHidden/>
          </w:rPr>
          <w:fldChar w:fldCharType="end"/>
        </w:r>
      </w:hyperlink>
    </w:p>
    <w:p w14:paraId="5254B5DD" w14:textId="32A79087"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03" w:history="1">
        <w:r w:rsidRPr="00F8361F">
          <w:rPr>
            <w:rStyle w:val="Hypertextovprepojenie"/>
            <w:noProof/>
          </w:rPr>
          <w:t>D.</w:t>
        </w:r>
        <w:r>
          <w:rPr>
            <w:rFonts w:asciiTheme="minorHAnsi" w:eastAsiaTheme="minorEastAsia" w:hAnsiTheme="minorHAnsi" w:cstheme="minorBidi"/>
            <w:noProof/>
            <w:szCs w:val="22"/>
            <w:lang w:eastAsia="sk-SK"/>
          </w:rPr>
          <w:tab/>
        </w:r>
        <w:r w:rsidRPr="00F8361F">
          <w:rPr>
            <w:rStyle w:val="Hypertextovprepojenie"/>
            <w:noProof/>
          </w:rPr>
          <w:t>PROCESY INICIOVANÉ PDS</w:t>
        </w:r>
        <w:r>
          <w:rPr>
            <w:noProof/>
            <w:webHidden/>
          </w:rPr>
          <w:tab/>
        </w:r>
        <w:r>
          <w:rPr>
            <w:noProof/>
            <w:webHidden/>
          </w:rPr>
          <w:fldChar w:fldCharType="begin"/>
        </w:r>
        <w:r>
          <w:rPr>
            <w:noProof/>
            <w:webHidden/>
          </w:rPr>
          <w:instrText xml:space="preserve"> PAGEREF _Toc146629103 \h </w:instrText>
        </w:r>
        <w:r>
          <w:rPr>
            <w:noProof/>
            <w:webHidden/>
          </w:rPr>
        </w:r>
        <w:r>
          <w:rPr>
            <w:noProof/>
            <w:webHidden/>
          </w:rPr>
          <w:fldChar w:fldCharType="separate"/>
        </w:r>
        <w:r>
          <w:rPr>
            <w:noProof/>
            <w:webHidden/>
          </w:rPr>
          <w:t>80</w:t>
        </w:r>
        <w:r>
          <w:rPr>
            <w:noProof/>
            <w:webHidden/>
          </w:rPr>
          <w:fldChar w:fldCharType="end"/>
        </w:r>
      </w:hyperlink>
    </w:p>
    <w:p w14:paraId="16D1C5DD" w14:textId="52D6783E"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04" w:history="1">
        <w:r w:rsidRPr="00F8361F">
          <w:rPr>
            <w:rStyle w:val="Hypertextovprepojenie"/>
            <w:noProof/>
          </w:rPr>
          <w:t>D.1</w:t>
        </w:r>
        <w:r>
          <w:rPr>
            <w:rFonts w:asciiTheme="minorHAnsi" w:eastAsiaTheme="minorEastAsia" w:hAnsiTheme="minorHAnsi" w:cstheme="minorBidi"/>
            <w:noProof/>
            <w:szCs w:val="22"/>
            <w:lang w:eastAsia="sk-SK"/>
          </w:rPr>
          <w:tab/>
        </w:r>
        <w:r w:rsidRPr="00F8361F">
          <w:rPr>
            <w:rStyle w:val="Hypertextovprepojenie"/>
            <w:noProof/>
          </w:rPr>
          <w:t>Prerušenie alebo Ukončenie distribúcie zo strany PDS</w:t>
        </w:r>
        <w:r>
          <w:rPr>
            <w:noProof/>
            <w:webHidden/>
          </w:rPr>
          <w:tab/>
        </w:r>
        <w:r>
          <w:rPr>
            <w:noProof/>
            <w:webHidden/>
          </w:rPr>
          <w:fldChar w:fldCharType="begin"/>
        </w:r>
        <w:r>
          <w:rPr>
            <w:noProof/>
            <w:webHidden/>
          </w:rPr>
          <w:instrText xml:space="preserve"> PAGEREF _Toc146629104 \h </w:instrText>
        </w:r>
        <w:r>
          <w:rPr>
            <w:noProof/>
            <w:webHidden/>
          </w:rPr>
        </w:r>
        <w:r>
          <w:rPr>
            <w:noProof/>
            <w:webHidden/>
          </w:rPr>
          <w:fldChar w:fldCharType="separate"/>
        </w:r>
        <w:r>
          <w:rPr>
            <w:noProof/>
            <w:webHidden/>
          </w:rPr>
          <w:t>80</w:t>
        </w:r>
        <w:r>
          <w:rPr>
            <w:noProof/>
            <w:webHidden/>
          </w:rPr>
          <w:fldChar w:fldCharType="end"/>
        </w:r>
      </w:hyperlink>
    </w:p>
    <w:p w14:paraId="08A07C51" w14:textId="20E24975"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05" w:history="1">
        <w:r w:rsidRPr="00F8361F">
          <w:rPr>
            <w:rStyle w:val="Hypertextovprepojenie"/>
            <w:noProof/>
          </w:rPr>
          <w:t>D.2</w:t>
        </w:r>
        <w:r>
          <w:rPr>
            <w:rFonts w:asciiTheme="minorHAnsi" w:eastAsiaTheme="minorEastAsia" w:hAnsiTheme="minorHAnsi" w:cstheme="minorBidi"/>
            <w:noProof/>
            <w:szCs w:val="22"/>
            <w:lang w:eastAsia="sk-SK"/>
          </w:rPr>
          <w:tab/>
        </w:r>
        <w:r w:rsidRPr="00F8361F">
          <w:rPr>
            <w:rStyle w:val="Hypertextovprepojenie"/>
            <w:noProof/>
          </w:rPr>
          <w:t>Obnovenie distribúcie po jej prerušení zo strany PDS</w:t>
        </w:r>
        <w:r>
          <w:rPr>
            <w:noProof/>
            <w:webHidden/>
          </w:rPr>
          <w:tab/>
        </w:r>
        <w:r>
          <w:rPr>
            <w:noProof/>
            <w:webHidden/>
          </w:rPr>
          <w:fldChar w:fldCharType="begin"/>
        </w:r>
        <w:r>
          <w:rPr>
            <w:noProof/>
            <w:webHidden/>
          </w:rPr>
          <w:instrText xml:space="preserve"> PAGEREF _Toc146629105 \h </w:instrText>
        </w:r>
        <w:r>
          <w:rPr>
            <w:noProof/>
            <w:webHidden/>
          </w:rPr>
        </w:r>
        <w:r>
          <w:rPr>
            <w:noProof/>
            <w:webHidden/>
          </w:rPr>
          <w:fldChar w:fldCharType="separate"/>
        </w:r>
        <w:r>
          <w:rPr>
            <w:noProof/>
            <w:webHidden/>
          </w:rPr>
          <w:t>83</w:t>
        </w:r>
        <w:r>
          <w:rPr>
            <w:noProof/>
            <w:webHidden/>
          </w:rPr>
          <w:fldChar w:fldCharType="end"/>
        </w:r>
      </w:hyperlink>
    </w:p>
    <w:p w14:paraId="0FCDD86A" w14:textId="403FF4B7"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06" w:history="1">
        <w:r w:rsidRPr="00F8361F">
          <w:rPr>
            <w:rStyle w:val="Hypertextovprepojenie"/>
            <w:noProof/>
          </w:rPr>
          <w:t>D.3</w:t>
        </w:r>
        <w:r>
          <w:rPr>
            <w:rFonts w:asciiTheme="minorHAnsi" w:eastAsiaTheme="minorEastAsia" w:hAnsiTheme="minorHAnsi" w:cstheme="minorBidi"/>
            <w:noProof/>
            <w:szCs w:val="22"/>
            <w:lang w:eastAsia="sk-SK"/>
          </w:rPr>
          <w:tab/>
        </w:r>
        <w:r w:rsidRPr="00F8361F">
          <w:rPr>
            <w:rStyle w:val="Hypertextovprepojenie"/>
            <w:noProof/>
          </w:rPr>
          <w:t>Proces zmeny kmeňových dát, adresných údajov pripojeného objektu alebo merania zo strany PDS</w:t>
        </w:r>
        <w:r>
          <w:rPr>
            <w:noProof/>
            <w:webHidden/>
          </w:rPr>
          <w:tab/>
        </w:r>
        <w:r>
          <w:rPr>
            <w:noProof/>
            <w:webHidden/>
          </w:rPr>
          <w:fldChar w:fldCharType="begin"/>
        </w:r>
        <w:r>
          <w:rPr>
            <w:noProof/>
            <w:webHidden/>
          </w:rPr>
          <w:instrText xml:space="preserve"> PAGEREF _Toc146629106 \h </w:instrText>
        </w:r>
        <w:r>
          <w:rPr>
            <w:noProof/>
            <w:webHidden/>
          </w:rPr>
        </w:r>
        <w:r>
          <w:rPr>
            <w:noProof/>
            <w:webHidden/>
          </w:rPr>
          <w:fldChar w:fldCharType="separate"/>
        </w:r>
        <w:r>
          <w:rPr>
            <w:noProof/>
            <w:webHidden/>
          </w:rPr>
          <w:t>85</w:t>
        </w:r>
        <w:r>
          <w:rPr>
            <w:noProof/>
            <w:webHidden/>
          </w:rPr>
          <w:fldChar w:fldCharType="end"/>
        </w:r>
      </w:hyperlink>
    </w:p>
    <w:p w14:paraId="66F41BB2" w14:textId="492DD70B"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07" w:history="1">
        <w:r w:rsidRPr="00F8361F">
          <w:rPr>
            <w:rStyle w:val="Hypertextovprepojenie"/>
            <w:noProof/>
          </w:rPr>
          <w:t>D.4</w:t>
        </w:r>
        <w:r>
          <w:rPr>
            <w:rFonts w:asciiTheme="minorHAnsi" w:eastAsiaTheme="minorEastAsia" w:hAnsiTheme="minorHAnsi" w:cstheme="minorBidi"/>
            <w:noProof/>
            <w:szCs w:val="22"/>
            <w:lang w:eastAsia="sk-SK"/>
          </w:rPr>
          <w:tab/>
        </w:r>
        <w:r w:rsidRPr="00F8361F">
          <w:rPr>
            <w:rStyle w:val="Hypertextovprepojenie"/>
            <w:noProof/>
          </w:rPr>
          <w:t>Proces oprava podkladov pre fakturáciu prevádzkovateľom siete</w:t>
        </w:r>
        <w:r>
          <w:rPr>
            <w:noProof/>
            <w:webHidden/>
          </w:rPr>
          <w:tab/>
        </w:r>
        <w:r>
          <w:rPr>
            <w:noProof/>
            <w:webHidden/>
          </w:rPr>
          <w:fldChar w:fldCharType="begin"/>
        </w:r>
        <w:r>
          <w:rPr>
            <w:noProof/>
            <w:webHidden/>
          </w:rPr>
          <w:instrText xml:space="preserve"> PAGEREF _Toc146629107 \h </w:instrText>
        </w:r>
        <w:r>
          <w:rPr>
            <w:noProof/>
            <w:webHidden/>
          </w:rPr>
        </w:r>
        <w:r>
          <w:rPr>
            <w:noProof/>
            <w:webHidden/>
          </w:rPr>
          <w:fldChar w:fldCharType="separate"/>
        </w:r>
        <w:r>
          <w:rPr>
            <w:noProof/>
            <w:webHidden/>
          </w:rPr>
          <w:t>87</w:t>
        </w:r>
        <w:r>
          <w:rPr>
            <w:noProof/>
            <w:webHidden/>
          </w:rPr>
          <w:fldChar w:fldCharType="end"/>
        </w:r>
      </w:hyperlink>
    </w:p>
    <w:p w14:paraId="3DD7568D" w14:textId="777214D4" w:rsidR="005F6E61" w:rsidRDefault="005F6E61">
      <w:pPr>
        <w:pStyle w:val="Obsah2"/>
        <w:tabs>
          <w:tab w:val="left" w:pos="1100"/>
          <w:tab w:val="right" w:leader="dot" w:pos="9062"/>
        </w:tabs>
        <w:rPr>
          <w:rFonts w:asciiTheme="minorHAnsi" w:eastAsiaTheme="minorEastAsia" w:hAnsiTheme="minorHAnsi" w:cstheme="minorBidi"/>
          <w:noProof/>
          <w:szCs w:val="22"/>
          <w:lang w:eastAsia="sk-SK"/>
        </w:rPr>
      </w:pPr>
      <w:hyperlink w:anchor="_Toc146629108" w:history="1">
        <w:r w:rsidRPr="00F8361F">
          <w:rPr>
            <w:rStyle w:val="Hypertextovprepojenie"/>
            <w:noProof/>
          </w:rPr>
          <w:t>D.4.1</w:t>
        </w:r>
        <w:r>
          <w:rPr>
            <w:rFonts w:asciiTheme="minorHAnsi" w:eastAsiaTheme="minorEastAsia" w:hAnsiTheme="minorHAnsi" w:cstheme="minorBidi"/>
            <w:noProof/>
            <w:szCs w:val="22"/>
            <w:lang w:eastAsia="sk-SK"/>
          </w:rPr>
          <w:tab/>
        </w:r>
        <w:r w:rsidRPr="00F8361F">
          <w:rPr>
            <w:rStyle w:val="Hypertextovprepojenie"/>
            <w:noProof/>
          </w:rPr>
          <w:t>Oprava podkladov</w:t>
        </w:r>
        <w:r>
          <w:rPr>
            <w:noProof/>
            <w:webHidden/>
          </w:rPr>
          <w:tab/>
        </w:r>
        <w:r>
          <w:rPr>
            <w:noProof/>
            <w:webHidden/>
          </w:rPr>
          <w:fldChar w:fldCharType="begin"/>
        </w:r>
        <w:r>
          <w:rPr>
            <w:noProof/>
            <w:webHidden/>
          </w:rPr>
          <w:instrText xml:space="preserve"> PAGEREF _Toc146629108 \h </w:instrText>
        </w:r>
        <w:r>
          <w:rPr>
            <w:noProof/>
            <w:webHidden/>
          </w:rPr>
        </w:r>
        <w:r>
          <w:rPr>
            <w:noProof/>
            <w:webHidden/>
          </w:rPr>
          <w:fldChar w:fldCharType="separate"/>
        </w:r>
        <w:r>
          <w:rPr>
            <w:noProof/>
            <w:webHidden/>
          </w:rPr>
          <w:t>87</w:t>
        </w:r>
        <w:r>
          <w:rPr>
            <w:noProof/>
            <w:webHidden/>
          </w:rPr>
          <w:fldChar w:fldCharType="end"/>
        </w:r>
      </w:hyperlink>
    </w:p>
    <w:p w14:paraId="092045BA" w14:textId="14C953FE" w:rsidR="005F6E61" w:rsidRDefault="005F6E61">
      <w:pPr>
        <w:pStyle w:val="Obsah2"/>
        <w:tabs>
          <w:tab w:val="left" w:pos="1100"/>
          <w:tab w:val="right" w:leader="dot" w:pos="9062"/>
        </w:tabs>
        <w:rPr>
          <w:rFonts w:asciiTheme="minorHAnsi" w:eastAsiaTheme="minorEastAsia" w:hAnsiTheme="minorHAnsi" w:cstheme="minorBidi"/>
          <w:noProof/>
          <w:szCs w:val="22"/>
          <w:lang w:eastAsia="sk-SK"/>
        </w:rPr>
      </w:pPr>
      <w:hyperlink w:anchor="_Toc146629109" w:history="1">
        <w:r w:rsidRPr="00F8361F">
          <w:rPr>
            <w:rStyle w:val="Hypertextovprepojenie"/>
            <w:noProof/>
          </w:rPr>
          <w:t>D.4.2</w:t>
        </w:r>
        <w:r>
          <w:rPr>
            <w:rFonts w:asciiTheme="minorHAnsi" w:eastAsiaTheme="minorEastAsia" w:hAnsiTheme="minorHAnsi" w:cstheme="minorBidi"/>
            <w:noProof/>
            <w:szCs w:val="22"/>
            <w:lang w:eastAsia="sk-SK"/>
          </w:rPr>
          <w:tab/>
        </w:r>
        <w:r w:rsidRPr="00F8361F">
          <w:rPr>
            <w:rStyle w:val="Hypertextovprepojenie"/>
            <w:noProof/>
          </w:rPr>
          <w:t>Oprava podkladov celkovým stornom</w:t>
        </w:r>
        <w:r>
          <w:rPr>
            <w:noProof/>
            <w:webHidden/>
          </w:rPr>
          <w:tab/>
        </w:r>
        <w:r>
          <w:rPr>
            <w:noProof/>
            <w:webHidden/>
          </w:rPr>
          <w:fldChar w:fldCharType="begin"/>
        </w:r>
        <w:r>
          <w:rPr>
            <w:noProof/>
            <w:webHidden/>
          </w:rPr>
          <w:instrText xml:space="preserve"> PAGEREF _Toc146629109 \h </w:instrText>
        </w:r>
        <w:r>
          <w:rPr>
            <w:noProof/>
            <w:webHidden/>
          </w:rPr>
        </w:r>
        <w:r>
          <w:rPr>
            <w:noProof/>
            <w:webHidden/>
          </w:rPr>
          <w:fldChar w:fldCharType="separate"/>
        </w:r>
        <w:r>
          <w:rPr>
            <w:noProof/>
            <w:webHidden/>
          </w:rPr>
          <w:t>89</w:t>
        </w:r>
        <w:r>
          <w:rPr>
            <w:noProof/>
            <w:webHidden/>
          </w:rPr>
          <w:fldChar w:fldCharType="end"/>
        </w:r>
      </w:hyperlink>
    </w:p>
    <w:p w14:paraId="361FB6A1" w14:textId="59AB82CE" w:rsidR="005F6E61" w:rsidRDefault="005F6E61">
      <w:pPr>
        <w:pStyle w:val="Obsah2"/>
        <w:tabs>
          <w:tab w:val="left" w:pos="660"/>
          <w:tab w:val="right" w:leader="dot" w:pos="9062"/>
        </w:tabs>
        <w:rPr>
          <w:rFonts w:asciiTheme="minorHAnsi" w:eastAsiaTheme="minorEastAsia" w:hAnsiTheme="minorHAnsi" w:cstheme="minorBidi"/>
          <w:noProof/>
          <w:szCs w:val="22"/>
          <w:lang w:eastAsia="sk-SK"/>
        </w:rPr>
      </w:pPr>
      <w:hyperlink w:anchor="_Toc146629110" w:history="1">
        <w:r w:rsidRPr="00F8361F">
          <w:rPr>
            <w:rStyle w:val="Hypertextovprepojenie"/>
            <w:noProof/>
          </w:rPr>
          <w:t>E.</w:t>
        </w:r>
        <w:r>
          <w:rPr>
            <w:rFonts w:asciiTheme="minorHAnsi" w:eastAsiaTheme="minorEastAsia" w:hAnsiTheme="minorHAnsi" w:cstheme="minorBidi"/>
            <w:noProof/>
            <w:szCs w:val="22"/>
            <w:lang w:eastAsia="sk-SK"/>
          </w:rPr>
          <w:tab/>
        </w:r>
        <w:r w:rsidRPr="00F8361F">
          <w:rPr>
            <w:rStyle w:val="Hypertextovprepojenie"/>
            <w:noProof/>
          </w:rPr>
          <w:t>REKLAMÁCIA</w:t>
        </w:r>
        <w:r>
          <w:rPr>
            <w:noProof/>
            <w:webHidden/>
          </w:rPr>
          <w:tab/>
        </w:r>
        <w:r>
          <w:rPr>
            <w:noProof/>
            <w:webHidden/>
          </w:rPr>
          <w:fldChar w:fldCharType="begin"/>
        </w:r>
        <w:r>
          <w:rPr>
            <w:noProof/>
            <w:webHidden/>
          </w:rPr>
          <w:instrText xml:space="preserve"> PAGEREF _Toc146629110 \h </w:instrText>
        </w:r>
        <w:r>
          <w:rPr>
            <w:noProof/>
            <w:webHidden/>
          </w:rPr>
        </w:r>
        <w:r>
          <w:rPr>
            <w:noProof/>
            <w:webHidden/>
          </w:rPr>
          <w:fldChar w:fldCharType="separate"/>
        </w:r>
        <w:r>
          <w:rPr>
            <w:noProof/>
            <w:webHidden/>
          </w:rPr>
          <w:t>91</w:t>
        </w:r>
        <w:r>
          <w:rPr>
            <w:noProof/>
            <w:webHidden/>
          </w:rPr>
          <w:fldChar w:fldCharType="end"/>
        </w:r>
      </w:hyperlink>
    </w:p>
    <w:p w14:paraId="79AE11F5" w14:textId="0C629C85"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11" w:history="1">
        <w:r w:rsidRPr="00F8361F">
          <w:rPr>
            <w:rStyle w:val="Hypertextovprepojenie"/>
            <w:noProof/>
          </w:rPr>
          <w:t>E.1</w:t>
        </w:r>
        <w:r>
          <w:rPr>
            <w:rFonts w:asciiTheme="minorHAnsi" w:eastAsiaTheme="minorEastAsia" w:hAnsiTheme="minorHAnsi" w:cstheme="minorBidi"/>
            <w:noProof/>
            <w:szCs w:val="22"/>
            <w:lang w:eastAsia="sk-SK"/>
          </w:rPr>
          <w:tab/>
        </w:r>
        <w:r w:rsidRPr="00F8361F">
          <w:rPr>
            <w:rStyle w:val="Hypertextovprepojenie"/>
            <w:noProof/>
          </w:rPr>
          <w:t>Reklamácia prevádzkovateľovi siete od dodávateľa</w:t>
        </w:r>
        <w:r>
          <w:rPr>
            <w:noProof/>
            <w:webHidden/>
          </w:rPr>
          <w:tab/>
        </w:r>
        <w:r>
          <w:rPr>
            <w:noProof/>
            <w:webHidden/>
          </w:rPr>
          <w:fldChar w:fldCharType="begin"/>
        </w:r>
        <w:r>
          <w:rPr>
            <w:noProof/>
            <w:webHidden/>
          </w:rPr>
          <w:instrText xml:space="preserve"> PAGEREF _Toc146629111 \h </w:instrText>
        </w:r>
        <w:r>
          <w:rPr>
            <w:noProof/>
            <w:webHidden/>
          </w:rPr>
        </w:r>
        <w:r>
          <w:rPr>
            <w:noProof/>
            <w:webHidden/>
          </w:rPr>
          <w:fldChar w:fldCharType="separate"/>
        </w:r>
        <w:r>
          <w:rPr>
            <w:noProof/>
            <w:webHidden/>
          </w:rPr>
          <w:t>91</w:t>
        </w:r>
        <w:r>
          <w:rPr>
            <w:noProof/>
            <w:webHidden/>
          </w:rPr>
          <w:fldChar w:fldCharType="end"/>
        </w:r>
      </w:hyperlink>
    </w:p>
    <w:p w14:paraId="25F3CB2F" w14:textId="351D952C" w:rsidR="005F6E61" w:rsidRDefault="005F6E61">
      <w:pPr>
        <w:pStyle w:val="Obsah2"/>
        <w:tabs>
          <w:tab w:val="left" w:pos="660"/>
          <w:tab w:val="right" w:leader="dot" w:pos="9062"/>
        </w:tabs>
        <w:rPr>
          <w:rFonts w:asciiTheme="minorHAnsi" w:eastAsiaTheme="minorEastAsia" w:hAnsiTheme="minorHAnsi" w:cstheme="minorBidi"/>
          <w:noProof/>
          <w:szCs w:val="22"/>
          <w:lang w:eastAsia="sk-SK"/>
        </w:rPr>
      </w:pPr>
      <w:hyperlink w:anchor="_Toc146629112" w:history="1">
        <w:r w:rsidRPr="00F8361F">
          <w:rPr>
            <w:rStyle w:val="Hypertextovprepojenie"/>
            <w:noProof/>
          </w:rPr>
          <w:t>F.</w:t>
        </w:r>
        <w:r>
          <w:rPr>
            <w:rFonts w:asciiTheme="minorHAnsi" w:eastAsiaTheme="minorEastAsia" w:hAnsiTheme="minorHAnsi" w:cstheme="minorBidi"/>
            <w:noProof/>
            <w:szCs w:val="22"/>
            <w:lang w:eastAsia="sk-SK"/>
          </w:rPr>
          <w:tab/>
        </w:r>
        <w:r w:rsidRPr="00F8361F">
          <w:rPr>
            <w:rStyle w:val="Hypertextovprepojenie"/>
            <w:noProof/>
          </w:rPr>
          <w:t>FAKTURAČNÉ A  MERANÉ DÁTA</w:t>
        </w:r>
        <w:r>
          <w:rPr>
            <w:noProof/>
            <w:webHidden/>
          </w:rPr>
          <w:tab/>
        </w:r>
        <w:r>
          <w:rPr>
            <w:noProof/>
            <w:webHidden/>
          </w:rPr>
          <w:fldChar w:fldCharType="begin"/>
        </w:r>
        <w:r>
          <w:rPr>
            <w:noProof/>
            <w:webHidden/>
          </w:rPr>
          <w:instrText xml:space="preserve"> PAGEREF _Toc146629112 \h </w:instrText>
        </w:r>
        <w:r>
          <w:rPr>
            <w:noProof/>
            <w:webHidden/>
          </w:rPr>
        </w:r>
        <w:r>
          <w:rPr>
            <w:noProof/>
            <w:webHidden/>
          </w:rPr>
          <w:fldChar w:fldCharType="separate"/>
        </w:r>
        <w:r>
          <w:rPr>
            <w:noProof/>
            <w:webHidden/>
          </w:rPr>
          <w:t>94</w:t>
        </w:r>
        <w:r>
          <w:rPr>
            <w:noProof/>
            <w:webHidden/>
          </w:rPr>
          <w:fldChar w:fldCharType="end"/>
        </w:r>
      </w:hyperlink>
    </w:p>
    <w:p w14:paraId="14C68233" w14:textId="5BDE1F07"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13" w:history="1">
        <w:r w:rsidRPr="00F8361F">
          <w:rPr>
            <w:rStyle w:val="Hypertextovprepojenie"/>
            <w:noProof/>
          </w:rPr>
          <w:t>F.1</w:t>
        </w:r>
        <w:r>
          <w:rPr>
            <w:rFonts w:asciiTheme="minorHAnsi" w:eastAsiaTheme="minorEastAsia" w:hAnsiTheme="minorHAnsi" w:cstheme="minorBidi"/>
            <w:noProof/>
            <w:szCs w:val="22"/>
            <w:lang w:eastAsia="sk-SK"/>
          </w:rPr>
          <w:tab/>
        </w:r>
        <w:r w:rsidRPr="00F8361F">
          <w:rPr>
            <w:rStyle w:val="Hypertextovprepojenie"/>
            <w:noProof/>
          </w:rPr>
          <w:t>Vystavenie podkladov pre fakturáciu na základe odpočtu</w:t>
        </w:r>
        <w:r>
          <w:rPr>
            <w:noProof/>
            <w:webHidden/>
          </w:rPr>
          <w:tab/>
        </w:r>
        <w:r>
          <w:rPr>
            <w:noProof/>
            <w:webHidden/>
          </w:rPr>
          <w:fldChar w:fldCharType="begin"/>
        </w:r>
        <w:r>
          <w:rPr>
            <w:noProof/>
            <w:webHidden/>
          </w:rPr>
          <w:instrText xml:space="preserve"> PAGEREF _Toc146629113 \h </w:instrText>
        </w:r>
        <w:r>
          <w:rPr>
            <w:noProof/>
            <w:webHidden/>
          </w:rPr>
        </w:r>
        <w:r>
          <w:rPr>
            <w:noProof/>
            <w:webHidden/>
          </w:rPr>
          <w:fldChar w:fldCharType="separate"/>
        </w:r>
        <w:r>
          <w:rPr>
            <w:noProof/>
            <w:webHidden/>
          </w:rPr>
          <w:t>94</w:t>
        </w:r>
        <w:r>
          <w:rPr>
            <w:noProof/>
            <w:webHidden/>
          </w:rPr>
          <w:fldChar w:fldCharType="end"/>
        </w:r>
      </w:hyperlink>
    </w:p>
    <w:p w14:paraId="1E7D93E1" w14:textId="4980D958"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14" w:history="1">
        <w:r w:rsidRPr="00F8361F">
          <w:rPr>
            <w:rStyle w:val="Hypertextovprepojenie"/>
            <w:noProof/>
          </w:rPr>
          <w:t>F.2</w:t>
        </w:r>
        <w:r>
          <w:rPr>
            <w:rFonts w:asciiTheme="minorHAnsi" w:eastAsiaTheme="minorEastAsia" w:hAnsiTheme="minorHAnsi" w:cstheme="minorBidi"/>
            <w:noProof/>
            <w:szCs w:val="22"/>
            <w:lang w:eastAsia="sk-SK"/>
          </w:rPr>
          <w:tab/>
        </w:r>
        <w:r w:rsidRPr="00F8361F">
          <w:rPr>
            <w:rStyle w:val="Hypertextovprepojenie"/>
            <w:noProof/>
          </w:rPr>
          <w:t>Vystavenie podkladov pre fakturáciu na základe odhadu spotreby</w:t>
        </w:r>
        <w:r>
          <w:rPr>
            <w:noProof/>
            <w:webHidden/>
          </w:rPr>
          <w:tab/>
        </w:r>
        <w:r>
          <w:rPr>
            <w:noProof/>
            <w:webHidden/>
          </w:rPr>
          <w:fldChar w:fldCharType="begin"/>
        </w:r>
        <w:r>
          <w:rPr>
            <w:noProof/>
            <w:webHidden/>
          </w:rPr>
          <w:instrText xml:space="preserve"> PAGEREF _Toc146629114 \h </w:instrText>
        </w:r>
        <w:r>
          <w:rPr>
            <w:noProof/>
            <w:webHidden/>
          </w:rPr>
        </w:r>
        <w:r>
          <w:rPr>
            <w:noProof/>
            <w:webHidden/>
          </w:rPr>
          <w:fldChar w:fldCharType="separate"/>
        </w:r>
        <w:r>
          <w:rPr>
            <w:noProof/>
            <w:webHidden/>
          </w:rPr>
          <w:t>96</w:t>
        </w:r>
        <w:r>
          <w:rPr>
            <w:noProof/>
            <w:webHidden/>
          </w:rPr>
          <w:fldChar w:fldCharType="end"/>
        </w:r>
      </w:hyperlink>
    </w:p>
    <w:p w14:paraId="529EDECD" w14:textId="5A8568F4"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15" w:history="1">
        <w:r w:rsidRPr="00F8361F">
          <w:rPr>
            <w:rStyle w:val="Hypertextovprepojenie"/>
            <w:noProof/>
          </w:rPr>
          <w:t>F.3</w:t>
        </w:r>
        <w:r>
          <w:rPr>
            <w:rFonts w:asciiTheme="minorHAnsi" w:eastAsiaTheme="minorEastAsia" w:hAnsiTheme="minorHAnsi" w:cstheme="minorBidi"/>
            <w:noProof/>
            <w:szCs w:val="22"/>
            <w:lang w:eastAsia="sk-SK"/>
          </w:rPr>
          <w:tab/>
        </w:r>
        <w:r w:rsidRPr="00F8361F">
          <w:rPr>
            <w:rStyle w:val="Hypertextovprepojenie"/>
            <w:noProof/>
          </w:rPr>
          <w:t>Mesačná agregovaná faktúra za distribúciu elektriny</w:t>
        </w:r>
        <w:r>
          <w:rPr>
            <w:noProof/>
            <w:webHidden/>
          </w:rPr>
          <w:tab/>
        </w:r>
        <w:r>
          <w:rPr>
            <w:noProof/>
            <w:webHidden/>
          </w:rPr>
          <w:fldChar w:fldCharType="begin"/>
        </w:r>
        <w:r>
          <w:rPr>
            <w:noProof/>
            <w:webHidden/>
          </w:rPr>
          <w:instrText xml:space="preserve"> PAGEREF _Toc146629115 \h </w:instrText>
        </w:r>
        <w:r>
          <w:rPr>
            <w:noProof/>
            <w:webHidden/>
          </w:rPr>
        </w:r>
        <w:r>
          <w:rPr>
            <w:noProof/>
            <w:webHidden/>
          </w:rPr>
          <w:fldChar w:fldCharType="separate"/>
        </w:r>
        <w:r>
          <w:rPr>
            <w:noProof/>
            <w:webHidden/>
          </w:rPr>
          <w:t>97</w:t>
        </w:r>
        <w:r>
          <w:rPr>
            <w:noProof/>
            <w:webHidden/>
          </w:rPr>
          <w:fldChar w:fldCharType="end"/>
        </w:r>
      </w:hyperlink>
    </w:p>
    <w:p w14:paraId="33D643ED" w14:textId="200C63A8"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16" w:history="1">
        <w:r w:rsidRPr="00F8361F">
          <w:rPr>
            <w:rStyle w:val="Hypertextovprepojenie"/>
            <w:noProof/>
          </w:rPr>
          <w:t>F.4</w:t>
        </w:r>
        <w:r>
          <w:rPr>
            <w:rFonts w:asciiTheme="minorHAnsi" w:eastAsiaTheme="minorEastAsia" w:hAnsiTheme="minorHAnsi" w:cstheme="minorBidi"/>
            <w:noProof/>
            <w:szCs w:val="22"/>
            <w:lang w:eastAsia="sk-SK"/>
          </w:rPr>
          <w:tab/>
        </w:r>
        <w:r w:rsidRPr="00F8361F">
          <w:rPr>
            <w:rStyle w:val="Hypertextovprepojenie"/>
            <w:noProof/>
          </w:rPr>
          <w:t>Mesačná agregovaná vyúčtovacia faktúra za distribúciu elektriny</w:t>
        </w:r>
        <w:r>
          <w:rPr>
            <w:noProof/>
            <w:webHidden/>
          </w:rPr>
          <w:tab/>
        </w:r>
        <w:r>
          <w:rPr>
            <w:noProof/>
            <w:webHidden/>
          </w:rPr>
          <w:fldChar w:fldCharType="begin"/>
        </w:r>
        <w:r>
          <w:rPr>
            <w:noProof/>
            <w:webHidden/>
          </w:rPr>
          <w:instrText xml:space="preserve"> PAGEREF _Toc146629116 \h </w:instrText>
        </w:r>
        <w:r>
          <w:rPr>
            <w:noProof/>
            <w:webHidden/>
          </w:rPr>
        </w:r>
        <w:r>
          <w:rPr>
            <w:noProof/>
            <w:webHidden/>
          </w:rPr>
          <w:fldChar w:fldCharType="separate"/>
        </w:r>
        <w:r>
          <w:rPr>
            <w:noProof/>
            <w:webHidden/>
          </w:rPr>
          <w:t>99</w:t>
        </w:r>
        <w:r>
          <w:rPr>
            <w:noProof/>
            <w:webHidden/>
          </w:rPr>
          <w:fldChar w:fldCharType="end"/>
        </w:r>
      </w:hyperlink>
    </w:p>
    <w:p w14:paraId="3DF8B2B0" w14:textId="25B86CB6" w:rsidR="005F6E61" w:rsidRDefault="005F6E61">
      <w:pPr>
        <w:pStyle w:val="Obsah1"/>
        <w:tabs>
          <w:tab w:val="right" w:leader="dot" w:pos="9062"/>
        </w:tabs>
        <w:rPr>
          <w:rFonts w:asciiTheme="minorHAnsi" w:eastAsiaTheme="minorEastAsia" w:hAnsiTheme="minorHAnsi" w:cstheme="minorBidi"/>
          <w:noProof/>
          <w:szCs w:val="22"/>
          <w:lang w:eastAsia="sk-SK"/>
        </w:rPr>
      </w:pPr>
      <w:hyperlink w:anchor="_Toc146629117" w:history="1">
        <w:r w:rsidRPr="00F8361F">
          <w:rPr>
            <w:rStyle w:val="Hypertextovprepojenie"/>
            <w:noProof/>
          </w:rPr>
          <w:t>Príloha č.2: PROCESY pre ODOVZDÁVACIE MIESTA</w:t>
        </w:r>
        <w:r>
          <w:rPr>
            <w:noProof/>
            <w:webHidden/>
          </w:rPr>
          <w:tab/>
        </w:r>
        <w:r>
          <w:rPr>
            <w:noProof/>
            <w:webHidden/>
          </w:rPr>
          <w:fldChar w:fldCharType="begin"/>
        </w:r>
        <w:r>
          <w:rPr>
            <w:noProof/>
            <w:webHidden/>
          </w:rPr>
          <w:instrText xml:space="preserve"> PAGEREF _Toc146629117 \h </w:instrText>
        </w:r>
        <w:r>
          <w:rPr>
            <w:noProof/>
            <w:webHidden/>
          </w:rPr>
        </w:r>
        <w:r>
          <w:rPr>
            <w:noProof/>
            <w:webHidden/>
          </w:rPr>
          <w:fldChar w:fldCharType="separate"/>
        </w:r>
        <w:r>
          <w:rPr>
            <w:noProof/>
            <w:webHidden/>
          </w:rPr>
          <w:t>101</w:t>
        </w:r>
        <w:r>
          <w:rPr>
            <w:noProof/>
            <w:webHidden/>
          </w:rPr>
          <w:fldChar w:fldCharType="end"/>
        </w:r>
      </w:hyperlink>
    </w:p>
    <w:p w14:paraId="08EBF0BE" w14:textId="37DED7F0" w:rsidR="005F6E61" w:rsidRDefault="005F6E61">
      <w:pPr>
        <w:pStyle w:val="Obsah2"/>
        <w:tabs>
          <w:tab w:val="left" w:pos="660"/>
          <w:tab w:val="right" w:leader="dot" w:pos="9062"/>
        </w:tabs>
        <w:rPr>
          <w:rFonts w:asciiTheme="minorHAnsi" w:eastAsiaTheme="minorEastAsia" w:hAnsiTheme="minorHAnsi" w:cstheme="minorBidi"/>
          <w:noProof/>
          <w:szCs w:val="22"/>
          <w:lang w:eastAsia="sk-SK"/>
        </w:rPr>
      </w:pPr>
      <w:hyperlink w:anchor="_Toc146629118" w:history="1">
        <w:r w:rsidRPr="00F8361F">
          <w:rPr>
            <w:rStyle w:val="Hypertextovprepojenie"/>
            <w:noProof/>
          </w:rPr>
          <w:t>A.</w:t>
        </w:r>
        <w:r>
          <w:rPr>
            <w:rFonts w:asciiTheme="minorHAnsi" w:eastAsiaTheme="minorEastAsia" w:hAnsiTheme="minorHAnsi" w:cstheme="minorBidi"/>
            <w:noProof/>
            <w:szCs w:val="22"/>
            <w:lang w:eastAsia="sk-SK"/>
          </w:rPr>
          <w:tab/>
        </w:r>
        <w:r w:rsidRPr="00F8361F">
          <w:rPr>
            <w:rStyle w:val="Hypertextovprepojenie"/>
            <w:noProof/>
          </w:rPr>
          <w:t>HLAVNÉ PROCESY</w:t>
        </w:r>
        <w:r>
          <w:rPr>
            <w:noProof/>
            <w:webHidden/>
          </w:rPr>
          <w:tab/>
        </w:r>
        <w:r>
          <w:rPr>
            <w:noProof/>
            <w:webHidden/>
          </w:rPr>
          <w:fldChar w:fldCharType="begin"/>
        </w:r>
        <w:r>
          <w:rPr>
            <w:noProof/>
            <w:webHidden/>
          </w:rPr>
          <w:instrText xml:space="preserve"> PAGEREF _Toc146629118 \h </w:instrText>
        </w:r>
        <w:r>
          <w:rPr>
            <w:noProof/>
            <w:webHidden/>
          </w:rPr>
        </w:r>
        <w:r>
          <w:rPr>
            <w:noProof/>
            <w:webHidden/>
          </w:rPr>
          <w:fldChar w:fldCharType="separate"/>
        </w:r>
        <w:r>
          <w:rPr>
            <w:noProof/>
            <w:webHidden/>
          </w:rPr>
          <w:t>101</w:t>
        </w:r>
        <w:r>
          <w:rPr>
            <w:noProof/>
            <w:webHidden/>
          </w:rPr>
          <w:fldChar w:fldCharType="end"/>
        </w:r>
      </w:hyperlink>
    </w:p>
    <w:p w14:paraId="5E7F6497" w14:textId="6014C5D8"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19" w:history="1">
        <w:r w:rsidRPr="00F8361F">
          <w:rPr>
            <w:rStyle w:val="Hypertextovprepojenie"/>
            <w:noProof/>
          </w:rPr>
          <w:t>A.1</w:t>
        </w:r>
        <w:r>
          <w:rPr>
            <w:rFonts w:asciiTheme="minorHAnsi" w:eastAsiaTheme="minorEastAsia" w:hAnsiTheme="minorHAnsi" w:cstheme="minorBidi"/>
            <w:noProof/>
            <w:szCs w:val="22"/>
            <w:lang w:eastAsia="sk-SK"/>
          </w:rPr>
          <w:tab/>
        </w:r>
        <w:r w:rsidRPr="00F8361F">
          <w:rPr>
            <w:rStyle w:val="Hypertextovprepojenie"/>
            <w:noProof/>
          </w:rPr>
          <w:t xml:space="preserve">Proces „Zmena </w:t>
        </w:r>
        <w:r w:rsidRPr="00F8361F">
          <w:rPr>
            <w:rStyle w:val="Hypertextovprepojenie"/>
            <w:noProof/>
            <w:highlight w:val="yellow"/>
          </w:rPr>
          <w:t>dodávateľa</w:t>
        </w:r>
        <w:r w:rsidRPr="00F8361F">
          <w:rPr>
            <w:rStyle w:val="Hypertextovprepojenie"/>
            <w:noProof/>
          </w:rPr>
          <w:t xml:space="preserve"> </w:t>
        </w:r>
        <w:r w:rsidRPr="00F8361F">
          <w:rPr>
            <w:rStyle w:val="Hypertextovprepojenie"/>
            <w:strike/>
            <w:noProof/>
            <w:highlight w:val="yellow"/>
          </w:rPr>
          <w:t>subjektu zúčtovania</w:t>
        </w:r>
        <w:r w:rsidRPr="00F8361F">
          <w:rPr>
            <w:rStyle w:val="Hypertextovprepojenie"/>
            <w:noProof/>
          </w:rPr>
          <w:t xml:space="preserve"> na odovzdávacom mieste“</w:t>
        </w:r>
        <w:r>
          <w:rPr>
            <w:noProof/>
            <w:webHidden/>
          </w:rPr>
          <w:tab/>
        </w:r>
        <w:r>
          <w:rPr>
            <w:noProof/>
            <w:webHidden/>
          </w:rPr>
          <w:fldChar w:fldCharType="begin"/>
        </w:r>
        <w:r>
          <w:rPr>
            <w:noProof/>
            <w:webHidden/>
          </w:rPr>
          <w:instrText xml:space="preserve"> PAGEREF _Toc146629119 \h </w:instrText>
        </w:r>
        <w:r>
          <w:rPr>
            <w:noProof/>
            <w:webHidden/>
          </w:rPr>
        </w:r>
        <w:r>
          <w:rPr>
            <w:noProof/>
            <w:webHidden/>
          </w:rPr>
          <w:fldChar w:fldCharType="separate"/>
        </w:r>
        <w:r>
          <w:rPr>
            <w:noProof/>
            <w:webHidden/>
          </w:rPr>
          <w:t>101</w:t>
        </w:r>
        <w:r>
          <w:rPr>
            <w:noProof/>
            <w:webHidden/>
          </w:rPr>
          <w:fldChar w:fldCharType="end"/>
        </w:r>
      </w:hyperlink>
    </w:p>
    <w:p w14:paraId="5842DE34" w14:textId="1BFCB834"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20" w:history="1">
        <w:r w:rsidRPr="00F8361F">
          <w:rPr>
            <w:rStyle w:val="Hypertextovprepojenie"/>
            <w:noProof/>
          </w:rPr>
          <w:t>A.2</w:t>
        </w:r>
        <w:r>
          <w:rPr>
            <w:rFonts w:asciiTheme="minorHAnsi" w:eastAsiaTheme="minorEastAsia" w:hAnsiTheme="minorHAnsi" w:cstheme="minorBidi"/>
            <w:noProof/>
            <w:szCs w:val="22"/>
            <w:lang w:eastAsia="sk-SK"/>
          </w:rPr>
          <w:tab/>
        </w:r>
        <w:r w:rsidRPr="00F8361F">
          <w:rPr>
            <w:rStyle w:val="Hypertextovprepojenie"/>
            <w:noProof/>
          </w:rPr>
          <w:t>Proces „Priradenie odovzdávacieho miesta do BS subjektu zúčtovania“</w:t>
        </w:r>
        <w:r>
          <w:rPr>
            <w:noProof/>
            <w:webHidden/>
          </w:rPr>
          <w:tab/>
        </w:r>
        <w:r>
          <w:rPr>
            <w:noProof/>
            <w:webHidden/>
          </w:rPr>
          <w:fldChar w:fldCharType="begin"/>
        </w:r>
        <w:r>
          <w:rPr>
            <w:noProof/>
            <w:webHidden/>
          </w:rPr>
          <w:instrText xml:space="preserve"> PAGEREF _Toc146629120 \h </w:instrText>
        </w:r>
        <w:r>
          <w:rPr>
            <w:noProof/>
            <w:webHidden/>
          </w:rPr>
        </w:r>
        <w:r>
          <w:rPr>
            <w:noProof/>
            <w:webHidden/>
          </w:rPr>
          <w:fldChar w:fldCharType="separate"/>
        </w:r>
        <w:r>
          <w:rPr>
            <w:noProof/>
            <w:webHidden/>
          </w:rPr>
          <w:t>107</w:t>
        </w:r>
        <w:r>
          <w:rPr>
            <w:noProof/>
            <w:webHidden/>
          </w:rPr>
          <w:fldChar w:fldCharType="end"/>
        </w:r>
      </w:hyperlink>
    </w:p>
    <w:p w14:paraId="18535991" w14:textId="5489941E" w:rsidR="005F6E61" w:rsidRDefault="005F6E61">
      <w:pPr>
        <w:pStyle w:val="Obsah2"/>
        <w:tabs>
          <w:tab w:val="left" w:pos="880"/>
          <w:tab w:val="right" w:leader="dot" w:pos="9062"/>
        </w:tabs>
        <w:rPr>
          <w:rFonts w:asciiTheme="minorHAnsi" w:eastAsiaTheme="minorEastAsia" w:hAnsiTheme="minorHAnsi" w:cstheme="minorBidi"/>
          <w:noProof/>
          <w:szCs w:val="22"/>
          <w:lang w:eastAsia="sk-SK"/>
        </w:rPr>
      </w:pPr>
      <w:hyperlink w:anchor="_Toc146629121" w:history="1">
        <w:r w:rsidRPr="00F8361F">
          <w:rPr>
            <w:rStyle w:val="Hypertextovprepojenie"/>
            <w:noProof/>
          </w:rPr>
          <w:t>A.3</w:t>
        </w:r>
        <w:r>
          <w:rPr>
            <w:rFonts w:asciiTheme="minorHAnsi" w:eastAsiaTheme="minorEastAsia" w:hAnsiTheme="minorHAnsi" w:cstheme="minorBidi"/>
            <w:noProof/>
            <w:szCs w:val="22"/>
            <w:lang w:eastAsia="sk-SK"/>
          </w:rPr>
          <w:tab/>
        </w:r>
        <w:r w:rsidRPr="00F8361F">
          <w:rPr>
            <w:rStyle w:val="Hypertextovprepojenie"/>
            <w:noProof/>
          </w:rPr>
          <w:t>Proces „Vyradenie odovzdávacieho miesta z BS subjektu zúčtovania“</w:t>
        </w:r>
        <w:r>
          <w:rPr>
            <w:noProof/>
            <w:webHidden/>
          </w:rPr>
          <w:tab/>
        </w:r>
        <w:r>
          <w:rPr>
            <w:noProof/>
            <w:webHidden/>
          </w:rPr>
          <w:fldChar w:fldCharType="begin"/>
        </w:r>
        <w:r>
          <w:rPr>
            <w:noProof/>
            <w:webHidden/>
          </w:rPr>
          <w:instrText xml:space="preserve"> PAGEREF _Toc146629121 \h </w:instrText>
        </w:r>
        <w:r>
          <w:rPr>
            <w:noProof/>
            <w:webHidden/>
          </w:rPr>
        </w:r>
        <w:r>
          <w:rPr>
            <w:noProof/>
            <w:webHidden/>
          </w:rPr>
          <w:fldChar w:fldCharType="separate"/>
        </w:r>
        <w:r>
          <w:rPr>
            <w:noProof/>
            <w:webHidden/>
          </w:rPr>
          <w:t>110</w:t>
        </w:r>
        <w:r>
          <w:rPr>
            <w:noProof/>
            <w:webHidden/>
          </w:rPr>
          <w:fldChar w:fldCharType="end"/>
        </w:r>
      </w:hyperlink>
    </w:p>
    <w:p w14:paraId="509FE000" w14:textId="5F2BA06A" w:rsidR="005F6E61" w:rsidRDefault="005F6E61">
      <w:pPr>
        <w:pStyle w:val="Obsah1"/>
        <w:tabs>
          <w:tab w:val="right" w:leader="dot" w:pos="9062"/>
        </w:tabs>
        <w:rPr>
          <w:rFonts w:asciiTheme="minorHAnsi" w:eastAsiaTheme="minorEastAsia" w:hAnsiTheme="minorHAnsi" w:cstheme="minorBidi"/>
          <w:noProof/>
          <w:szCs w:val="22"/>
          <w:lang w:eastAsia="sk-SK"/>
        </w:rPr>
      </w:pPr>
      <w:hyperlink w:anchor="_Toc146629122" w:history="1">
        <w:r w:rsidRPr="00F8361F">
          <w:rPr>
            <w:rStyle w:val="Hypertextovprepojenie"/>
            <w:noProof/>
          </w:rPr>
          <w:t>PRÍLOHA č.3: Doplňujúce dokumenty</w:t>
        </w:r>
        <w:r>
          <w:rPr>
            <w:noProof/>
            <w:webHidden/>
          </w:rPr>
          <w:tab/>
        </w:r>
        <w:r>
          <w:rPr>
            <w:noProof/>
            <w:webHidden/>
          </w:rPr>
          <w:fldChar w:fldCharType="begin"/>
        </w:r>
        <w:r>
          <w:rPr>
            <w:noProof/>
            <w:webHidden/>
          </w:rPr>
          <w:instrText xml:space="preserve"> PAGEREF _Toc146629122 \h </w:instrText>
        </w:r>
        <w:r>
          <w:rPr>
            <w:noProof/>
            <w:webHidden/>
          </w:rPr>
        </w:r>
        <w:r>
          <w:rPr>
            <w:noProof/>
            <w:webHidden/>
          </w:rPr>
          <w:fldChar w:fldCharType="separate"/>
        </w:r>
        <w:r>
          <w:rPr>
            <w:noProof/>
            <w:webHidden/>
          </w:rPr>
          <w:t>112</w:t>
        </w:r>
        <w:r>
          <w:rPr>
            <w:noProof/>
            <w:webHidden/>
          </w:rPr>
          <w:fldChar w:fldCharType="end"/>
        </w:r>
      </w:hyperlink>
    </w:p>
    <w:p w14:paraId="443494F3" w14:textId="20612F0D" w:rsidR="002336BA" w:rsidRPr="001F1CF4" w:rsidRDefault="00864865" w:rsidP="00F0565B">
      <w:pPr>
        <w:rPr>
          <w:rFonts w:cs="Arial"/>
          <w:i/>
          <w:noProof/>
        </w:rPr>
      </w:pPr>
      <w:r w:rsidRPr="001F1CF4">
        <w:rPr>
          <w:rFonts w:cs="Arial"/>
          <w:i/>
          <w:noProof/>
        </w:rPr>
        <w:fldChar w:fldCharType="end"/>
      </w:r>
    </w:p>
    <w:p w14:paraId="3042F9F5" w14:textId="77777777" w:rsidR="001F1CF4" w:rsidRDefault="001F1CF4" w:rsidP="00572246">
      <w:pPr>
        <w:spacing w:line="360" w:lineRule="auto"/>
      </w:pPr>
    </w:p>
    <w:p w14:paraId="0EF74485" w14:textId="242B359D" w:rsidR="008C704E" w:rsidRDefault="00D64853" w:rsidP="00D64853">
      <w:pPr>
        <w:tabs>
          <w:tab w:val="left" w:pos="3840"/>
        </w:tabs>
        <w:spacing w:line="360" w:lineRule="auto"/>
      </w:pPr>
      <w:bookmarkStart w:id="3" w:name="_Toc207078839"/>
      <w:bookmarkStart w:id="4" w:name="_Toc199520929"/>
      <w:bookmarkStart w:id="5" w:name="_Proces_elektronickej_komunikácie"/>
      <w:bookmarkEnd w:id="3"/>
      <w:bookmarkEnd w:id="4"/>
      <w:bookmarkEnd w:id="5"/>
      <w:r>
        <w:tab/>
      </w:r>
    </w:p>
    <w:p w14:paraId="147BF104" w14:textId="58C54D16" w:rsidR="00D64853" w:rsidRPr="00D64853" w:rsidRDefault="00D64853" w:rsidP="00D64853">
      <w:pPr>
        <w:tabs>
          <w:tab w:val="left" w:pos="3840"/>
        </w:tabs>
        <w:sectPr w:rsidR="00D64853" w:rsidRPr="00D64853" w:rsidSect="00F1094E">
          <w:footerReference w:type="even" r:id="rId11"/>
          <w:footerReference w:type="default" r:id="rId12"/>
          <w:pgSz w:w="11906" w:h="16838"/>
          <w:pgMar w:top="1417" w:right="1417" w:bottom="1417" w:left="1417" w:header="708" w:footer="708" w:gutter="0"/>
          <w:cols w:space="708"/>
          <w:docGrid w:linePitch="360"/>
        </w:sectPr>
      </w:pPr>
      <w:r>
        <w:tab/>
      </w:r>
    </w:p>
    <w:p w14:paraId="71D9E517" w14:textId="77777777" w:rsidR="00B73280" w:rsidRDefault="00AD5692">
      <w:pPr>
        <w:pStyle w:val="Nadpis2"/>
        <w:numPr>
          <w:ilvl w:val="0"/>
          <w:numId w:val="0"/>
        </w:numPr>
      </w:pPr>
      <w:bookmarkStart w:id="6" w:name="_Proces_zmeny_dodávateľa"/>
      <w:bookmarkStart w:id="7" w:name="_Toc146629068"/>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7B72DA" w:rsidRDefault="00287A03" w:rsidP="00EB4E13">
            <w:pPr>
              <w:keepNext/>
              <w:spacing w:before="60" w:after="60"/>
              <w:rPr>
                <w:rFonts w:cs="Arial"/>
                <w:noProof/>
              </w:rPr>
            </w:pPr>
            <w:r>
              <w:rPr>
                <w:rFonts w:cs="Arial"/>
                <w:noProof/>
              </w:rPr>
              <w:t>TŠVD</w:t>
            </w:r>
          </w:p>
        </w:tc>
        <w:tc>
          <w:tcPr>
            <w:tcW w:w="3873" w:type="pct"/>
          </w:tcPr>
          <w:p w14:paraId="74B07F6B" w14:textId="77777777" w:rsidR="00572246" w:rsidRPr="007B72DA" w:rsidRDefault="00572246" w:rsidP="00EB4E13">
            <w:pPr>
              <w:keepNext/>
              <w:spacing w:before="60" w:after="60"/>
              <w:rPr>
                <w:rFonts w:cs="Arial"/>
                <w:noProof/>
              </w:rPr>
            </w:pPr>
            <w:r w:rsidRPr="007B72DA">
              <w:rPr>
                <w:rFonts w:cs="Arial"/>
                <w:noProof/>
              </w:rPr>
              <w:t>Technická špecifikácia pre výmenu dát</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373BA25F" w:rsidR="00572246" w:rsidRPr="004D4B87" w:rsidRDefault="00572246" w:rsidP="00EB4E13">
            <w:pPr>
              <w:keepNext/>
              <w:spacing w:before="60" w:after="60"/>
              <w:rPr>
                <w:noProof/>
              </w:rPr>
            </w:pPr>
            <w:r>
              <w:rPr>
                <w:noProof/>
              </w:rPr>
              <w:t xml:space="preserve">Dodávateľ </w:t>
            </w:r>
            <w:r w:rsidRPr="008B447C">
              <w:rPr>
                <w:strike/>
                <w:noProof/>
                <w:highlight w:val="yellow"/>
              </w:rPr>
              <w:t>starý</w:t>
            </w:r>
            <w:r w:rsidR="008B447C">
              <w:rPr>
                <w:noProof/>
              </w:rPr>
              <w:t xml:space="preserve"> </w:t>
            </w:r>
            <w:r w:rsidR="008B447C" w:rsidRPr="008B447C">
              <w:rPr>
                <w:noProof/>
                <w:highlight w:val="yellow"/>
              </w:rPr>
              <w:t>pôvodný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r w:rsidR="00C17718" w:rsidRPr="007B72DA" w14:paraId="7113B469" w14:textId="77777777" w:rsidTr="00C50238">
        <w:trPr>
          <w:jc w:val="center"/>
        </w:trPr>
        <w:tc>
          <w:tcPr>
            <w:tcW w:w="1127" w:type="pct"/>
          </w:tcPr>
          <w:p w14:paraId="0E5EFBDC" w14:textId="10053A25" w:rsidR="00C17718" w:rsidRPr="00C17718" w:rsidRDefault="00C17718" w:rsidP="00562F41">
            <w:pPr>
              <w:keepNext/>
              <w:spacing w:before="60" w:after="60"/>
              <w:rPr>
                <w:rFonts w:cs="Arial"/>
                <w:noProof/>
                <w:highlight w:val="yellow"/>
              </w:rPr>
            </w:pPr>
            <w:r w:rsidRPr="00C17718">
              <w:rPr>
                <w:rFonts w:cs="Arial"/>
                <w:noProof/>
                <w:highlight w:val="yellow"/>
              </w:rPr>
              <w:t>OKTE</w:t>
            </w:r>
          </w:p>
        </w:tc>
        <w:tc>
          <w:tcPr>
            <w:tcW w:w="3873" w:type="pct"/>
          </w:tcPr>
          <w:p w14:paraId="6CF0E87B" w14:textId="7C0A9E43" w:rsidR="00C17718" w:rsidRPr="00C17718" w:rsidRDefault="00C17718" w:rsidP="00562F41">
            <w:pPr>
              <w:keepNext/>
              <w:spacing w:before="60" w:after="60"/>
              <w:rPr>
                <w:rFonts w:cs="Arial"/>
                <w:noProof/>
                <w:highlight w:val="yellow"/>
              </w:rPr>
            </w:pPr>
            <w:r w:rsidRPr="00C17718">
              <w:rPr>
                <w:rFonts w:cs="Arial"/>
                <w:noProof/>
                <w:highlight w:val="yellow"/>
              </w:rPr>
              <w:t>Organizátor krátkodobého trhu s elektrinou</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169423605"/>
      <w:bookmarkStart w:id="14" w:name="_Toc295208286"/>
      <w:bookmarkStart w:id="15" w:name="_Toc146629069"/>
      <w:r w:rsidRPr="006F63B9">
        <w:rPr>
          <w:noProof/>
        </w:rPr>
        <w:lastRenderedPageBreak/>
        <w:t>Úvod</w:t>
      </w:r>
      <w:bookmarkEnd w:id="10"/>
      <w:bookmarkEnd w:id="11"/>
      <w:bookmarkEnd w:id="12"/>
      <w:bookmarkEnd w:id="15"/>
    </w:p>
    <w:p w14:paraId="1D42CA9F" w14:textId="77777777" w:rsidR="00DD2396" w:rsidRPr="006F63B9" w:rsidRDefault="00DD2396" w:rsidP="00DD2396">
      <w:pPr>
        <w:rPr>
          <w:noProof/>
        </w:rPr>
      </w:pPr>
    </w:p>
    <w:p w14:paraId="2663F7A0" w14:textId="77777777" w:rsidR="00DD2396" w:rsidRPr="006F63B9" w:rsidRDefault="00DD2396" w:rsidP="00DD2396">
      <w:pPr>
        <w:spacing w:line="360" w:lineRule="auto"/>
        <w:rPr>
          <w:noProof/>
        </w:rPr>
      </w:pPr>
      <w:r w:rsidRPr="006F63B9">
        <w:rPr>
          <w:noProof/>
        </w:rPr>
        <w:t>Technická špecifikácia pre výmenu dát s prevádzkovateľom distribučnej sústavy obsahuje detailný popis komunikácie s</w:t>
      </w:r>
      <w:r>
        <w:rPr>
          <w:noProof/>
        </w:rPr>
        <w:t> </w:t>
      </w:r>
      <w:r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146629070"/>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3" cstate="print"/>
                    <a:stretch>
                      <a:fillRect/>
                    </a:stretch>
                  </pic:blipFill>
                  <pic:spPr>
                    <a:xfrm>
                      <a:off x="0" y="0"/>
                      <a:ext cx="5760720" cy="1172845"/>
                    </a:xfrm>
                    <a:prstGeom prst="rect">
                      <a:avLst/>
                    </a:prstGeom>
                  </pic:spPr>
                </pic:pic>
              </a:graphicData>
            </a:graphic>
          </wp:inline>
        </w:drawing>
      </w:r>
    </w:p>
    <w:p w14:paraId="0F89CB71" w14:textId="03C7F835"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3124A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77777777" w:rsidR="004260A8" w:rsidRPr="00941921" w:rsidRDefault="004260A8" w:rsidP="004260A8">
      <w:pPr>
        <w:spacing w:line="360" w:lineRule="auto"/>
        <w:jc w:val="both"/>
        <w:rPr>
          <w:noProof/>
        </w:rPr>
      </w:pPr>
      <w:r w:rsidRPr="004C297A">
        <w:rPr>
          <w:b/>
          <w:noProof/>
        </w:rPr>
        <w:t>Subjekt zúčtovania</w:t>
      </w:r>
      <w:r w:rsidRPr="004C297A">
        <w:t xml:space="preserve"> – účastník trhu s elektrinou, ktorý si zvolil režim vlastnej zodpovednosti za odchýlku a uzatvoril s organizátorom krátkodobého trhu s elektrinou zmluvu o zúčtovaní odchýlky</w:t>
      </w:r>
    </w:p>
    <w:p w14:paraId="708FB086" w14:textId="77777777" w:rsidR="00DD2396" w:rsidRPr="00941921" w:rsidRDefault="00DD2396" w:rsidP="00DD2396">
      <w:pPr>
        <w:spacing w:line="360" w:lineRule="auto"/>
        <w:jc w:val="both"/>
        <w:rPr>
          <w:noProof/>
        </w:rPr>
      </w:pPr>
      <w:r w:rsidRPr="00941921">
        <w:rPr>
          <w:b/>
          <w:noProof/>
        </w:rPr>
        <w:t>Výmena dát</w:t>
      </w:r>
      <w:r w:rsidRPr="00941921">
        <w:rPr>
          <w:noProof/>
        </w:rPr>
        <w:t xml:space="preserve"> –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169423593"/>
      <w:bookmarkStart w:id="23" w:name="_Toc146629071"/>
      <w:r w:rsidRPr="00053D9C">
        <w:t>Komunikačné kanály</w:t>
      </w:r>
      <w:bookmarkEnd w:id="21"/>
      <w:bookmarkEnd w:id="23"/>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1054E8EF" w14:textId="77777777" w:rsidR="00DD2396" w:rsidRPr="00175385" w:rsidRDefault="00DD2396" w:rsidP="00DD2396"/>
    <w:bookmarkEnd w:id="22"/>
    <w:p w14:paraId="2478C39C" w14:textId="77777777" w:rsidR="00DD2396" w:rsidRPr="003A6B71" w:rsidRDefault="00DD2396" w:rsidP="00DD2396">
      <w:pPr>
        <w:pStyle w:val="Nadpis3"/>
        <w:numPr>
          <w:ilvl w:val="0"/>
          <w:numId w:val="0"/>
        </w:numPr>
        <w:spacing w:line="360" w:lineRule="auto"/>
        <w:rPr>
          <w:b w:val="0"/>
          <w:noProof/>
          <w:color w:val="auto"/>
          <w:sz w:val="22"/>
        </w:rPr>
      </w:pPr>
      <w:r w:rsidRPr="003A6B71">
        <w:rPr>
          <w:b w:val="0"/>
          <w:noProof/>
          <w:color w:val="auto"/>
          <w:sz w:val="22"/>
        </w:rPr>
        <w:t>PDS využíva elektronickú formu komunikácie s dôrazom na zabezpečenie transparentnej a jednoznačnej výmeny údajov.</w:t>
      </w:r>
      <w:r w:rsidRPr="003A6B71" w:rsidDel="00FD6ECE">
        <w:rPr>
          <w:b w:val="0"/>
          <w:noProof/>
          <w:color w:val="auto"/>
          <w:sz w:val="22"/>
        </w:rPr>
        <w:t xml:space="preserve"> </w:t>
      </w:r>
    </w:p>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146629072"/>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lastRenderedPageBreak/>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77777777"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004260A8" w:rsidRPr="004C297A">
        <w:t>/subjektom zúčtovania</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146629073"/>
      <w:bookmarkEnd w:id="27"/>
      <w:bookmarkEnd w:id="28"/>
      <w:r>
        <w:t>Zabezpečenie</w:t>
      </w:r>
      <w:bookmarkEnd w:id="29"/>
    </w:p>
    <w:p w14:paraId="1BEAEC49" w14:textId="77777777" w:rsidR="00D37F62" w:rsidRDefault="00D37F62" w:rsidP="00D37F62"/>
    <w:p w14:paraId="1E776997" w14:textId="77777777"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dát</w:t>
      </w:r>
      <w:r w:rsidR="00894C70" w:rsidRPr="00523ABB">
        <w:t xml:space="preserve"> 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146629074"/>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146629075"/>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77777777"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w:t>
      </w:r>
      <w:r w:rsidR="00AC0A96" w:rsidRPr="004C297A">
        <w:rPr>
          <w:noProof/>
        </w:rPr>
        <w:t>/SZ</w:t>
      </w:r>
      <w:r w:rsidRPr="004C297A">
        <w:rPr>
          <w:noProof/>
        </w:rPr>
        <w:t>)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77777777" w:rsidR="00D52171" w:rsidRDefault="00DD2396" w:rsidP="00B05E4A">
      <w:pPr>
        <w:numPr>
          <w:ilvl w:val="0"/>
          <w:numId w:val="19"/>
        </w:numPr>
        <w:spacing w:after="240" w:line="276" w:lineRule="auto"/>
        <w:rPr>
          <w:noProof/>
        </w:rPr>
      </w:pPr>
      <w:r w:rsidRPr="004C297A">
        <w:rPr>
          <w:noProof/>
        </w:rPr>
        <w:t>Účastník trhu (dodávateľ</w:t>
      </w:r>
      <w:r w:rsidR="00AC0A96" w:rsidRPr="004C297A">
        <w:rPr>
          <w:noProof/>
        </w:rPr>
        <w:t>/SZ</w:t>
      </w:r>
      <w:r w:rsidRPr="004C297A">
        <w:rPr>
          <w:noProof/>
        </w:rPr>
        <w:t>) je zodpovedný za preverenie doručenia, prijatia a spracovania potvrdenia zo strany PDS. Zároveň účastník trhu (dodávateľ</w:t>
      </w:r>
      <w:r w:rsidR="00AC0A96" w:rsidRPr="004C297A">
        <w:rPr>
          <w:noProof/>
        </w:rPr>
        <w:t>/SZ</w:t>
      </w:r>
      <w:r w:rsidRPr="004C297A">
        <w:rPr>
          <w:noProof/>
        </w:rPr>
        <w:t xml:space="preserve">)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pt;height:446.4pt" o:ole="">
            <v:imagedata r:id="rId14" o:title=""/>
          </v:shape>
          <o:OLEObject Type="Embed" ProgID="Visio.Drawing.11" ShapeID="_x0000_i1025" DrawAspect="Content" ObjectID="_1757242266" r:id="rId15"/>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146629076"/>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proofErr w:type="spellStart"/>
      <w:r w:rsidRPr="00E17B9B">
        <w:rPr>
          <w:szCs w:val="22"/>
        </w:rPr>
        <w:t>xml</w:t>
      </w:r>
      <w:proofErr w:type="spellEnd"/>
      <w:r w:rsidRPr="00E17B9B">
        <w:rPr>
          <w:szCs w:val="22"/>
        </w:rPr>
        <w:t xml:space="preserve">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w:t>
      </w:r>
      <w:proofErr w:type="spellStart"/>
      <w:r w:rsidR="009E5603" w:rsidRPr="00E17B9B">
        <w:rPr>
          <w:b/>
          <w:szCs w:val="22"/>
        </w:rPr>
        <w:t>xml</w:t>
      </w:r>
      <w:proofErr w:type="spellEnd"/>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77777777" w:rsidR="00D52171" w:rsidRPr="004C297A" w:rsidRDefault="00DD2396" w:rsidP="00B05E4A">
      <w:pPr>
        <w:numPr>
          <w:ilvl w:val="0"/>
          <w:numId w:val="21"/>
        </w:numPr>
        <w:spacing w:line="360" w:lineRule="auto"/>
        <w:jc w:val="both"/>
        <w:rPr>
          <w:noProof/>
        </w:rPr>
      </w:pPr>
      <w:r w:rsidRPr="004C297A">
        <w:rPr>
          <w:noProof/>
        </w:rPr>
        <w:t>Dodávateľ</w:t>
      </w:r>
      <w:r w:rsidR="00AC0A96" w:rsidRPr="004C297A">
        <w:rPr>
          <w:noProof/>
        </w:rPr>
        <w:t>/SZ</w:t>
      </w:r>
      <w:r w:rsidRPr="004C297A">
        <w:rPr>
          <w:noProof/>
        </w:rPr>
        <w:t xml:space="preserve">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77777777"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w:t>
      </w:r>
      <w:r w:rsidR="00D33FF2" w:rsidRPr="004C297A">
        <w:rPr>
          <w:iCs/>
          <w:noProof/>
        </w:rPr>
        <w:t>/SZ</w:t>
      </w:r>
      <w:r w:rsidRPr="004C297A">
        <w:rPr>
          <w:iCs/>
          <w:noProof/>
        </w:rPr>
        <w:t>.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146629077"/>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77777777"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w:t>
      </w:r>
      <w:r w:rsidR="00D33FF2" w:rsidRPr="004C297A">
        <w:rPr>
          <w:rFonts w:cs="Arial"/>
          <w:noProof/>
        </w:rPr>
        <w:t>/SZ</w:t>
      </w:r>
      <w:r w:rsidRPr="004C297A">
        <w:rPr>
          <w:rFonts w:cs="Arial"/>
          <w:noProof/>
        </w:rPr>
        <w:t>).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146629078"/>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146629079"/>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146629080"/>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146629081"/>
      <w:r w:rsidRPr="006F63B9">
        <w:rPr>
          <w:noProof/>
        </w:rPr>
        <w:lastRenderedPageBreak/>
        <w:t>Formáty správ XML</w:t>
      </w:r>
      <w:bookmarkEnd w:id="13"/>
      <w:bookmarkEnd w:id="14"/>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77777777" w:rsidR="00562151" w:rsidRPr="004C297A" w:rsidRDefault="00562151" w:rsidP="0065091A">
            <w:pPr>
              <w:keepNext/>
              <w:rPr>
                <w:szCs w:val="22"/>
              </w:rPr>
            </w:pPr>
            <w:r w:rsidRPr="004C297A">
              <w:rPr>
                <w:szCs w:val="22"/>
              </w:rPr>
              <w:tab/>
              <w:t>1 – Nový dodávateľ</w:t>
            </w:r>
            <w:r w:rsidR="00D33FF2" w:rsidRPr="004C297A">
              <w:rPr>
                <w:szCs w:val="22"/>
              </w:rPr>
              <w:t>/SZ</w:t>
            </w:r>
          </w:p>
          <w:p w14:paraId="6673079C" w14:textId="77777777" w:rsidR="00562151" w:rsidRPr="004C297A" w:rsidRDefault="00562151" w:rsidP="0065091A">
            <w:pPr>
              <w:keepNext/>
              <w:rPr>
                <w:szCs w:val="22"/>
              </w:rPr>
            </w:pPr>
            <w:r w:rsidRPr="004C297A">
              <w:rPr>
                <w:szCs w:val="22"/>
              </w:rPr>
              <w:tab/>
              <w:t>2 – Pôvodný dodávateľ</w:t>
            </w:r>
            <w:r w:rsidR="00D33FF2" w:rsidRPr="004C297A">
              <w:rPr>
                <w:szCs w:val="22"/>
              </w:rPr>
              <w:t>/SZ</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77777777" w:rsidR="00562151" w:rsidRPr="004C297A" w:rsidRDefault="00562151" w:rsidP="0065091A">
            <w:pPr>
              <w:keepNext/>
              <w:rPr>
                <w:szCs w:val="22"/>
              </w:rPr>
            </w:pPr>
            <w:r w:rsidRPr="004C297A">
              <w:rPr>
                <w:szCs w:val="22"/>
              </w:rPr>
              <w:tab/>
              <w:t>6 – Dodávateľ</w:t>
            </w:r>
            <w:r w:rsidR="00D33FF2" w:rsidRPr="004C297A">
              <w:rPr>
                <w:szCs w:val="22"/>
              </w:rPr>
              <w:t>/SZ</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7B3081">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7B3081">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7B3081">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7B3081">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7B3081">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w:t>
            </w:r>
            <w:proofErr w:type="spellStart"/>
            <w:r w:rsidRPr="005E2877">
              <w:rPr>
                <w:sz w:val="22"/>
                <w:szCs w:val="22"/>
              </w:rPr>
              <w:t>D_starý</w:t>
            </w:r>
            <w:proofErr w:type="spellEnd"/>
            <w:r w:rsidRPr="005E2877">
              <w:rPr>
                <w:sz w:val="22"/>
                <w:szCs w:val="22"/>
              </w:rPr>
              <w:t xml:space="preserve">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CAFA841" w:rsidR="005F44B4" w:rsidRPr="005E2877" w:rsidRDefault="009E6D8C" w:rsidP="008A461A">
            <w:pPr>
              <w:jc w:val="center"/>
              <w:rPr>
                <w:rFonts w:cs="Arial"/>
                <w:szCs w:val="22"/>
              </w:rPr>
            </w:pPr>
            <w:r w:rsidRPr="009E6D8C">
              <w:rPr>
                <w:rFonts w:cs="Arial"/>
                <w:szCs w:val="22"/>
                <w:highlight w:val="yellow"/>
              </w:rPr>
              <w:t>Mimo prevádzku</w:t>
            </w:r>
          </w:p>
        </w:tc>
      </w:tr>
      <w:tr w:rsidR="009E6D8C" w:rsidRPr="006F63B9" w14:paraId="5400811A" w14:textId="77777777" w:rsidTr="007B3081">
        <w:trPr>
          <w:jc w:val="center"/>
        </w:trPr>
        <w:tc>
          <w:tcPr>
            <w:tcW w:w="1398" w:type="dxa"/>
            <w:vAlign w:val="center"/>
          </w:tcPr>
          <w:p w14:paraId="253CA38C" w14:textId="77A046A3" w:rsidR="009E6D8C" w:rsidRPr="007B3081" w:rsidRDefault="009E6D8C" w:rsidP="008A461A">
            <w:pPr>
              <w:jc w:val="center"/>
              <w:rPr>
                <w:rFonts w:cs="Arial"/>
                <w:szCs w:val="22"/>
                <w:highlight w:val="yellow"/>
              </w:rPr>
            </w:pPr>
            <w:r w:rsidRPr="007B3081">
              <w:rPr>
                <w:rFonts w:cs="Arial"/>
                <w:szCs w:val="22"/>
                <w:highlight w:val="yellow"/>
              </w:rPr>
              <w:t>241</w:t>
            </w:r>
          </w:p>
        </w:tc>
        <w:tc>
          <w:tcPr>
            <w:tcW w:w="4664" w:type="dxa"/>
          </w:tcPr>
          <w:p w14:paraId="225B00FC" w14:textId="5DA1C3C9" w:rsidR="009E6D8C" w:rsidRPr="007B3081" w:rsidRDefault="007B3081" w:rsidP="0059644B">
            <w:pPr>
              <w:pStyle w:val="Default"/>
              <w:rPr>
                <w:sz w:val="22"/>
                <w:szCs w:val="22"/>
                <w:highlight w:val="yellow"/>
              </w:rPr>
            </w:pPr>
            <w:r w:rsidRPr="007B3081">
              <w:rPr>
                <w:sz w:val="22"/>
                <w:szCs w:val="22"/>
                <w:highlight w:val="yellow"/>
              </w:rPr>
              <w:t>Verifikácia/ Odmietnutie verifikácie</w:t>
            </w:r>
          </w:p>
        </w:tc>
        <w:tc>
          <w:tcPr>
            <w:tcW w:w="1400" w:type="dxa"/>
            <w:vAlign w:val="center"/>
          </w:tcPr>
          <w:p w14:paraId="18419632" w14:textId="7A3ECEBE" w:rsidR="009E6D8C" w:rsidRPr="007B3081" w:rsidRDefault="009E6D8C" w:rsidP="008A461A">
            <w:pPr>
              <w:jc w:val="center"/>
              <w:rPr>
                <w:rFonts w:cs="Arial"/>
                <w:szCs w:val="22"/>
                <w:highlight w:val="yellow"/>
              </w:rPr>
            </w:pPr>
            <w:r w:rsidRPr="007B3081">
              <w:rPr>
                <w:rFonts w:cs="Arial"/>
                <w:szCs w:val="22"/>
                <w:highlight w:val="yellow"/>
              </w:rPr>
              <w:t>UTILMD</w:t>
            </w:r>
          </w:p>
        </w:tc>
        <w:tc>
          <w:tcPr>
            <w:tcW w:w="1826" w:type="dxa"/>
            <w:vAlign w:val="center"/>
          </w:tcPr>
          <w:p w14:paraId="272BBD0E" w14:textId="478B4E09" w:rsidR="009E6D8C" w:rsidRPr="007B3081" w:rsidRDefault="009E6D8C" w:rsidP="008A461A">
            <w:pPr>
              <w:jc w:val="center"/>
              <w:rPr>
                <w:rFonts w:cs="Arial"/>
                <w:szCs w:val="22"/>
                <w:highlight w:val="yellow"/>
              </w:rPr>
            </w:pPr>
            <w:r w:rsidRPr="007B3081">
              <w:rPr>
                <w:szCs w:val="22"/>
                <w:highlight w:val="yellow"/>
              </w:rPr>
              <w:t>V prevádzke</w:t>
            </w:r>
          </w:p>
        </w:tc>
      </w:tr>
      <w:tr w:rsidR="007B3081" w:rsidRPr="006F63B9" w14:paraId="0C9AECCB" w14:textId="77777777" w:rsidTr="007B3081">
        <w:trPr>
          <w:jc w:val="center"/>
        </w:trPr>
        <w:tc>
          <w:tcPr>
            <w:tcW w:w="1398" w:type="dxa"/>
            <w:vAlign w:val="center"/>
          </w:tcPr>
          <w:p w14:paraId="20BFFE94" w14:textId="587B452A" w:rsidR="007B3081" w:rsidRPr="007B3081" w:rsidRDefault="007B3081" w:rsidP="007B3081">
            <w:pPr>
              <w:jc w:val="center"/>
              <w:rPr>
                <w:rFonts w:cs="Arial"/>
                <w:szCs w:val="22"/>
                <w:highlight w:val="yellow"/>
              </w:rPr>
            </w:pPr>
            <w:r>
              <w:rPr>
                <w:rFonts w:cs="Arial"/>
                <w:szCs w:val="22"/>
                <w:highlight w:val="yellow"/>
              </w:rPr>
              <w:t>242</w:t>
            </w:r>
          </w:p>
        </w:tc>
        <w:tc>
          <w:tcPr>
            <w:tcW w:w="4664" w:type="dxa"/>
          </w:tcPr>
          <w:p w14:paraId="00963987" w14:textId="3F09B3AB" w:rsidR="007B3081" w:rsidRPr="007B3081" w:rsidRDefault="007B3081" w:rsidP="007B3081">
            <w:pPr>
              <w:pStyle w:val="Default"/>
              <w:rPr>
                <w:sz w:val="22"/>
                <w:szCs w:val="22"/>
                <w:highlight w:val="yellow"/>
              </w:rPr>
            </w:pPr>
            <w:r w:rsidRPr="007B3081">
              <w:rPr>
                <w:sz w:val="22"/>
                <w:szCs w:val="22"/>
                <w:highlight w:val="yellow"/>
              </w:rPr>
              <w:t>Akceptovanie / Zamietnutie prijatia správy 241</w:t>
            </w:r>
          </w:p>
        </w:tc>
        <w:tc>
          <w:tcPr>
            <w:tcW w:w="1400" w:type="dxa"/>
            <w:vAlign w:val="center"/>
          </w:tcPr>
          <w:p w14:paraId="1E29A7A4" w14:textId="3D27A982" w:rsidR="007B3081" w:rsidRPr="007B3081" w:rsidRDefault="00C17718" w:rsidP="007B3081">
            <w:pPr>
              <w:jc w:val="center"/>
              <w:rPr>
                <w:rFonts w:cs="Arial"/>
                <w:szCs w:val="22"/>
                <w:highlight w:val="yellow"/>
              </w:rPr>
            </w:pPr>
            <w:r>
              <w:rPr>
                <w:rFonts w:cs="Arial"/>
                <w:szCs w:val="22"/>
                <w:highlight w:val="yellow"/>
              </w:rPr>
              <w:t>APERAK</w:t>
            </w:r>
          </w:p>
        </w:tc>
        <w:tc>
          <w:tcPr>
            <w:tcW w:w="1826" w:type="dxa"/>
            <w:vAlign w:val="center"/>
          </w:tcPr>
          <w:p w14:paraId="3F110FE0" w14:textId="6299E485" w:rsidR="007B3081" w:rsidRPr="007B3081" w:rsidRDefault="007B3081" w:rsidP="007B3081">
            <w:pPr>
              <w:jc w:val="center"/>
              <w:rPr>
                <w:szCs w:val="22"/>
                <w:highlight w:val="yellow"/>
              </w:rPr>
            </w:pPr>
            <w:r w:rsidRPr="007B3081">
              <w:rPr>
                <w:szCs w:val="22"/>
                <w:highlight w:val="yellow"/>
              </w:rPr>
              <w:t>V prevádzke</w:t>
            </w:r>
          </w:p>
        </w:tc>
      </w:tr>
      <w:tr w:rsidR="007B3081" w:rsidRPr="006F63B9" w14:paraId="43801B1C" w14:textId="77777777" w:rsidTr="007B3081">
        <w:trPr>
          <w:jc w:val="center"/>
        </w:trPr>
        <w:tc>
          <w:tcPr>
            <w:tcW w:w="1398" w:type="dxa"/>
            <w:vAlign w:val="center"/>
          </w:tcPr>
          <w:p w14:paraId="679D691A" w14:textId="5B278C87" w:rsidR="007B3081" w:rsidRDefault="007B3081" w:rsidP="007B3081">
            <w:pPr>
              <w:jc w:val="center"/>
              <w:rPr>
                <w:rFonts w:cs="Arial"/>
                <w:szCs w:val="22"/>
                <w:highlight w:val="yellow"/>
              </w:rPr>
            </w:pPr>
            <w:r>
              <w:rPr>
                <w:rFonts w:cs="Arial"/>
                <w:szCs w:val="22"/>
                <w:highlight w:val="yellow"/>
              </w:rPr>
              <w:t>355</w:t>
            </w:r>
          </w:p>
        </w:tc>
        <w:tc>
          <w:tcPr>
            <w:tcW w:w="4664" w:type="dxa"/>
          </w:tcPr>
          <w:p w14:paraId="1CD5F6CB" w14:textId="5E8927E3" w:rsidR="007B3081" w:rsidRPr="007B3081" w:rsidRDefault="007B3081" w:rsidP="007B3081">
            <w:pPr>
              <w:pStyle w:val="Default"/>
              <w:rPr>
                <w:sz w:val="22"/>
                <w:szCs w:val="22"/>
                <w:highlight w:val="yellow"/>
              </w:rPr>
            </w:pPr>
            <w:r w:rsidRPr="007B3081">
              <w:rPr>
                <w:sz w:val="22"/>
                <w:szCs w:val="22"/>
                <w:highlight w:val="yellow"/>
              </w:rPr>
              <w:t xml:space="preserve">Výsledok verifikácie </w:t>
            </w:r>
            <w:proofErr w:type="spellStart"/>
            <w:r w:rsidRPr="007B3081">
              <w:rPr>
                <w:sz w:val="22"/>
                <w:szCs w:val="22"/>
                <w:highlight w:val="yellow"/>
              </w:rPr>
              <w:t>D_nový</w:t>
            </w:r>
            <w:proofErr w:type="spellEnd"/>
          </w:p>
        </w:tc>
        <w:tc>
          <w:tcPr>
            <w:tcW w:w="1400" w:type="dxa"/>
            <w:vAlign w:val="center"/>
          </w:tcPr>
          <w:p w14:paraId="5769963F" w14:textId="05DC67C3" w:rsidR="007B3081" w:rsidRPr="007B3081" w:rsidRDefault="007B3081" w:rsidP="007B3081">
            <w:pPr>
              <w:jc w:val="center"/>
              <w:rPr>
                <w:rFonts w:cs="Arial"/>
                <w:szCs w:val="22"/>
                <w:highlight w:val="yellow"/>
              </w:rPr>
            </w:pPr>
            <w:r w:rsidRPr="007B3081">
              <w:rPr>
                <w:rFonts w:cs="Arial"/>
                <w:szCs w:val="22"/>
                <w:highlight w:val="yellow"/>
              </w:rPr>
              <w:t>UTILMD</w:t>
            </w:r>
          </w:p>
        </w:tc>
        <w:tc>
          <w:tcPr>
            <w:tcW w:w="1826" w:type="dxa"/>
            <w:vAlign w:val="center"/>
          </w:tcPr>
          <w:p w14:paraId="08B5DA30" w14:textId="738555E4" w:rsidR="007B3081" w:rsidRPr="007B3081" w:rsidRDefault="007B3081" w:rsidP="007B3081">
            <w:pPr>
              <w:jc w:val="center"/>
              <w:rPr>
                <w:szCs w:val="22"/>
                <w:highlight w:val="yellow"/>
              </w:rPr>
            </w:pPr>
            <w:r w:rsidRPr="007B3081">
              <w:rPr>
                <w:szCs w:val="22"/>
                <w:highlight w:val="yellow"/>
              </w:rPr>
              <w:t>V prevádzke</w:t>
            </w:r>
          </w:p>
        </w:tc>
      </w:tr>
      <w:tr w:rsidR="007B3081" w:rsidRPr="006F63B9" w14:paraId="557FCFF6" w14:textId="77777777" w:rsidTr="007B3081">
        <w:trPr>
          <w:jc w:val="center"/>
        </w:trPr>
        <w:tc>
          <w:tcPr>
            <w:tcW w:w="1398" w:type="dxa"/>
            <w:vAlign w:val="center"/>
          </w:tcPr>
          <w:p w14:paraId="3F2FA666" w14:textId="2D3368C8" w:rsidR="007B3081" w:rsidRDefault="007B3081" w:rsidP="007B3081">
            <w:pPr>
              <w:jc w:val="center"/>
              <w:rPr>
                <w:rFonts w:cs="Arial"/>
                <w:szCs w:val="22"/>
                <w:highlight w:val="yellow"/>
              </w:rPr>
            </w:pPr>
            <w:r>
              <w:rPr>
                <w:rFonts w:cs="Arial"/>
                <w:szCs w:val="22"/>
                <w:highlight w:val="yellow"/>
              </w:rPr>
              <w:t>356</w:t>
            </w:r>
          </w:p>
        </w:tc>
        <w:tc>
          <w:tcPr>
            <w:tcW w:w="4664" w:type="dxa"/>
          </w:tcPr>
          <w:p w14:paraId="220F6DE6" w14:textId="287F2548" w:rsidR="007B3081" w:rsidRPr="007B3081" w:rsidRDefault="007B3081" w:rsidP="007B3081">
            <w:pPr>
              <w:pStyle w:val="Default"/>
              <w:rPr>
                <w:sz w:val="22"/>
                <w:szCs w:val="22"/>
                <w:highlight w:val="yellow"/>
              </w:rPr>
            </w:pPr>
            <w:r w:rsidRPr="007B3081">
              <w:rPr>
                <w:sz w:val="22"/>
                <w:szCs w:val="22"/>
                <w:highlight w:val="yellow"/>
              </w:rPr>
              <w:t xml:space="preserve">Výsledok verifikácie </w:t>
            </w:r>
            <w:proofErr w:type="spellStart"/>
            <w:r w:rsidRPr="007B3081">
              <w:rPr>
                <w:sz w:val="22"/>
                <w:szCs w:val="22"/>
                <w:highlight w:val="yellow"/>
              </w:rPr>
              <w:t>D_starý</w:t>
            </w:r>
            <w:proofErr w:type="spellEnd"/>
          </w:p>
        </w:tc>
        <w:tc>
          <w:tcPr>
            <w:tcW w:w="1400" w:type="dxa"/>
            <w:vAlign w:val="center"/>
          </w:tcPr>
          <w:p w14:paraId="44F7D809" w14:textId="70DCD601" w:rsidR="007B3081" w:rsidRPr="007B3081" w:rsidRDefault="007B3081" w:rsidP="007B3081">
            <w:pPr>
              <w:jc w:val="center"/>
              <w:rPr>
                <w:rFonts w:cs="Arial"/>
                <w:szCs w:val="22"/>
                <w:highlight w:val="yellow"/>
              </w:rPr>
            </w:pPr>
            <w:r w:rsidRPr="007B3081">
              <w:rPr>
                <w:rFonts w:cs="Arial"/>
                <w:szCs w:val="22"/>
                <w:highlight w:val="yellow"/>
              </w:rPr>
              <w:t>UTILMD</w:t>
            </w:r>
          </w:p>
        </w:tc>
        <w:tc>
          <w:tcPr>
            <w:tcW w:w="1826" w:type="dxa"/>
            <w:vAlign w:val="center"/>
          </w:tcPr>
          <w:p w14:paraId="7327B60C" w14:textId="630ACA44" w:rsidR="007B3081" w:rsidRPr="007B3081" w:rsidRDefault="007B3081" w:rsidP="007B3081">
            <w:pPr>
              <w:jc w:val="center"/>
              <w:rPr>
                <w:szCs w:val="22"/>
                <w:highlight w:val="yellow"/>
              </w:rPr>
            </w:pPr>
            <w:r w:rsidRPr="007B3081">
              <w:rPr>
                <w:szCs w:val="22"/>
                <w:highlight w:val="yellow"/>
              </w:rPr>
              <w:t>V prevádzke</w:t>
            </w:r>
          </w:p>
        </w:tc>
      </w:tr>
      <w:tr w:rsidR="007B3081" w:rsidRPr="006F63B9" w14:paraId="24AE34E8" w14:textId="77777777" w:rsidTr="007B3081">
        <w:trPr>
          <w:jc w:val="center"/>
        </w:trPr>
        <w:tc>
          <w:tcPr>
            <w:tcW w:w="1398" w:type="dxa"/>
            <w:vAlign w:val="center"/>
          </w:tcPr>
          <w:p w14:paraId="50692126" w14:textId="77777777" w:rsidR="007B3081" w:rsidRPr="005E2877" w:rsidRDefault="007B3081" w:rsidP="007B3081">
            <w:pPr>
              <w:jc w:val="center"/>
              <w:rPr>
                <w:rFonts w:cs="Arial"/>
                <w:szCs w:val="22"/>
              </w:rPr>
            </w:pPr>
            <w:r w:rsidRPr="005E2877">
              <w:rPr>
                <w:rFonts w:cs="Arial"/>
                <w:szCs w:val="22"/>
              </w:rPr>
              <w:t>353</w:t>
            </w:r>
          </w:p>
        </w:tc>
        <w:tc>
          <w:tcPr>
            <w:tcW w:w="4664" w:type="dxa"/>
          </w:tcPr>
          <w:p w14:paraId="6C298AE4" w14:textId="77777777" w:rsidR="007B3081" w:rsidRPr="005E2877" w:rsidRDefault="007B3081" w:rsidP="007B3081">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4AE1026" w14:textId="76E37D18" w:rsidR="007B3081" w:rsidRPr="005E2877" w:rsidRDefault="007B3081" w:rsidP="007B3081">
            <w:pPr>
              <w:jc w:val="center"/>
              <w:rPr>
                <w:rFonts w:cs="Arial"/>
                <w:szCs w:val="22"/>
              </w:rPr>
            </w:pPr>
            <w:r w:rsidRPr="009E6D8C">
              <w:rPr>
                <w:rFonts w:cs="Arial"/>
                <w:szCs w:val="22"/>
                <w:highlight w:val="yellow"/>
              </w:rPr>
              <w:t>Mimo prevádzku</w:t>
            </w:r>
          </w:p>
        </w:tc>
      </w:tr>
      <w:tr w:rsidR="007B3081" w:rsidRPr="006F63B9" w14:paraId="56B4DA21" w14:textId="77777777" w:rsidTr="007B3081">
        <w:trPr>
          <w:jc w:val="center"/>
        </w:trPr>
        <w:tc>
          <w:tcPr>
            <w:tcW w:w="1398" w:type="dxa"/>
            <w:vAlign w:val="center"/>
          </w:tcPr>
          <w:p w14:paraId="4A307D79" w14:textId="77777777" w:rsidR="007B3081" w:rsidRPr="005E2877" w:rsidRDefault="007B3081" w:rsidP="007B3081">
            <w:pPr>
              <w:jc w:val="center"/>
              <w:rPr>
                <w:rFonts w:cs="Arial"/>
                <w:szCs w:val="22"/>
              </w:rPr>
            </w:pPr>
            <w:r w:rsidRPr="005E2877">
              <w:rPr>
                <w:rFonts w:cs="Arial"/>
                <w:szCs w:val="22"/>
              </w:rPr>
              <w:t>351</w:t>
            </w:r>
          </w:p>
        </w:tc>
        <w:tc>
          <w:tcPr>
            <w:tcW w:w="4664" w:type="dxa"/>
          </w:tcPr>
          <w:p w14:paraId="414A78F4"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D_starý</w:t>
            </w:r>
            <w:proofErr w:type="spellEnd"/>
            <w:r w:rsidRPr="005E2877">
              <w:rPr>
                <w:sz w:val="22"/>
                <w:szCs w:val="22"/>
              </w:rPr>
              <w:t xml:space="preserve"> (Námietka) </w:t>
            </w:r>
          </w:p>
        </w:tc>
        <w:tc>
          <w:tcPr>
            <w:tcW w:w="1400" w:type="dxa"/>
            <w:vAlign w:val="center"/>
          </w:tcPr>
          <w:p w14:paraId="610EF4F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5D991A3" w14:textId="7631C687" w:rsidR="007B3081" w:rsidRPr="005E2877" w:rsidRDefault="007B3081" w:rsidP="007B3081">
            <w:pPr>
              <w:jc w:val="center"/>
              <w:rPr>
                <w:rFonts w:cs="Arial"/>
                <w:szCs w:val="22"/>
              </w:rPr>
            </w:pPr>
            <w:r w:rsidRPr="009E6D8C">
              <w:rPr>
                <w:rFonts w:cs="Arial"/>
                <w:szCs w:val="22"/>
                <w:highlight w:val="yellow"/>
              </w:rPr>
              <w:t>Mimo prevádzku</w:t>
            </w:r>
          </w:p>
        </w:tc>
      </w:tr>
      <w:tr w:rsidR="007B3081" w:rsidRPr="006F63B9" w14:paraId="09B02A3B" w14:textId="77777777" w:rsidTr="007B3081">
        <w:trPr>
          <w:jc w:val="center"/>
        </w:trPr>
        <w:tc>
          <w:tcPr>
            <w:tcW w:w="1398" w:type="dxa"/>
            <w:vAlign w:val="center"/>
          </w:tcPr>
          <w:p w14:paraId="7320FB80" w14:textId="77777777" w:rsidR="007B3081" w:rsidRPr="005E2877" w:rsidRDefault="007B3081" w:rsidP="007B3081">
            <w:pPr>
              <w:jc w:val="center"/>
              <w:rPr>
                <w:rFonts w:cs="Arial"/>
                <w:szCs w:val="22"/>
              </w:rPr>
            </w:pPr>
            <w:r w:rsidRPr="005E2877">
              <w:rPr>
                <w:rFonts w:cs="Arial"/>
                <w:szCs w:val="22"/>
              </w:rPr>
              <w:t>354</w:t>
            </w:r>
          </w:p>
        </w:tc>
        <w:tc>
          <w:tcPr>
            <w:tcW w:w="4664" w:type="dxa"/>
          </w:tcPr>
          <w:p w14:paraId="535D63B2"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D_nový</w:t>
            </w:r>
            <w:proofErr w:type="spellEnd"/>
            <w:r w:rsidRPr="005E2877">
              <w:rPr>
                <w:sz w:val="22"/>
                <w:szCs w:val="22"/>
              </w:rPr>
              <w:t xml:space="preserve"> (Námietka) </w:t>
            </w:r>
          </w:p>
        </w:tc>
        <w:tc>
          <w:tcPr>
            <w:tcW w:w="1400" w:type="dxa"/>
            <w:vAlign w:val="center"/>
          </w:tcPr>
          <w:p w14:paraId="40C689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A0FA54" w14:textId="2C7D786E" w:rsidR="007B3081" w:rsidRPr="005E2877" w:rsidRDefault="007B3081" w:rsidP="007B3081">
            <w:pPr>
              <w:jc w:val="center"/>
              <w:rPr>
                <w:rFonts w:cs="Arial"/>
                <w:szCs w:val="22"/>
              </w:rPr>
            </w:pPr>
            <w:r w:rsidRPr="009E6D8C">
              <w:rPr>
                <w:rFonts w:cs="Arial"/>
                <w:szCs w:val="22"/>
                <w:highlight w:val="yellow"/>
              </w:rPr>
              <w:t>Mimo prevádzku</w:t>
            </w:r>
          </w:p>
        </w:tc>
      </w:tr>
      <w:tr w:rsidR="007B3081" w:rsidRPr="006F63B9" w14:paraId="6A7E0F60" w14:textId="77777777" w:rsidTr="007B3081">
        <w:trPr>
          <w:jc w:val="center"/>
        </w:trPr>
        <w:tc>
          <w:tcPr>
            <w:tcW w:w="1398" w:type="dxa"/>
            <w:vAlign w:val="center"/>
          </w:tcPr>
          <w:p w14:paraId="4650D860" w14:textId="77777777" w:rsidR="007B3081" w:rsidRPr="005E2877" w:rsidRDefault="007B3081" w:rsidP="007B3081">
            <w:pPr>
              <w:jc w:val="center"/>
              <w:rPr>
                <w:rFonts w:cs="Arial"/>
                <w:szCs w:val="22"/>
              </w:rPr>
            </w:pPr>
            <w:r w:rsidRPr="005E2877">
              <w:rPr>
                <w:rFonts w:cs="Arial"/>
                <w:szCs w:val="22"/>
              </w:rPr>
              <w:t>304</w:t>
            </w:r>
          </w:p>
        </w:tc>
        <w:tc>
          <w:tcPr>
            <w:tcW w:w="4664" w:type="dxa"/>
          </w:tcPr>
          <w:p w14:paraId="2689A488" w14:textId="5CAED26D"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r w:rsidR="00931444">
              <w:rPr>
                <w:rFonts w:cs="Arial"/>
                <w:szCs w:val="22"/>
              </w:rPr>
              <w:t xml:space="preserve"> </w:t>
            </w:r>
            <w:r w:rsidR="00931444" w:rsidRPr="00931444">
              <w:rPr>
                <w:rFonts w:cs="Arial"/>
                <w:szCs w:val="22"/>
                <w:highlight w:val="yellow"/>
              </w:rPr>
              <w:t>a požiadavka o verifikáciu</w:t>
            </w:r>
          </w:p>
        </w:tc>
        <w:tc>
          <w:tcPr>
            <w:tcW w:w="1400" w:type="dxa"/>
            <w:vAlign w:val="center"/>
          </w:tcPr>
          <w:p w14:paraId="0979BE1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E7E332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B14BB65" w14:textId="77777777" w:rsidTr="007B3081">
        <w:trPr>
          <w:jc w:val="center"/>
        </w:trPr>
        <w:tc>
          <w:tcPr>
            <w:tcW w:w="1398" w:type="dxa"/>
            <w:vAlign w:val="center"/>
          </w:tcPr>
          <w:p w14:paraId="0120C167" w14:textId="77777777" w:rsidR="007B3081" w:rsidRPr="005E2877" w:rsidRDefault="007B3081" w:rsidP="007B3081">
            <w:pPr>
              <w:jc w:val="center"/>
              <w:rPr>
                <w:rFonts w:cs="Arial"/>
                <w:szCs w:val="22"/>
              </w:rPr>
            </w:pPr>
            <w:r>
              <w:rPr>
                <w:rFonts w:cs="Arial"/>
                <w:szCs w:val="22"/>
              </w:rPr>
              <w:t>384</w:t>
            </w:r>
          </w:p>
        </w:tc>
        <w:tc>
          <w:tcPr>
            <w:tcW w:w="4664" w:type="dxa"/>
          </w:tcPr>
          <w:p w14:paraId="60A832A1"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7469D7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319F4A4" w14:textId="77777777" w:rsidTr="007B3081">
        <w:trPr>
          <w:jc w:val="center"/>
        </w:trPr>
        <w:tc>
          <w:tcPr>
            <w:tcW w:w="1398" w:type="dxa"/>
            <w:vAlign w:val="center"/>
          </w:tcPr>
          <w:p w14:paraId="7565FC9C" w14:textId="77777777" w:rsidR="007B3081" w:rsidRPr="005E2877" w:rsidRDefault="007B3081" w:rsidP="007B3081">
            <w:pPr>
              <w:jc w:val="center"/>
              <w:rPr>
                <w:rFonts w:cs="Arial"/>
                <w:szCs w:val="22"/>
              </w:rPr>
            </w:pPr>
            <w:r w:rsidRPr="005E2877">
              <w:rPr>
                <w:rFonts w:cs="Arial"/>
                <w:szCs w:val="22"/>
              </w:rPr>
              <w:t>305</w:t>
            </w:r>
          </w:p>
        </w:tc>
        <w:tc>
          <w:tcPr>
            <w:tcW w:w="4664" w:type="dxa"/>
          </w:tcPr>
          <w:p w14:paraId="6498F497"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42433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7748C53" w14:textId="77777777" w:rsidTr="007B3081">
        <w:trPr>
          <w:jc w:val="center"/>
        </w:trPr>
        <w:tc>
          <w:tcPr>
            <w:tcW w:w="1398" w:type="dxa"/>
            <w:vAlign w:val="center"/>
          </w:tcPr>
          <w:p w14:paraId="05CB18FD" w14:textId="77777777" w:rsidR="007B3081" w:rsidRPr="005E2877" w:rsidRDefault="007B3081" w:rsidP="007B3081">
            <w:pPr>
              <w:jc w:val="center"/>
              <w:rPr>
                <w:rFonts w:cs="Arial"/>
                <w:szCs w:val="22"/>
              </w:rPr>
            </w:pPr>
            <w:r>
              <w:rPr>
                <w:rFonts w:cs="Arial"/>
                <w:szCs w:val="22"/>
              </w:rPr>
              <w:t>385</w:t>
            </w:r>
          </w:p>
        </w:tc>
        <w:tc>
          <w:tcPr>
            <w:tcW w:w="4664" w:type="dxa"/>
          </w:tcPr>
          <w:p w14:paraId="5B8A5A7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450CCF2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9BADDDF" w14:textId="77777777" w:rsidTr="007B3081">
        <w:trPr>
          <w:jc w:val="center"/>
        </w:trPr>
        <w:tc>
          <w:tcPr>
            <w:tcW w:w="1398" w:type="dxa"/>
            <w:vAlign w:val="center"/>
          </w:tcPr>
          <w:p w14:paraId="6D380E9C" w14:textId="77777777" w:rsidR="007B3081" w:rsidRPr="005E2877" w:rsidRDefault="007B3081" w:rsidP="007B3081">
            <w:pPr>
              <w:jc w:val="center"/>
              <w:rPr>
                <w:rFonts w:cs="Arial"/>
                <w:szCs w:val="22"/>
              </w:rPr>
            </w:pPr>
            <w:r w:rsidRPr="005E2877">
              <w:rPr>
                <w:rFonts w:cs="Arial"/>
                <w:szCs w:val="22"/>
              </w:rPr>
              <w:t>171</w:t>
            </w:r>
          </w:p>
        </w:tc>
        <w:tc>
          <w:tcPr>
            <w:tcW w:w="4664" w:type="dxa"/>
          </w:tcPr>
          <w:p w14:paraId="1A957B4C"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9526A0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8C7408" w14:textId="77777777" w:rsidTr="007B3081">
        <w:trPr>
          <w:jc w:val="center"/>
        </w:trPr>
        <w:tc>
          <w:tcPr>
            <w:tcW w:w="1398" w:type="dxa"/>
            <w:vAlign w:val="center"/>
          </w:tcPr>
          <w:p w14:paraId="50DE7E7D" w14:textId="77777777" w:rsidR="007B3081" w:rsidRPr="005E2877" w:rsidRDefault="007B3081" w:rsidP="007B3081">
            <w:pPr>
              <w:jc w:val="center"/>
              <w:rPr>
                <w:rFonts w:cs="Arial"/>
                <w:szCs w:val="22"/>
              </w:rPr>
            </w:pPr>
            <w:r w:rsidRPr="005E2877">
              <w:rPr>
                <w:rFonts w:cs="Arial"/>
                <w:szCs w:val="22"/>
              </w:rPr>
              <w:t>372</w:t>
            </w:r>
          </w:p>
        </w:tc>
        <w:tc>
          <w:tcPr>
            <w:tcW w:w="4664" w:type="dxa"/>
          </w:tcPr>
          <w:p w14:paraId="02A77062"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EA174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E1E8937" w14:textId="77777777" w:rsidTr="007B3081">
        <w:trPr>
          <w:jc w:val="center"/>
        </w:trPr>
        <w:tc>
          <w:tcPr>
            <w:tcW w:w="1398" w:type="dxa"/>
            <w:vAlign w:val="center"/>
          </w:tcPr>
          <w:p w14:paraId="3767C616" w14:textId="14C4B8D7" w:rsidR="007B3081" w:rsidRPr="007B3081" w:rsidRDefault="007B3081" w:rsidP="007B3081">
            <w:pPr>
              <w:jc w:val="center"/>
              <w:rPr>
                <w:rFonts w:cs="Arial"/>
                <w:szCs w:val="22"/>
                <w:highlight w:val="yellow"/>
              </w:rPr>
            </w:pPr>
            <w:r w:rsidRPr="007B3081">
              <w:rPr>
                <w:rFonts w:cs="Arial"/>
                <w:szCs w:val="22"/>
                <w:highlight w:val="yellow"/>
              </w:rPr>
              <w:t>357</w:t>
            </w:r>
          </w:p>
        </w:tc>
        <w:tc>
          <w:tcPr>
            <w:tcW w:w="4664" w:type="dxa"/>
          </w:tcPr>
          <w:p w14:paraId="23271AA7" w14:textId="41C44DE2" w:rsidR="007B3081" w:rsidRPr="007B3081" w:rsidRDefault="007B3081" w:rsidP="007B3081">
            <w:pPr>
              <w:autoSpaceDE w:val="0"/>
              <w:autoSpaceDN w:val="0"/>
              <w:adjustRightInd w:val="0"/>
              <w:spacing w:after="0" w:line="287" w:lineRule="auto"/>
              <w:rPr>
                <w:rFonts w:cs="Arial"/>
                <w:color w:val="000000"/>
                <w:szCs w:val="22"/>
                <w:highlight w:val="yellow"/>
                <w:lang w:eastAsia="sk-SK"/>
              </w:rPr>
            </w:pPr>
            <w:r w:rsidRPr="007B3081">
              <w:rPr>
                <w:rFonts w:cs="Arial"/>
                <w:color w:val="000000"/>
                <w:szCs w:val="22"/>
                <w:highlight w:val="yellow"/>
                <w:lang w:eastAsia="sk-SK"/>
              </w:rPr>
              <w:t xml:space="preserve">Zamietnutie OKTE - nezabezpečená zodpovednosť za odchýlku </w:t>
            </w:r>
            <w:proofErr w:type="spellStart"/>
            <w:r w:rsidRPr="007B3081">
              <w:rPr>
                <w:szCs w:val="22"/>
                <w:highlight w:val="yellow"/>
              </w:rPr>
              <w:t>D_nový</w:t>
            </w:r>
            <w:proofErr w:type="spellEnd"/>
          </w:p>
        </w:tc>
        <w:tc>
          <w:tcPr>
            <w:tcW w:w="1400" w:type="dxa"/>
            <w:vAlign w:val="center"/>
          </w:tcPr>
          <w:p w14:paraId="2E363849" w14:textId="2A5C4026" w:rsidR="007B3081" w:rsidRPr="007B3081" w:rsidRDefault="007B3081" w:rsidP="007B3081">
            <w:pPr>
              <w:jc w:val="center"/>
              <w:rPr>
                <w:rFonts w:cs="Arial"/>
                <w:szCs w:val="22"/>
                <w:highlight w:val="yellow"/>
              </w:rPr>
            </w:pPr>
            <w:r w:rsidRPr="007B3081">
              <w:rPr>
                <w:rFonts w:cs="Arial"/>
                <w:szCs w:val="22"/>
                <w:highlight w:val="yellow"/>
              </w:rPr>
              <w:t>UTILMD</w:t>
            </w:r>
          </w:p>
        </w:tc>
        <w:tc>
          <w:tcPr>
            <w:tcW w:w="1826" w:type="dxa"/>
            <w:vAlign w:val="center"/>
          </w:tcPr>
          <w:p w14:paraId="711A0429" w14:textId="3015AE33" w:rsidR="007B3081" w:rsidRPr="007B3081" w:rsidRDefault="007B3081" w:rsidP="007B3081">
            <w:pPr>
              <w:jc w:val="center"/>
              <w:rPr>
                <w:rFonts w:cs="Arial"/>
                <w:szCs w:val="22"/>
                <w:highlight w:val="yellow"/>
              </w:rPr>
            </w:pPr>
            <w:r w:rsidRPr="007B3081">
              <w:rPr>
                <w:rFonts w:cs="Arial"/>
                <w:szCs w:val="22"/>
                <w:highlight w:val="yellow"/>
              </w:rPr>
              <w:t>V prevádzke</w:t>
            </w:r>
          </w:p>
        </w:tc>
      </w:tr>
      <w:tr w:rsidR="007B3081" w:rsidRPr="006F63B9" w14:paraId="1C207EE5" w14:textId="77777777" w:rsidTr="007B3081">
        <w:trPr>
          <w:jc w:val="center"/>
        </w:trPr>
        <w:tc>
          <w:tcPr>
            <w:tcW w:w="1398" w:type="dxa"/>
            <w:vAlign w:val="center"/>
          </w:tcPr>
          <w:p w14:paraId="620D7C5A" w14:textId="4046A844" w:rsidR="007B3081" w:rsidRPr="007B3081" w:rsidRDefault="007B3081" w:rsidP="007B3081">
            <w:pPr>
              <w:jc w:val="center"/>
              <w:rPr>
                <w:rFonts w:cs="Arial"/>
                <w:szCs w:val="22"/>
                <w:highlight w:val="yellow"/>
              </w:rPr>
            </w:pPr>
            <w:r w:rsidRPr="007B3081">
              <w:rPr>
                <w:rFonts w:cs="Arial"/>
                <w:szCs w:val="22"/>
                <w:highlight w:val="yellow"/>
              </w:rPr>
              <w:t>358</w:t>
            </w:r>
          </w:p>
        </w:tc>
        <w:tc>
          <w:tcPr>
            <w:tcW w:w="4664" w:type="dxa"/>
          </w:tcPr>
          <w:p w14:paraId="3A686DD9" w14:textId="0A6D3ED2" w:rsidR="007B3081" w:rsidRPr="007B3081" w:rsidRDefault="007B3081" w:rsidP="007B3081">
            <w:pPr>
              <w:autoSpaceDE w:val="0"/>
              <w:autoSpaceDN w:val="0"/>
              <w:adjustRightInd w:val="0"/>
              <w:spacing w:after="0" w:line="287" w:lineRule="auto"/>
              <w:rPr>
                <w:rFonts w:cs="Arial"/>
                <w:color w:val="000000"/>
                <w:szCs w:val="22"/>
                <w:highlight w:val="yellow"/>
                <w:lang w:eastAsia="sk-SK"/>
              </w:rPr>
            </w:pPr>
            <w:r w:rsidRPr="007B3081">
              <w:rPr>
                <w:rFonts w:cs="Arial"/>
                <w:color w:val="000000"/>
                <w:szCs w:val="22"/>
                <w:highlight w:val="yellow"/>
                <w:lang w:eastAsia="sk-SK"/>
              </w:rPr>
              <w:t xml:space="preserve">Zamietnutie OKTE - nezabezpečená zodpovednosť za odchýlku </w:t>
            </w:r>
            <w:proofErr w:type="spellStart"/>
            <w:r w:rsidRPr="007B3081">
              <w:rPr>
                <w:szCs w:val="22"/>
                <w:highlight w:val="yellow"/>
              </w:rPr>
              <w:t>D_starý</w:t>
            </w:r>
            <w:proofErr w:type="spellEnd"/>
          </w:p>
        </w:tc>
        <w:tc>
          <w:tcPr>
            <w:tcW w:w="1400" w:type="dxa"/>
            <w:vAlign w:val="center"/>
          </w:tcPr>
          <w:p w14:paraId="534AFFEA" w14:textId="7C947099" w:rsidR="007B3081" w:rsidRPr="007B3081" w:rsidRDefault="007B3081" w:rsidP="007B3081">
            <w:pPr>
              <w:jc w:val="center"/>
              <w:rPr>
                <w:rFonts w:cs="Arial"/>
                <w:szCs w:val="22"/>
                <w:highlight w:val="yellow"/>
              </w:rPr>
            </w:pPr>
            <w:r w:rsidRPr="007B3081">
              <w:rPr>
                <w:rFonts w:cs="Arial"/>
                <w:szCs w:val="22"/>
                <w:highlight w:val="yellow"/>
              </w:rPr>
              <w:t>UTILMD</w:t>
            </w:r>
          </w:p>
        </w:tc>
        <w:tc>
          <w:tcPr>
            <w:tcW w:w="1826" w:type="dxa"/>
            <w:vAlign w:val="center"/>
          </w:tcPr>
          <w:p w14:paraId="7F4884ED" w14:textId="65B095D7" w:rsidR="007B3081" w:rsidRPr="007B3081" w:rsidRDefault="007B3081" w:rsidP="007B3081">
            <w:pPr>
              <w:jc w:val="center"/>
              <w:rPr>
                <w:rFonts w:cs="Arial"/>
                <w:szCs w:val="22"/>
                <w:highlight w:val="yellow"/>
              </w:rPr>
            </w:pPr>
            <w:r w:rsidRPr="007B3081">
              <w:rPr>
                <w:rFonts w:cs="Arial"/>
                <w:szCs w:val="22"/>
                <w:highlight w:val="yellow"/>
              </w:rPr>
              <w:t>V prevádzke</w:t>
            </w:r>
          </w:p>
        </w:tc>
      </w:tr>
      <w:tr w:rsidR="007B3081" w:rsidRPr="006F63B9" w14:paraId="7F584A80" w14:textId="77777777" w:rsidTr="007B3081">
        <w:trPr>
          <w:jc w:val="center"/>
        </w:trPr>
        <w:tc>
          <w:tcPr>
            <w:tcW w:w="1398" w:type="dxa"/>
            <w:vAlign w:val="center"/>
          </w:tcPr>
          <w:p w14:paraId="794C444C" w14:textId="77777777" w:rsidR="007B3081" w:rsidRPr="005E2877" w:rsidRDefault="007B3081" w:rsidP="007B3081">
            <w:pPr>
              <w:jc w:val="center"/>
              <w:rPr>
                <w:rFonts w:cs="Arial"/>
                <w:szCs w:val="22"/>
              </w:rPr>
            </w:pPr>
            <w:r w:rsidRPr="005E2877">
              <w:rPr>
                <w:rFonts w:cs="Arial"/>
                <w:szCs w:val="22"/>
              </w:rPr>
              <w:t>350</w:t>
            </w:r>
          </w:p>
        </w:tc>
        <w:tc>
          <w:tcPr>
            <w:tcW w:w="4664" w:type="dxa"/>
          </w:tcPr>
          <w:p w14:paraId="7DE51F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7B3081" w:rsidRPr="005E2877" w:rsidRDefault="007B3081" w:rsidP="007B3081">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EC9D0B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848463D" w14:textId="77777777" w:rsidTr="007B3081">
        <w:trPr>
          <w:jc w:val="center"/>
        </w:trPr>
        <w:tc>
          <w:tcPr>
            <w:tcW w:w="1398" w:type="dxa"/>
            <w:vAlign w:val="center"/>
          </w:tcPr>
          <w:p w14:paraId="792F0AC8" w14:textId="77777777" w:rsidR="007B3081" w:rsidRPr="005E2877" w:rsidRDefault="007B3081" w:rsidP="007B3081">
            <w:pPr>
              <w:jc w:val="center"/>
              <w:rPr>
                <w:rFonts w:cs="Arial"/>
                <w:szCs w:val="22"/>
              </w:rPr>
            </w:pPr>
            <w:r>
              <w:rPr>
                <w:rFonts w:cs="Arial"/>
                <w:szCs w:val="22"/>
              </w:rPr>
              <w:t>382</w:t>
            </w:r>
          </w:p>
        </w:tc>
        <w:tc>
          <w:tcPr>
            <w:tcW w:w="4664" w:type="dxa"/>
          </w:tcPr>
          <w:p w14:paraId="1CBD854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9D516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4306EFA" w14:textId="77777777" w:rsidTr="007B3081">
        <w:trPr>
          <w:jc w:val="center"/>
        </w:trPr>
        <w:tc>
          <w:tcPr>
            <w:tcW w:w="1398" w:type="dxa"/>
            <w:vAlign w:val="center"/>
          </w:tcPr>
          <w:p w14:paraId="67BB74FD" w14:textId="77777777" w:rsidR="007B3081" w:rsidRPr="005E2877" w:rsidRDefault="007B3081" w:rsidP="007B3081">
            <w:pPr>
              <w:jc w:val="center"/>
              <w:rPr>
                <w:rFonts w:cs="Arial"/>
                <w:szCs w:val="22"/>
              </w:rPr>
            </w:pPr>
            <w:r w:rsidRPr="007B5480">
              <w:rPr>
                <w:rFonts w:cs="Arial"/>
                <w:szCs w:val="22"/>
              </w:rPr>
              <w:t>310</w:t>
            </w:r>
          </w:p>
        </w:tc>
        <w:tc>
          <w:tcPr>
            <w:tcW w:w="4664" w:type="dxa"/>
          </w:tcPr>
          <w:p w14:paraId="1D83FE28" w14:textId="77777777" w:rsidR="007B3081" w:rsidRPr="005E2877" w:rsidRDefault="007B3081" w:rsidP="007B3081">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58FBEFEE" w14:textId="2CAAD018" w:rsidR="007B3081" w:rsidRPr="005E2877" w:rsidRDefault="007B5480" w:rsidP="007B3081">
            <w:pPr>
              <w:jc w:val="center"/>
              <w:rPr>
                <w:rFonts w:cs="Arial"/>
                <w:szCs w:val="22"/>
              </w:rPr>
            </w:pPr>
            <w:r w:rsidRPr="005E2877">
              <w:rPr>
                <w:rFonts w:cs="Arial"/>
                <w:szCs w:val="22"/>
              </w:rPr>
              <w:t>V prevádzke</w:t>
            </w:r>
          </w:p>
        </w:tc>
      </w:tr>
      <w:tr w:rsidR="007B3081" w:rsidRPr="006F63B9" w14:paraId="0FC9E9BA" w14:textId="77777777" w:rsidTr="007B3081">
        <w:trPr>
          <w:jc w:val="center"/>
        </w:trPr>
        <w:tc>
          <w:tcPr>
            <w:tcW w:w="1398" w:type="dxa"/>
            <w:vAlign w:val="center"/>
          </w:tcPr>
          <w:p w14:paraId="611E4DC7" w14:textId="77777777" w:rsidR="007B3081" w:rsidRPr="005E2877" w:rsidRDefault="007B3081" w:rsidP="007B3081">
            <w:pPr>
              <w:jc w:val="center"/>
              <w:rPr>
                <w:rFonts w:cs="Arial"/>
                <w:szCs w:val="22"/>
              </w:rPr>
            </w:pPr>
            <w:r>
              <w:rPr>
                <w:rFonts w:cs="Arial"/>
                <w:szCs w:val="22"/>
              </w:rPr>
              <w:lastRenderedPageBreak/>
              <w:t>880</w:t>
            </w:r>
          </w:p>
        </w:tc>
        <w:tc>
          <w:tcPr>
            <w:tcW w:w="4664" w:type="dxa"/>
          </w:tcPr>
          <w:p w14:paraId="629AA6C7" w14:textId="77777777" w:rsidR="007B3081" w:rsidRPr="005E2877" w:rsidRDefault="007B3081" w:rsidP="007B3081">
            <w:pPr>
              <w:pStyle w:val="Default"/>
              <w:rPr>
                <w:sz w:val="22"/>
                <w:szCs w:val="22"/>
              </w:rPr>
            </w:pPr>
            <w:r w:rsidRPr="005E2877">
              <w:rPr>
                <w:sz w:val="22"/>
                <w:szCs w:val="22"/>
              </w:rPr>
              <w:t>Historické údaje dodávateľovi</w:t>
            </w:r>
            <w:r>
              <w:rPr>
                <w:sz w:val="22"/>
                <w:szCs w:val="22"/>
              </w:rPr>
              <w:t xml:space="preserve"> DPI</w:t>
            </w:r>
          </w:p>
        </w:tc>
        <w:tc>
          <w:tcPr>
            <w:tcW w:w="1400" w:type="dxa"/>
            <w:vAlign w:val="center"/>
          </w:tcPr>
          <w:p w14:paraId="61FD182D"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4595682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B6F0E5D" w14:textId="77777777" w:rsidTr="007B3081">
        <w:trPr>
          <w:jc w:val="center"/>
        </w:trPr>
        <w:tc>
          <w:tcPr>
            <w:tcW w:w="1398" w:type="dxa"/>
            <w:vAlign w:val="center"/>
          </w:tcPr>
          <w:p w14:paraId="50184F93" w14:textId="77777777" w:rsidR="007B3081" w:rsidRPr="005E2877" w:rsidRDefault="007B3081" w:rsidP="007B3081">
            <w:pPr>
              <w:jc w:val="center"/>
              <w:rPr>
                <w:rFonts w:cs="Arial"/>
                <w:szCs w:val="22"/>
              </w:rPr>
            </w:pPr>
            <w:r>
              <w:rPr>
                <w:rFonts w:cs="Arial"/>
                <w:szCs w:val="22"/>
              </w:rPr>
              <w:t>390</w:t>
            </w:r>
          </w:p>
        </w:tc>
        <w:tc>
          <w:tcPr>
            <w:tcW w:w="4664" w:type="dxa"/>
          </w:tcPr>
          <w:p w14:paraId="4FB18D6C" w14:textId="77777777" w:rsidR="007B3081" w:rsidRPr="005E2877" w:rsidRDefault="007B3081" w:rsidP="007B3081">
            <w:pPr>
              <w:pStyle w:val="Default"/>
              <w:rPr>
                <w:sz w:val="22"/>
                <w:szCs w:val="22"/>
              </w:rPr>
            </w:pPr>
            <w:r w:rsidRPr="005E2877">
              <w:rPr>
                <w:sz w:val="22"/>
                <w:szCs w:val="22"/>
              </w:rPr>
              <w:t>Historické údaje novému dodávateľovi</w:t>
            </w:r>
          </w:p>
        </w:tc>
        <w:tc>
          <w:tcPr>
            <w:tcW w:w="1400" w:type="dxa"/>
            <w:vAlign w:val="center"/>
          </w:tcPr>
          <w:p w14:paraId="698B4BF6"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1FEE138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4559FD0" w14:textId="77777777" w:rsidTr="007B3081">
        <w:trPr>
          <w:jc w:val="center"/>
        </w:trPr>
        <w:tc>
          <w:tcPr>
            <w:tcW w:w="1398" w:type="dxa"/>
            <w:vAlign w:val="center"/>
          </w:tcPr>
          <w:p w14:paraId="3E86B8BD" w14:textId="77777777" w:rsidR="007B3081" w:rsidRPr="005E2877" w:rsidRDefault="007B3081" w:rsidP="007B3081">
            <w:pPr>
              <w:jc w:val="center"/>
              <w:rPr>
                <w:rFonts w:cs="Arial"/>
                <w:szCs w:val="22"/>
              </w:rPr>
            </w:pPr>
            <w:r w:rsidRPr="005E2877">
              <w:rPr>
                <w:rFonts w:cs="Arial"/>
                <w:szCs w:val="22"/>
              </w:rPr>
              <w:t>431</w:t>
            </w:r>
          </w:p>
        </w:tc>
        <w:tc>
          <w:tcPr>
            <w:tcW w:w="4664" w:type="dxa"/>
          </w:tcPr>
          <w:p w14:paraId="5169F1E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zaradenie OM do bilančnej skupiny dodávateľa</w:t>
            </w:r>
          </w:p>
        </w:tc>
        <w:tc>
          <w:tcPr>
            <w:tcW w:w="1400" w:type="dxa"/>
            <w:vAlign w:val="center"/>
          </w:tcPr>
          <w:p w14:paraId="6872943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EAE007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C04FB11" w14:textId="77777777" w:rsidTr="007B3081">
        <w:trPr>
          <w:jc w:val="center"/>
        </w:trPr>
        <w:tc>
          <w:tcPr>
            <w:tcW w:w="1398" w:type="dxa"/>
            <w:vAlign w:val="center"/>
          </w:tcPr>
          <w:p w14:paraId="23E0D7B0" w14:textId="77777777" w:rsidR="007B3081" w:rsidRPr="005E2877" w:rsidRDefault="007B3081" w:rsidP="007B3081">
            <w:pPr>
              <w:jc w:val="center"/>
              <w:rPr>
                <w:rFonts w:cs="Arial"/>
                <w:szCs w:val="22"/>
              </w:rPr>
            </w:pPr>
            <w:r w:rsidRPr="005E2877">
              <w:rPr>
                <w:rFonts w:cs="Arial"/>
                <w:szCs w:val="22"/>
              </w:rPr>
              <w:t>432</w:t>
            </w:r>
          </w:p>
        </w:tc>
        <w:tc>
          <w:tcPr>
            <w:tcW w:w="4664" w:type="dxa"/>
          </w:tcPr>
          <w:p w14:paraId="03BF4EB6" w14:textId="77777777" w:rsidR="007B3081" w:rsidRPr="005E2877" w:rsidRDefault="007B3081" w:rsidP="007B3081">
            <w:pPr>
              <w:pStyle w:val="Default"/>
              <w:rPr>
                <w:sz w:val="22"/>
                <w:szCs w:val="22"/>
              </w:rPr>
            </w:pPr>
            <w:r w:rsidRPr="005E2877">
              <w:rPr>
                <w:sz w:val="22"/>
                <w:szCs w:val="22"/>
              </w:rPr>
              <w:t>Akceptovanie / zamietnutie požiadavky 431</w:t>
            </w:r>
          </w:p>
        </w:tc>
        <w:tc>
          <w:tcPr>
            <w:tcW w:w="1400" w:type="dxa"/>
            <w:vAlign w:val="center"/>
          </w:tcPr>
          <w:p w14:paraId="5D3B527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D686F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5B147F5" w14:textId="77777777" w:rsidTr="007B3081">
        <w:trPr>
          <w:jc w:val="center"/>
        </w:trPr>
        <w:tc>
          <w:tcPr>
            <w:tcW w:w="1398" w:type="dxa"/>
            <w:vAlign w:val="center"/>
          </w:tcPr>
          <w:p w14:paraId="36207146" w14:textId="77777777" w:rsidR="007B3081" w:rsidRPr="005E2877" w:rsidRDefault="007B3081" w:rsidP="007B3081">
            <w:pPr>
              <w:jc w:val="center"/>
              <w:rPr>
                <w:rFonts w:cs="Arial"/>
                <w:szCs w:val="22"/>
              </w:rPr>
            </w:pPr>
            <w:r w:rsidRPr="005E2877">
              <w:rPr>
                <w:rFonts w:cs="Arial"/>
                <w:szCs w:val="22"/>
              </w:rPr>
              <w:t>438</w:t>
            </w:r>
          </w:p>
        </w:tc>
        <w:tc>
          <w:tcPr>
            <w:tcW w:w="4664" w:type="dxa"/>
          </w:tcPr>
          <w:p w14:paraId="15A669D1"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655D3F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2178DC" w14:textId="77777777" w:rsidTr="007B3081">
        <w:trPr>
          <w:jc w:val="center"/>
        </w:trPr>
        <w:tc>
          <w:tcPr>
            <w:tcW w:w="1398" w:type="dxa"/>
            <w:vAlign w:val="center"/>
          </w:tcPr>
          <w:p w14:paraId="4D222F56" w14:textId="77777777" w:rsidR="007B3081" w:rsidRPr="005E2877" w:rsidRDefault="007B3081" w:rsidP="007B3081">
            <w:pPr>
              <w:jc w:val="center"/>
              <w:rPr>
                <w:rFonts w:cs="Arial"/>
                <w:szCs w:val="22"/>
              </w:rPr>
            </w:pPr>
            <w:r w:rsidRPr="005E2877">
              <w:rPr>
                <w:rFonts w:cs="Arial"/>
                <w:szCs w:val="22"/>
              </w:rPr>
              <w:t>439</w:t>
            </w:r>
          </w:p>
        </w:tc>
        <w:tc>
          <w:tcPr>
            <w:tcW w:w="4664" w:type="dxa"/>
          </w:tcPr>
          <w:p w14:paraId="337ECBF6"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8FAE6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6B4FABF" w14:textId="77777777" w:rsidTr="007B3081">
        <w:trPr>
          <w:jc w:val="center"/>
        </w:trPr>
        <w:tc>
          <w:tcPr>
            <w:tcW w:w="1398" w:type="dxa"/>
            <w:vAlign w:val="center"/>
          </w:tcPr>
          <w:p w14:paraId="49265D8C" w14:textId="77777777" w:rsidR="007B3081" w:rsidRPr="005E2877" w:rsidRDefault="007B3081" w:rsidP="007B3081">
            <w:pPr>
              <w:jc w:val="center"/>
              <w:rPr>
                <w:rFonts w:cs="Arial"/>
                <w:szCs w:val="22"/>
              </w:rPr>
            </w:pPr>
            <w:r w:rsidRPr="005E2877">
              <w:rPr>
                <w:rFonts w:cs="Arial"/>
                <w:szCs w:val="22"/>
              </w:rPr>
              <w:t>435</w:t>
            </w:r>
          </w:p>
        </w:tc>
        <w:tc>
          <w:tcPr>
            <w:tcW w:w="4664" w:type="dxa"/>
          </w:tcPr>
          <w:p w14:paraId="5FDFA49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Pr>
                <w:rFonts w:cs="Arial"/>
                <w:color w:val="000000"/>
                <w:szCs w:val="22"/>
                <w:lang w:eastAsia="sk-SK"/>
              </w:rPr>
              <w:t xml:space="preserve"> prihlásenia</w:t>
            </w:r>
          </w:p>
        </w:tc>
        <w:tc>
          <w:tcPr>
            <w:tcW w:w="1400" w:type="dxa"/>
            <w:vAlign w:val="center"/>
          </w:tcPr>
          <w:p w14:paraId="21BA21CE"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CAF935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BAB9F58" w14:textId="77777777" w:rsidTr="007B3081">
        <w:trPr>
          <w:jc w:val="center"/>
        </w:trPr>
        <w:tc>
          <w:tcPr>
            <w:tcW w:w="1398" w:type="dxa"/>
            <w:vAlign w:val="center"/>
          </w:tcPr>
          <w:p w14:paraId="180478C9" w14:textId="77777777" w:rsidR="007B3081" w:rsidRPr="005E2877" w:rsidRDefault="007B3081" w:rsidP="007B3081">
            <w:pPr>
              <w:jc w:val="center"/>
              <w:rPr>
                <w:rFonts w:cs="Arial"/>
                <w:szCs w:val="22"/>
              </w:rPr>
            </w:pPr>
            <w:r>
              <w:rPr>
                <w:rFonts w:cs="Arial"/>
                <w:szCs w:val="22"/>
              </w:rPr>
              <w:t>425</w:t>
            </w:r>
          </w:p>
        </w:tc>
        <w:tc>
          <w:tcPr>
            <w:tcW w:w="4664" w:type="dxa"/>
          </w:tcPr>
          <w:p w14:paraId="7E9A732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255AE90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E6E6706" w14:textId="77777777" w:rsidTr="007B3081">
        <w:trPr>
          <w:jc w:val="center"/>
        </w:trPr>
        <w:tc>
          <w:tcPr>
            <w:tcW w:w="1398" w:type="dxa"/>
            <w:vAlign w:val="center"/>
          </w:tcPr>
          <w:p w14:paraId="720CC3F7" w14:textId="77777777" w:rsidR="007B3081" w:rsidRPr="005E2877" w:rsidRDefault="007B3081" w:rsidP="007B3081">
            <w:pPr>
              <w:jc w:val="center"/>
              <w:rPr>
                <w:rFonts w:cs="Arial"/>
                <w:szCs w:val="22"/>
              </w:rPr>
            </w:pPr>
            <w:r w:rsidRPr="005E2877">
              <w:rPr>
                <w:rFonts w:cs="Arial"/>
                <w:szCs w:val="22"/>
              </w:rPr>
              <w:t>411</w:t>
            </w:r>
          </w:p>
        </w:tc>
        <w:tc>
          <w:tcPr>
            <w:tcW w:w="4664" w:type="dxa"/>
          </w:tcPr>
          <w:p w14:paraId="6EC6C221" w14:textId="77777777" w:rsidR="007B3081" w:rsidRPr="005E2877" w:rsidRDefault="007B3081" w:rsidP="007B3081">
            <w:pPr>
              <w:pStyle w:val="Default"/>
              <w:rPr>
                <w:sz w:val="22"/>
                <w:szCs w:val="22"/>
              </w:rPr>
            </w:pPr>
            <w:r w:rsidRPr="005E2877">
              <w:rPr>
                <w:sz w:val="22"/>
                <w:szCs w:val="22"/>
              </w:rPr>
              <w:t>Požiadavka na ukončenie distribúcie</w:t>
            </w:r>
          </w:p>
        </w:tc>
        <w:tc>
          <w:tcPr>
            <w:tcW w:w="1400" w:type="dxa"/>
            <w:vAlign w:val="center"/>
          </w:tcPr>
          <w:p w14:paraId="5A125F4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DEFBC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AE2BDCE" w14:textId="77777777" w:rsidTr="007B3081">
        <w:trPr>
          <w:jc w:val="center"/>
        </w:trPr>
        <w:tc>
          <w:tcPr>
            <w:tcW w:w="1398" w:type="dxa"/>
            <w:vAlign w:val="center"/>
          </w:tcPr>
          <w:p w14:paraId="2C732793" w14:textId="77777777" w:rsidR="007B3081" w:rsidRPr="005E2877" w:rsidRDefault="007B3081" w:rsidP="007B3081">
            <w:pPr>
              <w:jc w:val="center"/>
              <w:rPr>
                <w:rFonts w:cs="Arial"/>
                <w:szCs w:val="22"/>
              </w:rPr>
            </w:pPr>
            <w:bookmarkStart w:id="57" w:name="_Hlk325356966"/>
            <w:r w:rsidRPr="005E2877">
              <w:rPr>
                <w:rFonts w:cs="Arial"/>
                <w:szCs w:val="22"/>
              </w:rPr>
              <w:t>412</w:t>
            </w:r>
          </w:p>
        </w:tc>
        <w:tc>
          <w:tcPr>
            <w:tcW w:w="4664" w:type="dxa"/>
          </w:tcPr>
          <w:p w14:paraId="58C1F67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71915F" w14:textId="77777777" w:rsidR="007B3081" w:rsidRPr="005E2877" w:rsidRDefault="007B3081" w:rsidP="007B3081">
            <w:pPr>
              <w:jc w:val="center"/>
              <w:rPr>
                <w:rFonts w:cs="Arial"/>
                <w:szCs w:val="22"/>
              </w:rPr>
            </w:pPr>
            <w:r w:rsidRPr="005E2877">
              <w:rPr>
                <w:rFonts w:cs="Arial"/>
                <w:szCs w:val="22"/>
              </w:rPr>
              <w:t>V prevádzke</w:t>
            </w:r>
          </w:p>
        </w:tc>
      </w:tr>
      <w:bookmarkEnd w:id="57"/>
      <w:tr w:rsidR="007B3081" w:rsidRPr="006F63B9" w14:paraId="0C5D9040" w14:textId="77777777" w:rsidTr="007B3081">
        <w:trPr>
          <w:jc w:val="center"/>
        </w:trPr>
        <w:tc>
          <w:tcPr>
            <w:tcW w:w="1398" w:type="dxa"/>
            <w:vAlign w:val="center"/>
          </w:tcPr>
          <w:p w14:paraId="17986EF1" w14:textId="77777777" w:rsidR="007B3081" w:rsidRPr="005E2877" w:rsidRDefault="007B3081" w:rsidP="007B3081">
            <w:pPr>
              <w:jc w:val="center"/>
              <w:rPr>
                <w:rFonts w:cs="Arial"/>
                <w:szCs w:val="22"/>
              </w:rPr>
            </w:pPr>
            <w:r w:rsidRPr="005E2877">
              <w:rPr>
                <w:rFonts w:cs="Arial"/>
                <w:szCs w:val="22"/>
              </w:rPr>
              <w:t>418</w:t>
            </w:r>
          </w:p>
        </w:tc>
        <w:tc>
          <w:tcPr>
            <w:tcW w:w="4664" w:type="dxa"/>
          </w:tcPr>
          <w:p w14:paraId="4DE4C4A1"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D0BFD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3BD1F3" w14:textId="77777777" w:rsidTr="007B3081">
        <w:trPr>
          <w:jc w:val="center"/>
        </w:trPr>
        <w:tc>
          <w:tcPr>
            <w:tcW w:w="1398" w:type="dxa"/>
            <w:vAlign w:val="center"/>
          </w:tcPr>
          <w:p w14:paraId="7C73B09A" w14:textId="77777777" w:rsidR="007B3081" w:rsidRPr="005E2877" w:rsidRDefault="007B3081" w:rsidP="007B3081">
            <w:pPr>
              <w:jc w:val="center"/>
              <w:rPr>
                <w:rFonts w:cs="Arial"/>
                <w:szCs w:val="22"/>
              </w:rPr>
            </w:pPr>
            <w:r w:rsidRPr="005E2877">
              <w:rPr>
                <w:rFonts w:cs="Arial"/>
                <w:szCs w:val="22"/>
              </w:rPr>
              <w:t>419</w:t>
            </w:r>
          </w:p>
        </w:tc>
        <w:tc>
          <w:tcPr>
            <w:tcW w:w="4664" w:type="dxa"/>
          </w:tcPr>
          <w:p w14:paraId="7D4AFD7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17AFCC4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D6A651" w14:textId="77777777" w:rsidTr="007B3081">
        <w:trPr>
          <w:jc w:val="center"/>
        </w:trPr>
        <w:tc>
          <w:tcPr>
            <w:tcW w:w="1398" w:type="dxa"/>
            <w:vAlign w:val="center"/>
          </w:tcPr>
          <w:p w14:paraId="67F2262D" w14:textId="77777777" w:rsidR="007B3081" w:rsidRPr="005E2877" w:rsidRDefault="007B3081" w:rsidP="007B3081">
            <w:pPr>
              <w:jc w:val="center"/>
              <w:rPr>
                <w:rFonts w:cs="Arial"/>
                <w:szCs w:val="22"/>
              </w:rPr>
            </w:pPr>
            <w:r w:rsidRPr="005E2877">
              <w:rPr>
                <w:rFonts w:cs="Arial"/>
                <w:szCs w:val="22"/>
              </w:rPr>
              <w:t>491</w:t>
            </w:r>
          </w:p>
        </w:tc>
        <w:tc>
          <w:tcPr>
            <w:tcW w:w="4664" w:type="dxa"/>
          </w:tcPr>
          <w:p w14:paraId="4FAF70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67BE3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9F982E9" w14:textId="77777777" w:rsidTr="007B3081">
        <w:trPr>
          <w:jc w:val="center"/>
        </w:trPr>
        <w:tc>
          <w:tcPr>
            <w:tcW w:w="1398" w:type="dxa"/>
            <w:vAlign w:val="center"/>
          </w:tcPr>
          <w:p w14:paraId="2AB74D70" w14:textId="77777777" w:rsidR="007B3081" w:rsidRPr="005E2877" w:rsidRDefault="007B3081" w:rsidP="007B3081">
            <w:pPr>
              <w:jc w:val="center"/>
              <w:rPr>
                <w:rFonts w:cs="Arial"/>
                <w:szCs w:val="22"/>
              </w:rPr>
            </w:pPr>
            <w:bookmarkStart w:id="58" w:name="_Hlk325357776"/>
            <w:r w:rsidRPr="005E2877">
              <w:rPr>
                <w:rFonts w:cs="Arial"/>
                <w:szCs w:val="22"/>
              </w:rPr>
              <w:t>492</w:t>
            </w:r>
          </w:p>
        </w:tc>
        <w:tc>
          <w:tcPr>
            <w:tcW w:w="4664" w:type="dxa"/>
          </w:tcPr>
          <w:p w14:paraId="55229DA0"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73FE9C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120AA34" w14:textId="77777777" w:rsidTr="007B3081">
        <w:trPr>
          <w:jc w:val="center"/>
        </w:trPr>
        <w:tc>
          <w:tcPr>
            <w:tcW w:w="1398" w:type="dxa"/>
            <w:vAlign w:val="center"/>
          </w:tcPr>
          <w:p w14:paraId="2420273F" w14:textId="77777777" w:rsidR="007B3081" w:rsidRPr="005E2877" w:rsidRDefault="007B3081" w:rsidP="007B3081">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FC8255" w14:textId="77777777" w:rsidR="007B3081" w:rsidRPr="005E2877" w:rsidRDefault="007B3081" w:rsidP="007B3081">
            <w:pPr>
              <w:jc w:val="center"/>
              <w:rPr>
                <w:rFonts w:cs="Arial"/>
                <w:szCs w:val="22"/>
              </w:rPr>
            </w:pPr>
            <w:r w:rsidRPr="005E2877">
              <w:rPr>
                <w:rFonts w:cs="Arial"/>
                <w:szCs w:val="22"/>
              </w:rPr>
              <w:t>V prevádzke</w:t>
            </w:r>
          </w:p>
        </w:tc>
      </w:tr>
      <w:bookmarkEnd w:id="59"/>
      <w:tr w:rsidR="007B3081" w:rsidRPr="006F63B9" w14:paraId="79C1F96F" w14:textId="77777777" w:rsidTr="007B3081">
        <w:trPr>
          <w:jc w:val="center"/>
        </w:trPr>
        <w:tc>
          <w:tcPr>
            <w:tcW w:w="1398" w:type="dxa"/>
            <w:vAlign w:val="center"/>
          </w:tcPr>
          <w:p w14:paraId="1D2E76FE" w14:textId="77777777" w:rsidR="007B3081" w:rsidRPr="005E2877" w:rsidRDefault="007B3081" w:rsidP="007B3081">
            <w:pPr>
              <w:jc w:val="center"/>
              <w:rPr>
                <w:rFonts w:cs="Arial"/>
                <w:szCs w:val="22"/>
              </w:rPr>
            </w:pPr>
            <w:r w:rsidRPr="005E2877">
              <w:rPr>
                <w:rFonts w:cs="Arial"/>
                <w:szCs w:val="22"/>
              </w:rPr>
              <w:t>499</w:t>
            </w:r>
          </w:p>
        </w:tc>
        <w:tc>
          <w:tcPr>
            <w:tcW w:w="4664" w:type="dxa"/>
          </w:tcPr>
          <w:p w14:paraId="1A97A98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6428514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CB0E917" w14:textId="77777777" w:rsidTr="007B3081">
        <w:trPr>
          <w:jc w:val="center"/>
        </w:trPr>
        <w:tc>
          <w:tcPr>
            <w:tcW w:w="1398" w:type="dxa"/>
            <w:vAlign w:val="center"/>
          </w:tcPr>
          <w:p w14:paraId="218B1AD3" w14:textId="77777777" w:rsidR="007B3081" w:rsidRPr="005E2877" w:rsidRDefault="007B3081" w:rsidP="007B3081">
            <w:pPr>
              <w:jc w:val="center"/>
              <w:rPr>
                <w:rFonts w:cs="Arial"/>
                <w:szCs w:val="22"/>
              </w:rPr>
            </w:pPr>
            <w:r w:rsidRPr="005E2877">
              <w:rPr>
                <w:rFonts w:cs="Arial"/>
                <w:szCs w:val="22"/>
              </w:rPr>
              <w:t>421</w:t>
            </w:r>
          </w:p>
        </w:tc>
        <w:tc>
          <w:tcPr>
            <w:tcW w:w="4664" w:type="dxa"/>
          </w:tcPr>
          <w:p w14:paraId="7090E21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FEF5C3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114DC7C" w14:textId="77777777" w:rsidTr="007B3081">
        <w:trPr>
          <w:jc w:val="center"/>
        </w:trPr>
        <w:tc>
          <w:tcPr>
            <w:tcW w:w="1398" w:type="dxa"/>
            <w:vAlign w:val="center"/>
          </w:tcPr>
          <w:p w14:paraId="29EB177C" w14:textId="77777777" w:rsidR="007B3081" w:rsidRPr="005E2877" w:rsidRDefault="007B3081" w:rsidP="007B3081">
            <w:pPr>
              <w:jc w:val="center"/>
              <w:rPr>
                <w:rFonts w:cs="Arial"/>
                <w:szCs w:val="22"/>
              </w:rPr>
            </w:pPr>
            <w:r w:rsidRPr="005E2877">
              <w:rPr>
                <w:rFonts w:cs="Arial"/>
                <w:szCs w:val="22"/>
              </w:rPr>
              <w:t>422</w:t>
            </w:r>
          </w:p>
        </w:tc>
        <w:tc>
          <w:tcPr>
            <w:tcW w:w="4664" w:type="dxa"/>
          </w:tcPr>
          <w:p w14:paraId="3AF0BAE7"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A49ECF9"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28BC9F" w14:textId="77777777" w:rsidTr="007B3081">
        <w:trPr>
          <w:jc w:val="center"/>
        </w:trPr>
        <w:tc>
          <w:tcPr>
            <w:tcW w:w="1398" w:type="dxa"/>
            <w:vAlign w:val="center"/>
          </w:tcPr>
          <w:p w14:paraId="685B3439" w14:textId="77777777" w:rsidR="007B3081" w:rsidRPr="00887EA6" w:rsidRDefault="007B3081" w:rsidP="007B3081">
            <w:pPr>
              <w:jc w:val="center"/>
              <w:rPr>
                <w:rFonts w:cs="Arial"/>
                <w:szCs w:val="22"/>
              </w:rPr>
            </w:pPr>
            <w:r w:rsidRPr="00887EA6">
              <w:rPr>
                <w:rFonts w:cs="Arial"/>
                <w:szCs w:val="22"/>
              </w:rPr>
              <w:t>428</w:t>
            </w:r>
          </w:p>
        </w:tc>
        <w:tc>
          <w:tcPr>
            <w:tcW w:w="4664" w:type="dxa"/>
          </w:tcPr>
          <w:p w14:paraId="0DEF4ADF"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7B3081" w:rsidRPr="00887EA6" w:rsidRDefault="007B3081" w:rsidP="007B3081">
            <w:pPr>
              <w:jc w:val="center"/>
              <w:rPr>
                <w:rFonts w:cs="Arial"/>
                <w:szCs w:val="22"/>
              </w:rPr>
            </w:pPr>
            <w:r w:rsidRPr="00887EA6">
              <w:rPr>
                <w:rFonts w:cs="Arial"/>
                <w:szCs w:val="22"/>
              </w:rPr>
              <w:t>UTILMD</w:t>
            </w:r>
          </w:p>
        </w:tc>
        <w:tc>
          <w:tcPr>
            <w:tcW w:w="1826" w:type="dxa"/>
            <w:vAlign w:val="center"/>
          </w:tcPr>
          <w:p w14:paraId="263EB168"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6A95834" w14:textId="77777777" w:rsidTr="007B3081">
        <w:trPr>
          <w:jc w:val="center"/>
        </w:trPr>
        <w:tc>
          <w:tcPr>
            <w:tcW w:w="1398" w:type="dxa"/>
            <w:vAlign w:val="center"/>
          </w:tcPr>
          <w:p w14:paraId="0BD8F170" w14:textId="77777777" w:rsidR="007B3081" w:rsidRPr="00887EA6" w:rsidRDefault="007B3081" w:rsidP="007B3081">
            <w:pPr>
              <w:jc w:val="center"/>
              <w:rPr>
                <w:rFonts w:cs="Arial"/>
                <w:szCs w:val="22"/>
              </w:rPr>
            </w:pPr>
            <w:r w:rsidRPr="00887EA6">
              <w:rPr>
                <w:rFonts w:cs="Arial"/>
                <w:szCs w:val="22"/>
              </w:rPr>
              <w:t>429</w:t>
            </w:r>
          </w:p>
        </w:tc>
        <w:tc>
          <w:tcPr>
            <w:tcW w:w="4664" w:type="dxa"/>
          </w:tcPr>
          <w:p w14:paraId="1CB308B7"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7B3081" w:rsidRPr="00887EA6" w:rsidRDefault="007B3081" w:rsidP="007B3081">
            <w:pPr>
              <w:jc w:val="center"/>
              <w:rPr>
                <w:rFonts w:cs="Arial"/>
                <w:szCs w:val="22"/>
              </w:rPr>
            </w:pPr>
            <w:r w:rsidRPr="00887EA6">
              <w:rPr>
                <w:rFonts w:cs="Arial"/>
                <w:szCs w:val="22"/>
              </w:rPr>
              <w:t>APERAK</w:t>
            </w:r>
          </w:p>
        </w:tc>
        <w:tc>
          <w:tcPr>
            <w:tcW w:w="1826" w:type="dxa"/>
            <w:vAlign w:val="center"/>
          </w:tcPr>
          <w:p w14:paraId="1EDA4582"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DCB950D" w14:textId="77777777" w:rsidTr="007B3081">
        <w:trPr>
          <w:jc w:val="center"/>
        </w:trPr>
        <w:tc>
          <w:tcPr>
            <w:tcW w:w="1398" w:type="dxa"/>
            <w:vAlign w:val="center"/>
          </w:tcPr>
          <w:p w14:paraId="19A9A3C7" w14:textId="77777777" w:rsidR="007B3081" w:rsidRPr="005E2877" w:rsidRDefault="007B3081" w:rsidP="007B3081">
            <w:pPr>
              <w:jc w:val="center"/>
              <w:rPr>
                <w:rFonts w:cs="Arial"/>
                <w:szCs w:val="22"/>
              </w:rPr>
            </w:pPr>
            <w:r w:rsidRPr="005E2877">
              <w:rPr>
                <w:rFonts w:cs="Arial"/>
                <w:szCs w:val="22"/>
              </w:rPr>
              <w:t>433</w:t>
            </w:r>
          </w:p>
        </w:tc>
        <w:tc>
          <w:tcPr>
            <w:tcW w:w="4664" w:type="dxa"/>
          </w:tcPr>
          <w:p w14:paraId="1BFCB7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115D65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998E7B1" w14:textId="77777777" w:rsidTr="007B3081">
        <w:trPr>
          <w:jc w:val="center"/>
        </w:trPr>
        <w:tc>
          <w:tcPr>
            <w:tcW w:w="1398" w:type="dxa"/>
            <w:vAlign w:val="center"/>
          </w:tcPr>
          <w:p w14:paraId="4621F355" w14:textId="77777777" w:rsidR="007B3081" w:rsidRPr="005E2877" w:rsidRDefault="007B3081" w:rsidP="007B3081">
            <w:pPr>
              <w:jc w:val="center"/>
              <w:rPr>
                <w:rFonts w:cs="Arial"/>
                <w:szCs w:val="22"/>
              </w:rPr>
            </w:pPr>
            <w:r>
              <w:rPr>
                <w:rFonts w:cs="Arial"/>
                <w:szCs w:val="22"/>
              </w:rPr>
              <w:t>343</w:t>
            </w:r>
          </w:p>
        </w:tc>
        <w:tc>
          <w:tcPr>
            <w:tcW w:w="4664" w:type="dxa"/>
          </w:tcPr>
          <w:p w14:paraId="1F80E07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2A28C84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9D5158E" w14:textId="77777777" w:rsidTr="007B3081">
        <w:trPr>
          <w:jc w:val="center"/>
        </w:trPr>
        <w:tc>
          <w:tcPr>
            <w:tcW w:w="1398" w:type="dxa"/>
            <w:vAlign w:val="center"/>
          </w:tcPr>
          <w:p w14:paraId="79FD7A91" w14:textId="77777777" w:rsidR="007B3081" w:rsidRPr="005E2877" w:rsidRDefault="007B3081" w:rsidP="007B3081">
            <w:pPr>
              <w:jc w:val="center"/>
              <w:rPr>
                <w:rFonts w:cs="Arial"/>
                <w:szCs w:val="22"/>
              </w:rPr>
            </w:pPr>
            <w:r w:rsidRPr="005E2877">
              <w:rPr>
                <w:rFonts w:cs="Arial"/>
                <w:szCs w:val="22"/>
              </w:rPr>
              <w:t>423</w:t>
            </w:r>
          </w:p>
        </w:tc>
        <w:tc>
          <w:tcPr>
            <w:tcW w:w="4664" w:type="dxa"/>
          </w:tcPr>
          <w:p w14:paraId="0C5403E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135038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876ADB" w14:textId="77777777" w:rsidTr="007B3081">
        <w:trPr>
          <w:jc w:val="center"/>
        </w:trPr>
        <w:tc>
          <w:tcPr>
            <w:tcW w:w="1398" w:type="dxa"/>
            <w:vAlign w:val="center"/>
          </w:tcPr>
          <w:p w14:paraId="0EA8B551" w14:textId="77777777" w:rsidR="007B3081" w:rsidRPr="005E2877" w:rsidRDefault="007B3081" w:rsidP="007B3081">
            <w:pPr>
              <w:jc w:val="center"/>
              <w:rPr>
                <w:rFonts w:cs="Arial"/>
                <w:szCs w:val="22"/>
              </w:rPr>
            </w:pPr>
            <w:r>
              <w:rPr>
                <w:rFonts w:cs="Arial"/>
                <w:szCs w:val="22"/>
              </w:rPr>
              <w:t>573</w:t>
            </w:r>
          </w:p>
        </w:tc>
        <w:tc>
          <w:tcPr>
            <w:tcW w:w="4664" w:type="dxa"/>
          </w:tcPr>
          <w:p w14:paraId="794097E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20A5C6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E5094E1" w14:textId="77777777" w:rsidTr="007B3081">
        <w:trPr>
          <w:jc w:val="center"/>
        </w:trPr>
        <w:tc>
          <w:tcPr>
            <w:tcW w:w="1398" w:type="dxa"/>
            <w:vAlign w:val="center"/>
          </w:tcPr>
          <w:p w14:paraId="101B1712" w14:textId="77777777" w:rsidR="007B3081" w:rsidRPr="005E2877" w:rsidRDefault="007B3081" w:rsidP="007B3081">
            <w:pPr>
              <w:jc w:val="center"/>
              <w:rPr>
                <w:rFonts w:cs="Arial"/>
                <w:szCs w:val="22"/>
              </w:rPr>
            </w:pPr>
            <w:r>
              <w:rPr>
                <w:rFonts w:cs="Arial"/>
                <w:szCs w:val="22"/>
              </w:rPr>
              <w:t>483</w:t>
            </w:r>
          </w:p>
        </w:tc>
        <w:tc>
          <w:tcPr>
            <w:tcW w:w="4664" w:type="dxa"/>
          </w:tcPr>
          <w:p w14:paraId="7A50DA43"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E69723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4BF1A2B" w14:textId="77777777" w:rsidTr="007B3081">
        <w:trPr>
          <w:jc w:val="center"/>
        </w:trPr>
        <w:tc>
          <w:tcPr>
            <w:tcW w:w="1398" w:type="dxa"/>
            <w:vAlign w:val="center"/>
          </w:tcPr>
          <w:p w14:paraId="246C6C35" w14:textId="77777777" w:rsidR="007B3081" w:rsidRPr="005E2877" w:rsidRDefault="007B3081" w:rsidP="007B3081">
            <w:pPr>
              <w:jc w:val="center"/>
              <w:rPr>
                <w:rFonts w:cs="Arial"/>
                <w:szCs w:val="22"/>
              </w:rPr>
            </w:pPr>
            <w:r w:rsidRPr="005E2877">
              <w:rPr>
                <w:rFonts w:cs="Arial"/>
                <w:szCs w:val="22"/>
              </w:rPr>
              <w:t>441</w:t>
            </w:r>
          </w:p>
        </w:tc>
        <w:tc>
          <w:tcPr>
            <w:tcW w:w="4664" w:type="dxa"/>
          </w:tcPr>
          <w:p w14:paraId="6E7FF974"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A6F8E9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D19CA0E" w14:textId="77777777" w:rsidTr="007B3081">
        <w:trPr>
          <w:jc w:val="center"/>
        </w:trPr>
        <w:tc>
          <w:tcPr>
            <w:tcW w:w="1398" w:type="dxa"/>
            <w:vAlign w:val="center"/>
          </w:tcPr>
          <w:p w14:paraId="525BA449" w14:textId="77777777" w:rsidR="007B3081" w:rsidRPr="005E2877" w:rsidRDefault="007B3081" w:rsidP="007B3081">
            <w:pPr>
              <w:jc w:val="center"/>
              <w:rPr>
                <w:rFonts w:cs="Arial"/>
                <w:szCs w:val="22"/>
              </w:rPr>
            </w:pPr>
            <w:r w:rsidRPr="005E2877">
              <w:rPr>
                <w:rFonts w:cs="Arial"/>
                <w:szCs w:val="22"/>
              </w:rPr>
              <w:t>444</w:t>
            </w:r>
          </w:p>
        </w:tc>
        <w:tc>
          <w:tcPr>
            <w:tcW w:w="4664" w:type="dxa"/>
          </w:tcPr>
          <w:p w14:paraId="20BA54FF"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A14DAC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61E5EEC" w14:textId="77777777" w:rsidTr="007B3081">
        <w:trPr>
          <w:jc w:val="center"/>
        </w:trPr>
        <w:tc>
          <w:tcPr>
            <w:tcW w:w="1398" w:type="dxa"/>
            <w:vAlign w:val="center"/>
          </w:tcPr>
          <w:p w14:paraId="316932C2" w14:textId="77777777" w:rsidR="007B3081" w:rsidRPr="005E2877" w:rsidRDefault="007B3081" w:rsidP="007B3081">
            <w:pPr>
              <w:jc w:val="center"/>
              <w:rPr>
                <w:rFonts w:cs="Arial"/>
                <w:szCs w:val="22"/>
              </w:rPr>
            </w:pPr>
            <w:bookmarkStart w:id="60" w:name="_Hlk325358186"/>
            <w:r w:rsidRPr="005E2877">
              <w:rPr>
                <w:rFonts w:cs="Arial"/>
                <w:szCs w:val="22"/>
              </w:rPr>
              <w:t>448</w:t>
            </w:r>
          </w:p>
        </w:tc>
        <w:tc>
          <w:tcPr>
            <w:tcW w:w="4664" w:type="dxa"/>
          </w:tcPr>
          <w:p w14:paraId="2BCD14B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2FD2FC4" w14:textId="77777777" w:rsidR="007B3081" w:rsidRPr="005E2877" w:rsidRDefault="007B3081" w:rsidP="007B3081">
            <w:pPr>
              <w:jc w:val="center"/>
              <w:rPr>
                <w:rFonts w:cs="Arial"/>
                <w:szCs w:val="22"/>
              </w:rPr>
            </w:pPr>
            <w:r w:rsidRPr="005E2877">
              <w:rPr>
                <w:rFonts w:cs="Arial"/>
                <w:szCs w:val="22"/>
              </w:rPr>
              <w:t>V prevádzke</w:t>
            </w:r>
          </w:p>
        </w:tc>
      </w:tr>
      <w:bookmarkEnd w:id="60"/>
      <w:tr w:rsidR="007B3081" w:rsidRPr="006F63B9" w14:paraId="16644B9D" w14:textId="77777777" w:rsidTr="007B3081">
        <w:trPr>
          <w:jc w:val="center"/>
        </w:trPr>
        <w:tc>
          <w:tcPr>
            <w:tcW w:w="1398" w:type="dxa"/>
            <w:vAlign w:val="center"/>
          </w:tcPr>
          <w:p w14:paraId="662C7313" w14:textId="77777777" w:rsidR="007B3081" w:rsidRPr="005E2877" w:rsidRDefault="007B3081" w:rsidP="007B3081">
            <w:pPr>
              <w:jc w:val="center"/>
              <w:rPr>
                <w:rFonts w:cs="Arial"/>
                <w:szCs w:val="22"/>
              </w:rPr>
            </w:pPr>
            <w:r w:rsidRPr="005E2877">
              <w:rPr>
                <w:rFonts w:cs="Arial"/>
                <w:szCs w:val="22"/>
              </w:rPr>
              <w:lastRenderedPageBreak/>
              <w:t>449</w:t>
            </w:r>
          </w:p>
        </w:tc>
        <w:tc>
          <w:tcPr>
            <w:tcW w:w="4664" w:type="dxa"/>
          </w:tcPr>
          <w:p w14:paraId="52479CF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4DCD1A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C767C8" w14:textId="77777777" w:rsidTr="007B3081">
        <w:trPr>
          <w:jc w:val="center"/>
        </w:trPr>
        <w:tc>
          <w:tcPr>
            <w:tcW w:w="1398" w:type="dxa"/>
            <w:vAlign w:val="center"/>
          </w:tcPr>
          <w:p w14:paraId="20B58C3F" w14:textId="77777777" w:rsidR="007B3081" w:rsidRPr="005E2877" w:rsidRDefault="007B3081" w:rsidP="007B3081">
            <w:pPr>
              <w:jc w:val="center"/>
              <w:rPr>
                <w:rFonts w:cs="Arial"/>
                <w:szCs w:val="22"/>
              </w:rPr>
            </w:pPr>
            <w:r w:rsidRPr="005E2877">
              <w:rPr>
                <w:rFonts w:cs="Arial"/>
                <w:szCs w:val="22"/>
              </w:rPr>
              <w:t>442</w:t>
            </w:r>
          </w:p>
        </w:tc>
        <w:tc>
          <w:tcPr>
            <w:tcW w:w="4664" w:type="dxa"/>
          </w:tcPr>
          <w:p w14:paraId="6FD207E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B5569C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7661306" w14:textId="77777777" w:rsidTr="007B3081">
        <w:trPr>
          <w:jc w:val="center"/>
        </w:trPr>
        <w:tc>
          <w:tcPr>
            <w:tcW w:w="1398" w:type="dxa"/>
            <w:vAlign w:val="center"/>
          </w:tcPr>
          <w:p w14:paraId="0AE54CDC" w14:textId="77777777" w:rsidR="007B3081" w:rsidRPr="005E2877" w:rsidRDefault="007B3081" w:rsidP="007B3081">
            <w:pPr>
              <w:jc w:val="center"/>
              <w:rPr>
                <w:rFonts w:cs="Arial"/>
                <w:szCs w:val="22"/>
              </w:rPr>
            </w:pPr>
            <w:r w:rsidRPr="005E2877">
              <w:rPr>
                <w:rFonts w:cs="Arial"/>
                <w:szCs w:val="22"/>
              </w:rPr>
              <w:t>446</w:t>
            </w:r>
          </w:p>
        </w:tc>
        <w:tc>
          <w:tcPr>
            <w:tcW w:w="4664" w:type="dxa"/>
          </w:tcPr>
          <w:p w14:paraId="19C248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C7BE0A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E488125" w14:textId="77777777" w:rsidTr="007B3081">
        <w:trPr>
          <w:jc w:val="center"/>
        </w:trPr>
        <w:tc>
          <w:tcPr>
            <w:tcW w:w="1398" w:type="dxa"/>
            <w:vAlign w:val="center"/>
          </w:tcPr>
          <w:p w14:paraId="51F4BB66" w14:textId="77777777" w:rsidR="007B3081" w:rsidRPr="005E2877" w:rsidRDefault="007B3081" w:rsidP="007B3081">
            <w:pPr>
              <w:jc w:val="center"/>
              <w:rPr>
                <w:rFonts w:cs="Arial"/>
                <w:szCs w:val="22"/>
              </w:rPr>
            </w:pPr>
            <w:r w:rsidRPr="005E2877">
              <w:rPr>
                <w:rFonts w:cs="Arial"/>
                <w:szCs w:val="22"/>
              </w:rPr>
              <w:t>447</w:t>
            </w:r>
          </w:p>
        </w:tc>
        <w:tc>
          <w:tcPr>
            <w:tcW w:w="4664" w:type="dxa"/>
          </w:tcPr>
          <w:p w14:paraId="34C6195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8A49DD9" w14:textId="77777777" w:rsidR="007B3081" w:rsidRPr="005E2877" w:rsidRDefault="007B3081" w:rsidP="007B3081">
            <w:pPr>
              <w:jc w:val="center"/>
              <w:rPr>
                <w:rFonts w:cs="Arial"/>
                <w:szCs w:val="22"/>
              </w:rPr>
            </w:pPr>
            <w:r>
              <w:rPr>
                <w:rFonts w:cs="Arial"/>
                <w:szCs w:val="22"/>
              </w:rPr>
              <w:t>Mimo prevádzku</w:t>
            </w:r>
          </w:p>
        </w:tc>
      </w:tr>
      <w:tr w:rsidR="007B3081" w:rsidRPr="006F63B9" w14:paraId="23E2D2AC" w14:textId="77777777" w:rsidTr="007B3081">
        <w:trPr>
          <w:jc w:val="center"/>
        </w:trPr>
        <w:tc>
          <w:tcPr>
            <w:tcW w:w="1398" w:type="dxa"/>
            <w:vAlign w:val="center"/>
          </w:tcPr>
          <w:p w14:paraId="1E8F5743" w14:textId="77777777" w:rsidR="007B3081" w:rsidRPr="005E2877" w:rsidRDefault="007B3081" w:rsidP="007B3081">
            <w:pPr>
              <w:jc w:val="center"/>
              <w:rPr>
                <w:rFonts w:cs="Arial"/>
                <w:szCs w:val="22"/>
              </w:rPr>
            </w:pPr>
            <w:r>
              <w:rPr>
                <w:rFonts w:cs="Arial"/>
                <w:szCs w:val="22"/>
              </w:rPr>
              <w:t>456</w:t>
            </w:r>
          </w:p>
        </w:tc>
        <w:tc>
          <w:tcPr>
            <w:tcW w:w="4664" w:type="dxa"/>
          </w:tcPr>
          <w:p w14:paraId="7C13719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7917FD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D8F42E7" w14:textId="77777777" w:rsidTr="007B3081">
        <w:trPr>
          <w:jc w:val="center"/>
        </w:trPr>
        <w:tc>
          <w:tcPr>
            <w:tcW w:w="1398" w:type="dxa"/>
            <w:vAlign w:val="center"/>
          </w:tcPr>
          <w:p w14:paraId="4FB8C95B" w14:textId="77777777" w:rsidR="007B3081" w:rsidRPr="005E2877" w:rsidRDefault="007B3081" w:rsidP="007B3081">
            <w:pPr>
              <w:jc w:val="center"/>
              <w:rPr>
                <w:rFonts w:cs="Arial"/>
                <w:szCs w:val="22"/>
              </w:rPr>
            </w:pPr>
            <w:r w:rsidRPr="005E2877">
              <w:rPr>
                <w:rFonts w:cs="Arial"/>
                <w:szCs w:val="22"/>
              </w:rPr>
              <w:t>416</w:t>
            </w:r>
          </w:p>
        </w:tc>
        <w:tc>
          <w:tcPr>
            <w:tcW w:w="4664" w:type="dxa"/>
          </w:tcPr>
          <w:p w14:paraId="7F117CB9" w14:textId="77777777" w:rsidR="007B3081"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403B6F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DA29969" w14:textId="77777777" w:rsidTr="007B3081">
        <w:trPr>
          <w:jc w:val="center"/>
        </w:trPr>
        <w:tc>
          <w:tcPr>
            <w:tcW w:w="1398" w:type="dxa"/>
            <w:vAlign w:val="center"/>
          </w:tcPr>
          <w:p w14:paraId="0C0666AC" w14:textId="77777777" w:rsidR="007B3081" w:rsidRPr="005E2877" w:rsidRDefault="007B3081" w:rsidP="007B3081">
            <w:pPr>
              <w:jc w:val="center"/>
              <w:rPr>
                <w:rFonts w:cs="Arial"/>
                <w:szCs w:val="22"/>
              </w:rPr>
            </w:pPr>
            <w:r>
              <w:rPr>
                <w:rFonts w:cs="Arial"/>
                <w:szCs w:val="22"/>
              </w:rPr>
              <w:t>401</w:t>
            </w:r>
          </w:p>
        </w:tc>
        <w:tc>
          <w:tcPr>
            <w:tcW w:w="4664" w:type="dxa"/>
          </w:tcPr>
          <w:p w14:paraId="6C9D844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F4A67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00DDD2D" w14:textId="77777777" w:rsidTr="007B3081">
        <w:trPr>
          <w:jc w:val="center"/>
        </w:trPr>
        <w:tc>
          <w:tcPr>
            <w:tcW w:w="1398" w:type="dxa"/>
            <w:vAlign w:val="center"/>
          </w:tcPr>
          <w:p w14:paraId="61E45936" w14:textId="77777777" w:rsidR="007B3081" w:rsidRPr="005E2877" w:rsidRDefault="007B3081" w:rsidP="007B3081">
            <w:pPr>
              <w:jc w:val="center"/>
              <w:rPr>
                <w:rFonts w:cs="Arial"/>
                <w:szCs w:val="22"/>
              </w:rPr>
            </w:pPr>
            <w:r>
              <w:rPr>
                <w:rFonts w:cs="Arial"/>
                <w:szCs w:val="22"/>
              </w:rPr>
              <w:t>404</w:t>
            </w:r>
          </w:p>
        </w:tc>
        <w:tc>
          <w:tcPr>
            <w:tcW w:w="4664" w:type="dxa"/>
          </w:tcPr>
          <w:p w14:paraId="103F676E" w14:textId="77777777" w:rsidR="007B3081" w:rsidRPr="000477A7" w:rsidRDefault="007B3081" w:rsidP="007B3081">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1D83FA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77C6524" w14:textId="77777777" w:rsidTr="007B3081">
        <w:trPr>
          <w:jc w:val="center"/>
        </w:trPr>
        <w:tc>
          <w:tcPr>
            <w:tcW w:w="1398" w:type="dxa"/>
            <w:vAlign w:val="center"/>
          </w:tcPr>
          <w:p w14:paraId="3EEAF172" w14:textId="77777777" w:rsidR="007B3081" w:rsidRPr="005E2877" w:rsidRDefault="007B3081" w:rsidP="007B3081">
            <w:pPr>
              <w:jc w:val="center"/>
              <w:rPr>
                <w:rFonts w:cs="Arial"/>
                <w:szCs w:val="22"/>
              </w:rPr>
            </w:pPr>
            <w:r>
              <w:rPr>
                <w:rFonts w:cs="Arial"/>
                <w:szCs w:val="22"/>
              </w:rPr>
              <w:t>403</w:t>
            </w:r>
          </w:p>
        </w:tc>
        <w:tc>
          <w:tcPr>
            <w:tcW w:w="4664" w:type="dxa"/>
          </w:tcPr>
          <w:p w14:paraId="563D840B" w14:textId="77777777" w:rsidR="007B3081" w:rsidRDefault="007B3081" w:rsidP="007B3081">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0705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DC0A9EE" w14:textId="77777777" w:rsidTr="007B3081">
        <w:trPr>
          <w:jc w:val="center"/>
        </w:trPr>
        <w:tc>
          <w:tcPr>
            <w:tcW w:w="1398" w:type="dxa"/>
            <w:vAlign w:val="center"/>
          </w:tcPr>
          <w:p w14:paraId="3A40E773" w14:textId="77777777" w:rsidR="007B3081" w:rsidRDefault="007B3081" w:rsidP="007B3081">
            <w:pPr>
              <w:jc w:val="center"/>
              <w:rPr>
                <w:rFonts w:cs="Arial"/>
                <w:szCs w:val="22"/>
              </w:rPr>
            </w:pPr>
            <w:r>
              <w:rPr>
                <w:rFonts w:cs="Arial"/>
                <w:szCs w:val="22"/>
              </w:rPr>
              <w:t>402</w:t>
            </w:r>
          </w:p>
        </w:tc>
        <w:tc>
          <w:tcPr>
            <w:tcW w:w="4664" w:type="dxa"/>
          </w:tcPr>
          <w:p w14:paraId="66FC0AA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2E31C4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8531DC" w14:textId="77777777" w:rsidTr="007B3081">
        <w:trPr>
          <w:jc w:val="center"/>
        </w:trPr>
        <w:tc>
          <w:tcPr>
            <w:tcW w:w="1398" w:type="dxa"/>
            <w:vAlign w:val="center"/>
          </w:tcPr>
          <w:p w14:paraId="4343FD02" w14:textId="77777777" w:rsidR="007B3081" w:rsidRPr="005E2877" w:rsidRDefault="007B3081" w:rsidP="007B3081">
            <w:pPr>
              <w:jc w:val="center"/>
              <w:rPr>
                <w:rFonts w:cs="Arial"/>
                <w:szCs w:val="22"/>
              </w:rPr>
            </w:pPr>
            <w:r w:rsidRPr="005E2877">
              <w:rPr>
                <w:rFonts w:cs="Arial"/>
                <w:szCs w:val="22"/>
              </w:rPr>
              <w:t>520</w:t>
            </w:r>
          </w:p>
        </w:tc>
        <w:tc>
          <w:tcPr>
            <w:tcW w:w="4664" w:type="dxa"/>
          </w:tcPr>
          <w:p w14:paraId="224E15A3" w14:textId="77777777" w:rsidR="007B3081" w:rsidRPr="005E2877" w:rsidRDefault="007B3081" w:rsidP="007B3081">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1353DE" w14:textId="77777777" w:rsidR="007B3081" w:rsidRPr="005E2877" w:rsidRDefault="007B3081" w:rsidP="007B3081">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7B3081" w:rsidRPr="006F63B9" w14:paraId="7A590621" w14:textId="77777777" w:rsidTr="007B3081">
        <w:trPr>
          <w:jc w:val="center"/>
        </w:trPr>
        <w:tc>
          <w:tcPr>
            <w:tcW w:w="1398" w:type="dxa"/>
            <w:vAlign w:val="center"/>
          </w:tcPr>
          <w:p w14:paraId="75D67FF6" w14:textId="77777777" w:rsidR="007B3081" w:rsidRPr="005E2877" w:rsidRDefault="007B3081" w:rsidP="007B3081">
            <w:pPr>
              <w:jc w:val="center"/>
              <w:rPr>
                <w:rFonts w:cs="Arial"/>
                <w:szCs w:val="22"/>
              </w:rPr>
            </w:pPr>
            <w:r w:rsidRPr="005E2877">
              <w:rPr>
                <w:rFonts w:cs="Arial"/>
                <w:szCs w:val="22"/>
              </w:rPr>
              <w:t>Z99</w:t>
            </w:r>
          </w:p>
        </w:tc>
        <w:tc>
          <w:tcPr>
            <w:tcW w:w="4664" w:type="dxa"/>
          </w:tcPr>
          <w:p w14:paraId="40F805A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029DC9F2"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6CD85E0" w14:textId="77777777" w:rsidTr="007B3081">
        <w:trPr>
          <w:jc w:val="center"/>
        </w:trPr>
        <w:tc>
          <w:tcPr>
            <w:tcW w:w="1398" w:type="dxa"/>
            <w:vAlign w:val="center"/>
          </w:tcPr>
          <w:p w14:paraId="444D0931" w14:textId="77777777" w:rsidR="007B3081" w:rsidRPr="005E2877" w:rsidRDefault="007B3081" w:rsidP="007B3081">
            <w:pPr>
              <w:jc w:val="center"/>
              <w:rPr>
                <w:rFonts w:cs="Arial"/>
                <w:szCs w:val="22"/>
              </w:rPr>
            </w:pPr>
            <w:r>
              <w:rPr>
                <w:rFonts w:cs="Arial"/>
                <w:szCs w:val="22"/>
              </w:rPr>
              <w:t>810</w:t>
            </w:r>
          </w:p>
        </w:tc>
        <w:tc>
          <w:tcPr>
            <w:tcW w:w="4664" w:type="dxa"/>
          </w:tcPr>
          <w:p w14:paraId="5A666841" w14:textId="77777777" w:rsidR="007B3081" w:rsidRPr="005E2877" w:rsidRDefault="007B3081" w:rsidP="007B3081">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796B5CA1" w14:textId="05934BCF" w:rsidR="007B3081" w:rsidRPr="005E2877" w:rsidRDefault="005F6E61" w:rsidP="007B3081">
            <w:pPr>
              <w:jc w:val="center"/>
              <w:rPr>
                <w:rFonts w:cs="Arial"/>
                <w:szCs w:val="22"/>
              </w:rPr>
            </w:pPr>
            <w:r w:rsidRPr="005E2877">
              <w:rPr>
                <w:rFonts w:cs="Arial"/>
                <w:szCs w:val="22"/>
              </w:rPr>
              <w:t>V prevádzke</w:t>
            </w:r>
          </w:p>
        </w:tc>
      </w:tr>
      <w:tr w:rsidR="007B3081" w:rsidRPr="006F63B9" w14:paraId="11ED6863" w14:textId="77777777" w:rsidTr="007B3081">
        <w:trPr>
          <w:jc w:val="center"/>
        </w:trPr>
        <w:tc>
          <w:tcPr>
            <w:tcW w:w="1398" w:type="dxa"/>
            <w:vAlign w:val="center"/>
          </w:tcPr>
          <w:p w14:paraId="35959FBE" w14:textId="77777777" w:rsidR="007B3081" w:rsidRPr="005E2877" w:rsidRDefault="007B3081" w:rsidP="007B3081">
            <w:pPr>
              <w:jc w:val="center"/>
              <w:rPr>
                <w:rFonts w:cs="Arial"/>
                <w:szCs w:val="22"/>
              </w:rPr>
            </w:pPr>
            <w:r>
              <w:rPr>
                <w:rFonts w:cs="Arial"/>
                <w:szCs w:val="22"/>
              </w:rPr>
              <w:t>860</w:t>
            </w:r>
          </w:p>
        </w:tc>
        <w:tc>
          <w:tcPr>
            <w:tcW w:w="4664" w:type="dxa"/>
            <w:tcBorders>
              <w:bottom w:val="single" w:sz="4" w:space="0" w:color="auto"/>
            </w:tcBorders>
          </w:tcPr>
          <w:p w14:paraId="481E0CCC" w14:textId="77777777" w:rsidR="007B3081" w:rsidRPr="00DF4B76" w:rsidRDefault="007B3081" w:rsidP="007B3081">
            <w:pPr>
              <w:autoSpaceDE w:val="0"/>
              <w:autoSpaceDN w:val="0"/>
              <w:adjustRightInd w:val="0"/>
              <w:spacing w:after="0" w:line="287" w:lineRule="auto"/>
            </w:pPr>
            <w:r w:rsidRPr="006F63B9">
              <w:t>Oprava odpočtov</w:t>
            </w:r>
          </w:p>
        </w:tc>
        <w:tc>
          <w:tcPr>
            <w:tcW w:w="1400" w:type="dxa"/>
            <w:vAlign w:val="center"/>
          </w:tcPr>
          <w:p w14:paraId="43DDC09B"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2D32D3A0" w14:textId="244992DD" w:rsidR="007B3081" w:rsidRPr="005E2877" w:rsidRDefault="005F6E61" w:rsidP="007B3081">
            <w:pPr>
              <w:jc w:val="center"/>
              <w:rPr>
                <w:rFonts w:cs="Arial"/>
                <w:szCs w:val="22"/>
              </w:rPr>
            </w:pPr>
            <w:r w:rsidRPr="005E2877">
              <w:rPr>
                <w:rFonts w:cs="Arial"/>
                <w:szCs w:val="22"/>
              </w:rPr>
              <w:t>V prevádzke</w:t>
            </w:r>
          </w:p>
        </w:tc>
      </w:tr>
      <w:tr w:rsidR="007B3081" w:rsidRPr="006F63B9" w14:paraId="04555EF4" w14:textId="77777777" w:rsidTr="007B3081">
        <w:trPr>
          <w:jc w:val="center"/>
        </w:trPr>
        <w:tc>
          <w:tcPr>
            <w:tcW w:w="1398" w:type="dxa"/>
            <w:vAlign w:val="center"/>
          </w:tcPr>
          <w:p w14:paraId="5BCA4779" w14:textId="77777777" w:rsidR="007B3081" w:rsidRPr="005E2877" w:rsidRDefault="007B3081" w:rsidP="007B3081">
            <w:pPr>
              <w:jc w:val="center"/>
              <w:rPr>
                <w:rFonts w:cs="Arial"/>
                <w:szCs w:val="22"/>
              </w:rPr>
            </w:pPr>
            <w:r>
              <w:rPr>
                <w:rFonts w:cs="Arial"/>
                <w:szCs w:val="22"/>
              </w:rPr>
              <w:t>870</w:t>
            </w:r>
          </w:p>
        </w:tc>
        <w:tc>
          <w:tcPr>
            <w:tcW w:w="4664" w:type="dxa"/>
          </w:tcPr>
          <w:p w14:paraId="7A24DEEB" w14:textId="77777777" w:rsidR="007B3081" w:rsidRPr="00DF4B76" w:rsidRDefault="007B3081" w:rsidP="007B3081">
            <w:pPr>
              <w:autoSpaceDE w:val="0"/>
              <w:autoSpaceDN w:val="0"/>
              <w:adjustRightInd w:val="0"/>
              <w:spacing w:after="0" w:line="287" w:lineRule="auto"/>
            </w:pPr>
            <w:r w:rsidRPr="006F63B9">
              <w:t>Storno odpočtov</w:t>
            </w:r>
          </w:p>
        </w:tc>
        <w:tc>
          <w:tcPr>
            <w:tcW w:w="1400" w:type="dxa"/>
            <w:vAlign w:val="center"/>
          </w:tcPr>
          <w:p w14:paraId="7388E823"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663E6FD6" w14:textId="53EB5DA7" w:rsidR="007B3081" w:rsidRPr="005E2877" w:rsidRDefault="005F6E61" w:rsidP="007B3081">
            <w:pPr>
              <w:jc w:val="center"/>
              <w:rPr>
                <w:rFonts w:cs="Arial"/>
                <w:szCs w:val="22"/>
              </w:rPr>
            </w:pPr>
            <w:r w:rsidRPr="005E2877">
              <w:rPr>
                <w:rFonts w:cs="Arial"/>
                <w:szCs w:val="22"/>
              </w:rPr>
              <w:t>V prevádzke</w:t>
            </w:r>
          </w:p>
        </w:tc>
      </w:tr>
      <w:tr w:rsidR="007B3081" w:rsidRPr="006F63B9" w14:paraId="05133888" w14:textId="77777777" w:rsidTr="007B3081">
        <w:trPr>
          <w:jc w:val="center"/>
        </w:trPr>
        <w:tc>
          <w:tcPr>
            <w:tcW w:w="1398" w:type="dxa"/>
            <w:shd w:val="clear" w:color="auto" w:fill="auto"/>
            <w:vAlign w:val="center"/>
          </w:tcPr>
          <w:p w14:paraId="5A2873EE" w14:textId="77777777" w:rsidR="007B3081" w:rsidRPr="005A7C1B" w:rsidRDefault="007B3081" w:rsidP="007B3081">
            <w:pPr>
              <w:jc w:val="center"/>
              <w:rPr>
                <w:rFonts w:cs="Arial"/>
                <w:szCs w:val="22"/>
              </w:rPr>
            </w:pPr>
            <w:r w:rsidRPr="005A7C1B">
              <w:rPr>
                <w:rFonts w:cs="Arial"/>
                <w:szCs w:val="22"/>
              </w:rPr>
              <w:t>890</w:t>
            </w:r>
          </w:p>
        </w:tc>
        <w:tc>
          <w:tcPr>
            <w:tcW w:w="4664" w:type="dxa"/>
            <w:shd w:val="clear" w:color="auto" w:fill="auto"/>
          </w:tcPr>
          <w:p w14:paraId="5CF461A1" w14:textId="77777777" w:rsidR="007B3081" w:rsidRPr="005A7C1B" w:rsidRDefault="007B3081" w:rsidP="007B3081">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7B3081" w:rsidRPr="005A7C1B" w:rsidRDefault="007B3081" w:rsidP="007B3081">
            <w:pPr>
              <w:jc w:val="center"/>
              <w:rPr>
                <w:rFonts w:cs="Arial"/>
                <w:szCs w:val="22"/>
              </w:rPr>
            </w:pPr>
            <w:r w:rsidRPr="005A7C1B">
              <w:rPr>
                <w:rFonts w:cs="Arial"/>
                <w:szCs w:val="22"/>
              </w:rPr>
              <w:t>MSCONS</w:t>
            </w:r>
          </w:p>
        </w:tc>
        <w:tc>
          <w:tcPr>
            <w:tcW w:w="1826" w:type="dxa"/>
            <w:shd w:val="clear" w:color="auto" w:fill="auto"/>
            <w:vAlign w:val="center"/>
          </w:tcPr>
          <w:p w14:paraId="3AA5C8C0" w14:textId="2811677F" w:rsidR="007B3081" w:rsidRPr="005A7C1B" w:rsidRDefault="005F6E61" w:rsidP="007B3081">
            <w:pPr>
              <w:jc w:val="center"/>
              <w:rPr>
                <w:rFonts w:cs="Arial"/>
                <w:szCs w:val="22"/>
              </w:rPr>
            </w:pPr>
            <w:r w:rsidRPr="005E2877">
              <w:rPr>
                <w:rFonts w:cs="Arial"/>
                <w:szCs w:val="22"/>
              </w:rPr>
              <w:t>V prevádzke</w:t>
            </w:r>
          </w:p>
        </w:tc>
      </w:tr>
      <w:tr w:rsidR="007B3081" w:rsidRPr="006F63B9" w14:paraId="601F97C0" w14:textId="77777777" w:rsidTr="007B3081">
        <w:trPr>
          <w:jc w:val="center"/>
        </w:trPr>
        <w:tc>
          <w:tcPr>
            <w:tcW w:w="1398" w:type="dxa"/>
            <w:vAlign w:val="center"/>
          </w:tcPr>
          <w:p w14:paraId="4D6C7785" w14:textId="77777777" w:rsidR="007B3081" w:rsidRPr="005E2877" w:rsidRDefault="007B3081" w:rsidP="007B3081">
            <w:pPr>
              <w:jc w:val="center"/>
              <w:rPr>
                <w:rFonts w:cs="Arial"/>
                <w:szCs w:val="22"/>
              </w:rPr>
            </w:pPr>
            <w:r>
              <w:rPr>
                <w:rFonts w:cs="Arial"/>
                <w:szCs w:val="22"/>
              </w:rPr>
              <w:t>910</w:t>
            </w:r>
          </w:p>
        </w:tc>
        <w:tc>
          <w:tcPr>
            <w:tcW w:w="4664" w:type="dxa"/>
          </w:tcPr>
          <w:p w14:paraId="55321968" w14:textId="77777777" w:rsidR="007B3081" w:rsidRPr="00DF4B76" w:rsidRDefault="007B3081" w:rsidP="007B3081">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7B3081" w:rsidRPr="005E2877" w:rsidRDefault="007B3081" w:rsidP="007B3081">
            <w:pPr>
              <w:jc w:val="center"/>
              <w:rPr>
                <w:rFonts w:cs="Arial"/>
                <w:szCs w:val="22"/>
              </w:rPr>
            </w:pPr>
            <w:r w:rsidRPr="006F63B9">
              <w:t>INVOIC (1)</w:t>
            </w:r>
          </w:p>
        </w:tc>
        <w:tc>
          <w:tcPr>
            <w:tcW w:w="1826" w:type="dxa"/>
            <w:vAlign w:val="center"/>
          </w:tcPr>
          <w:p w14:paraId="38F668C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A3A06C" w14:textId="77777777" w:rsidTr="007B3081">
        <w:trPr>
          <w:jc w:val="center"/>
        </w:trPr>
        <w:tc>
          <w:tcPr>
            <w:tcW w:w="1398" w:type="dxa"/>
            <w:vAlign w:val="center"/>
          </w:tcPr>
          <w:p w14:paraId="370D96B0" w14:textId="77777777" w:rsidR="007B3081" w:rsidRPr="005E2877" w:rsidRDefault="007B3081" w:rsidP="007B3081">
            <w:pPr>
              <w:jc w:val="center"/>
              <w:rPr>
                <w:rFonts w:cs="Arial"/>
                <w:szCs w:val="22"/>
              </w:rPr>
            </w:pPr>
            <w:r>
              <w:rPr>
                <w:rFonts w:cs="Arial"/>
                <w:szCs w:val="22"/>
              </w:rPr>
              <w:t>915</w:t>
            </w:r>
          </w:p>
        </w:tc>
        <w:tc>
          <w:tcPr>
            <w:tcW w:w="4664" w:type="dxa"/>
          </w:tcPr>
          <w:p w14:paraId="1F5AB408" w14:textId="77777777" w:rsidR="007B3081" w:rsidRPr="00DF4B76" w:rsidRDefault="007B3081" w:rsidP="007B3081">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7B3081" w:rsidRPr="005E2877" w:rsidRDefault="007B3081" w:rsidP="007B3081">
            <w:pPr>
              <w:jc w:val="center"/>
              <w:rPr>
                <w:rFonts w:cs="Arial"/>
                <w:szCs w:val="22"/>
              </w:rPr>
            </w:pPr>
            <w:r w:rsidRPr="006F63B9">
              <w:t>INVOIC (1)</w:t>
            </w:r>
          </w:p>
        </w:tc>
        <w:tc>
          <w:tcPr>
            <w:tcW w:w="1826" w:type="dxa"/>
            <w:vAlign w:val="center"/>
          </w:tcPr>
          <w:p w14:paraId="647514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77AC0A" w14:textId="77777777" w:rsidTr="007B3081">
        <w:trPr>
          <w:jc w:val="center"/>
        </w:trPr>
        <w:tc>
          <w:tcPr>
            <w:tcW w:w="1398" w:type="dxa"/>
            <w:vAlign w:val="center"/>
          </w:tcPr>
          <w:p w14:paraId="724E3895" w14:textId="77777777" w:rsidR="007B3081" w:rsidRDefault="007B3081" w:rsidP="007B3081">
            <w:pPr>
              <w:jc w:val="center"/>
              <w:rPr>
                <w:rFonts w:cs="Arial"/>
                <w:szCs w:val="22"/>
              </w:rPr>
            </w:pPr>
            <w:r>
              <w:rPr>
                <w:rFonts w:cs="Arial"/>
                <w:szCs w:val="22"/>
              </w:rPr>
              <w:t>911</w:t>
            </w:r>
          </w:p>
        </w:tc>
        <w:tc>
          <w:tcPr>
            <w:tcW w:w="4664" w:type="dxa"/>
          </w:tcPr>
          <w:p w14:paraId="3DDD94F4" w14:textId="77777777" w:rsidR="007B3081" w:rsidRPr="005544D5" w:rsidRDefault="007B3081" w:rsidP="007B3081">
            <w:pPr>
              <w:pStyle w:val="Default"/>
              <w:rPr>
                <w:szCs w:val="22"/>
              </w:rPr>
            </w:pPr>
            <w:r>
              <w:rPr>
                <w:sz w:val="22"/>
                <w:szCs w:val="22"/>
              </w:rPr>
              <w:t xml:space="preserve">Podklady pre odhadovanú fakturáciu distribúcie </w:t>
            </w:r>
          </w:p>
        </w:tc>
        <w:tc>
          <w:tcPr>
            <w:tcW w:w="1400" w:type="dxa"/>
            <w:vAlign w:val="center"/>
          </w:tcPr>
          <w:p w14:paraId="78A832F9" w14:textId="77777777" w:rsidR="007B3081" w:rsidRPr="005E2877" w:rsidRDefault="007B3081" w:rsidP="007B3081">
            <w:pPr>
              <w:jc w:val="center"/>
              <w:rPr>
                <w:rFonts w:cs="Arial"/>
                <w:szCs w:val="22"/>
              </w:rPr>
            </w:pPr>
            <w:r w:rsidRPr="006F63B9">
              <w:t>INVOIC (1)</w:t>
            </w:r>
          </w:p>
        </w:tc>
        <w:tc>
          <w:tcPr>
            <w:tcW w:w="1826" w:type="dxa"/>
            <w:vAlign w:val="center"/>
          </w:tcPr>
          <w:p w14:paraId="67B86E9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D536996" w14:textId="77777777" w:rsidTr="007B3081">
        <w:trPr>
          <w:jc w:val="center"/>
        </w:trPr>
        <w:tc>
          <w:tcPr>
            <w:tcW w:w="1398" w:type="dxa"/>
            <w:vAlign w:val="center"/>
          </w:tcPr>
          <w:p w14:paraId="6F0FC7E8" w14:textId="77777777" w:rsidR="007B3081" w:rsidRDefault="007B3081" w:rsidP="007B3081">
            <w:pPr>
              <w:jc w:val="center"/>
              <w:rPr>
                <w:rFonts w:cs="Arial"/>
                <w:szCs w:val="22"/>
              </w:rPr>
            </w:pPr>
            <w:r>
              <w:rPr>
                <w:rFonts w:cs="Arial"/>
                <w:szCs w:val="22"/>
              </w:rPr>
              <w:t>919</w:t>
            </w:r>
          </w:p>
        </w:tc>
        <w:tc>
          <w:tcPr>
            <w:tcW w:w="4664" w:type="dxa"/>
          </w:tcPr>
          <w:p w14:paraId="4B750C09" w14:textId="77777777" w:rsidR="007B3081" w:rsidRPr="005544D5" w:rsidRDefault="007B3081" w:rsidP="007B3081">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7B3081" w:rsidRPr="005E2877" w:rsidRDefault="007B3081" w:rsidP="007B3081">
            <w:pPr>
              <w:jc w:val="center"/>
              <w:rPr>
                <w:rFonts w:cs="Arial"/>
                <w:szCs w:val="22"/>
              </w:rPr>
            </w:pPr>
            <w:r w:rsidRPr="006F63B9">
              <w:t>INVOIC (1)</w:t>
            </w:r>
          </w:p>
        </w:tc>
        <w:tc>
          <w:tcPr>
            <w:tcW w:w="1826" w:type="dxa"/>
            <w:vAlign w:val="center"/>
          </w:tcPr>
          <w:p w14:paraId="2A0C1A2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7AED85" w14:textId="77777777" w:rsidTr="007B3081">
        <w:trPr>
          <w:jc w:val="center"/>
        </w:trPr>
        <w:tc>
          <w:tcPr>
            <w:tcW w:w="1398" w:type="dxa"/>
            <w:vAlign w:val="center"/>
          </w:tcPr>
          <w:p w14:paraId="74067429" w14:textId="77777777" w:rsidR="007B3081" w:rsidRDefault="007B3081" w:rsidP="007B3081">
            <w:pPr>
              <w:jc w:val="center"/>
              <w:rPr>
                <w:rFonts w:cs="Arial"/>
                <w:szCs w:val="22"/>
              </w:rPr>
            </w:pPr>
            <w:r>
              <w:rPr>
                <w:rFonts w:cs="Arial"/>
                <w:szCs w:val="22"/>
              </w:rPr>
              <w:t>970</w:t>
            </w:r>
          </w:p>
        </w:tc>
        <w:tc>
          <w:tcPr>
            <w:tcW w:w="4664" w:type="dxa"/>
          </w:tcPr>
          <w:p w14:paraId="36A32C7A" w14:textId="77777777" w:rsidR="007B3081" w:rsidRDefault="007B3081" w:rsidP="007B3081">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7B3081" w:rsidRPr="006F63B9" w:rsidRDefault="007B3081" w:rsidP="007B3081">
            <w:pPr>
              <w:jc w:val="center"/>
            </w:pPr>
            <w:r w:rsidRPr="006F63B9">
              <w:t>INVOIC (1)</w:t>
            </w:r>
          </w:p>
        </w:tc>
        <w:tc>
          <w:tcPr>
            <w:tcW w:w="1826" w:type="dxa"/>
            <w:vAlign w:val="center"/>
          </w:tcPr>
          <w:p w14:paraId="4298442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18A9B4C" w14:textId="77777777" w:rsidTr="007B3081">
        <w:trPr>
          <w:jc w:val="center"/>
        </w:trPr>
        <w:tc>
          <w:tcPr>
            <w:tcW w:w="1398" w:type="dxa"/>
            <w:vAlign w:val="center"/>
          </w:tcPr>
          <w:p w14:paraId="14F6FC5B" w14:textId="77777777" w:rsidR="007B3081" w:rsidRDefault="007B3081" w:rsidP="007B3081">
            <w:pPr>
              <w:jc w:val="center"/>
              <w:rPr>
                <w:rFonts w:cs="Arial"/>
                <w:szCs w:val="22"/>
              </w:rPr>
            </w:pPr>
            <w:r>
              <w:rPr>
                <w:rFonts w:cs="Arial"/>
                <w:szCs w:val="22"/>
              </w:rPr>
              <w:t>975</w:t>
            </w:r>
          </w:p>
        </w:tc>
        <w:tc>
          <w:tcPr>
            <w:tcW w:w="4664" w:type="dxa"/>
          </w:tcPr>
          <w:p w14:paraId="623BFE42" w14:textId="77777777" w:rsidR="007B3081" w:rsidRPr="0060046A" w:rsidRDefault="007B3081" w:rsidP="007B3081">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7B3081" w:rsidRPr="006F63B9" w:rsidRDefault="007B3081" w:rsidP="007B3081">
            <w:pPr>
              <w:jc w:val="center"/>
            </w:pPr>
            <w:r w:rsidRPr="006F63B9">
              <w:t>INVOIC (1)</w:t>
            </w:r>
          </w:p>
        </w:tc>
        <w:tc>
          <w:tcPr>
            <w:tcW w:w="1826" w:type="dxa"/>
            <w:vAlign w:val="center"/>
          </w:tcPr>
          <w:p w14:paraId="40149AF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D4FAFE0" w14:textId="77777777" w:rsidTr="007B3081">
        <w:trPr>
          <w:jc w:val="center"/>
        </w:trPr>
        <w:tc>
          <w:tcPr>
            <w:tcW w:w="1398" w:type="dxa"/>
            <w:vAlign w:val="center"/>
          </w:tcPr>
          <w:p w14:paraId="6D74A612" w14:textId="77777777" w:rsidR="007B3081" w:rsidRDefault="007B3081" w:rsidP="007B3081">
            <w:pPr>
              <w:jc w:val="center"/>
              <w:rPr>
                <w:rFonts w:cs="Arial"/>
                <w:szCs w:val="22"/>
              </w:rPr>
            </w:pPr>
            <w:r>
              <w:rPr>
                <w:rFonts w:cs="Arial"/>
                <w:szCs w:val="22"/>
              </w:rPr>
              <w:t>971</w:t>
            </w:r>
          </w:p>
        </w:tc>
        <w:tc>
          <w:tcPr>
            <w:tcW w:w="4664" w:type="dxa"/>
          </w:tcPr>
          <w:p w14:paraId="2F13FD4C" w14:textId="77777777" w:rsidR="007B3081" w:rsidRDefault="007B3081" w:rsidP="007B3081">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7B3081" w:rsidRPr="006F63B9" w:rsidRDefault="007B3081" w:rsidP="007B3081">
            <w:pPr>
              <w:jc w:val="center"/>
            </w:pPr>
            <w:r w:rsidRPr="006F63B9">
              <w:t>INVOIC (1)</w:t>
            </w:r>
          </w:p>
        </w:tc>
        <w:tc>
          <w:tcPr>
            <w:tcW w:w="1826" w:type="dxa"/>
            <w:vAlign w:val="center"/>
          </w:tcPr>
          <w:p w14:paraId="043340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8ABEE38" w14:textId="77777777" w:rsidTr="007B3081">
        <w:trPr>
          <w:jc w:val="center"/>
        </w:trPr>
        <w:tc>
          <w:tcPr>
            <w:tcW w:w="1398" w:type="dxa"/>
            <w:vAlign w:val="center"/>
          </w:tcPr>
          <w:p w14:paraId="351AF90C" w14:textId="77777777" w:rsidR="007B3081" w:rsidRDefault="007B3081" w:rsidP="007B3081">
            <w:pPr>
              <w:jc w:val="center"/>
              <w:rPr>
                <w:rFonts w:cs="Arial"/>
                <w:szCs w:val="22"/>
              </w:rPr>
            </w:pPr>
            <w:r>
              <w:rPr>
                <w:rFonts w:cs="Arial"/>
                <w:szCs w:val="22"/>
              </w:rPr>
              <w:t>979</w:t>
            </w:r>
          </w:p>
        </w:tc>
        <w:tc>
          <w:tcPr>
            <w:tcW w:w="4664" w:type="dxa"/>
          </w:tcPr>
          <w:p w14:paraId="66D0FE93" w14:textId="77777777" w:rsidR="007B3081" w:rsidRDefault="007B3081" w:rsidP="007B3081">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7B3081" w:rsidRPr="006F63B9" w:rsidRDefault="007B3081" w:rsidP="007B3081">
            <w:pPr>
              <w:jc w:val="center"/>
            </w:pPr>
            <w:r w:rsidRPr="006F63B9">
              <w:t>INVOIC (1)</w:t>
            </w:r>
          </w:p>
        </w:tc>
        <w:tc>
          <w:tcPr>
            <w:tcW w:w="1826" w:type="dxa"/>
            <w:vAlign w:val="center"/>
          </w:tcPr>
          <w:p w14:paraId="2E128CA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60243A3" w14:textId="77777777" w:rsidTr="007B3081">
        <w:trPr>
          <w:jc w:val="center"/>
        </w:trPr>
        <w:tc>
          <w:tcPr>
            <w:tcW w:w="1398" w:type="dxa"/>
            <w:vAlign w:val="center"/>
          </w:tcPr>
          <w:p w14:paraId="16DE8940" w14:textId="77777777" w:rsidR="007B3081" w:rsidRDefault="007B3081" w:rsidP="007B3081">
            <w:pPr>
              <w:jc w:val="center"/>
              <w:rPr>
                <w:rFonts w:cs="Arial"/>
                <w:szCs w:val="22"/>
              </w:rPr>
            </w:pPr>
            <w:r>
              <w:rPr>
                <w:rFonts w:cs="Arial"/>
                <w:szCs w:val="22"/>
              </w:rPr>
              <w:t>980</w:t>
            </w:r>
          </w:p>
        </w:tc>
        <w:tc>
          <w:tcPr>
            <w:tcW w:w="4664" w:type="dxa"/>
          </w:tcPr>
          <w:p w14:paraId="72442AD9" w14:textId="77777777" w:rsidR="007B3081" w:rsidRPr="005544D5" w:rsidRDefault="007B3081" w:rsidP="007B3081">
            <w:pPr>
              <w:pStyle w:val="Default"/>
              <w:rPr>
                <w:szCs w:val="22"/>
              </w:rPr>
            </w:pPr>
            <w:r>
              <w:rPr>
                <w:sz w:val="22"/>
                <w:szCs w:val="22"/>
              </w:rPr>
              <w:t>Mesačná agregovaná faktúra za distribúciu elektriny</w:t>
            </w:r>
          </w:p>
        </w:tc>
        <w:tc>
          <w:tcPr>
            <w:tcW w:w="1400" w:type="dxa"/>
            <w:vAlign w:val="center"/>
          </w:tcPr>
          <w:p w14:paraId="3C2CB56D"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1A38F45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276B16" w14:textId="77777777" w:rsidTr="007B3081">
        <w:trPr>
          <w:jc w:val="center"/>
        </w:trPr>
        <w:tc>
          <w:tcPr>
            <w:tcW w:w="1398" w:type="dxa"/>
            <w:vAlign w:val="center"/>
          </w:tcPr>
          <w:p w14:paraId="6FE98720" w14:textId="77777777" w:rsidR="007B3081" w:rsidRDefault="007B3081" w:rsidP="007B3081">
            <w:pPr>
              <w:jc w:val="center"/>
              <w:rPr>
                <w:rFonts w:cs="Arial"/>
                <w:szCs w:val="22"/>
              </w:rPr>
            </w:pPr>
            <w:r>
              <w:rPr>
                <w:rFonts w:cs="Arial"/>
                <w:szCs w:val="22"/>
              </w:rPr>
              <w:t>983</w:t>
            </w:r>
          </w:p>
        </w:tc>
        <w:tc>
          <w:tcPr>
            <w:tcW w:w="4664" w:type="dxa"/>
          </w:tcPr>
          <w:p w14:paraId="6CF1B854" w14:textId="77777777" w:rsidR="007B3081" w:rsidRDefault="007B3081" w:rsidP="007B3081">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7B3081" w:rsidRDefault="007B3081" w:rsidP="007B3081">
            <w:pPr>
              <w:pStyle w:val="Default"/>
              <w:jc w:val="center"/>
              <w:rPr>
                <w:sz w:val="22"/>
                <w:szCs w:val="22"/>
              </w:rPr>
            </w:pPr>
            <w:r>
              <w:rPr>
                <w:sz w:val="22"/>
                <w:szCs w:val="22"/>
              </w:rPr>
              <w:t>INVOIC (2)</w:t>
            </w:r>
          </w:p>
        </w:tc>
        <w:tc>
          <w:tcPr>
            <w:tcW w:w="1826" w:type="dxa"/>
            <w:vAlign w:val="center"/>
          </w:tcPr>
          <w:p w14:paraId="058A63E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A7D2831" w14:textId="77777777" w:rsidTr="007B3081">
        <w:trPr>
          <w:jc w:val="center"/>
        </w:trPr>
        <w:tc>
          <w:tcPr>
            <w:tcW w:w="1398" w:type="dxa"/>
            <w:vAlign w:val="center"/>
          </w:tcPr>
          <w:p w14:paraId="6844007C" w14:textId="77777777" w:rsidR="007B3081" w:rsidRDefault="007B3081" w:rsidP="007B3081">
            <w:pPr>
              <w:jc w:val="center"/>
              <w:rPr>
                <w:rFonts w:cs="Arial"/>
                <w:szCs w:val="22"/>
              </w:rPr>
            </w:pPr>
            <w:r>
              <w:rPr>
                <w:rFonts w:cs="Arial"/>
                <w:szCs w:val="22"/>
              </w:rPr>
              <w:lastRenderedPageBreak/>
              <w:t>985</w:t>
            </w:r>
          </w:p>
        </w:tc>
        <w:tc>
          <w:tcPr>
            <w:tcW w:w="4664" w:type="dxa"/>
          </w:tcPr>
          <w:p w14:paraId="13D3788E" w14:textId="77777777" w:rsidR="007B3081" w:rsidRPr="005544D5" w:rsidRDefault="007B3081" w:rsidP="007B3081">
            <w:pPr>
              <w:pStyle w:val="Default"/>
              <w:rPr>
                <w:szCs w:val="22"/>
              </w:rPr>
            </w:pPr>
            <w:r>
              <w:rPr>
                <w:sz w:val="22"/>
                <w:szCs w:val="22"/>
              </w:rPr>
              <w:t>Oprava agregovanej faktúry za distribúciu elektriny</w:t>
            </w:r>
          </w:p>
        </w:tc>
        <w:tc>
          <w:tcPr>
            <w:tcW w:w="1400" w:type="dxa"/>
            <w:vAlign w:val="center"/>
          </w:tcPr>
          <w:p w14:paraId="32C49B74"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3B8C9000" w14:textId="77777777" w:rsidR="007B3081" w:rsidRPr="005E2877" w:rsidRDefault="007B3081" w:rsidP="007B3081">
            <w:pPr>
              <w:jc w:val="center"/>
              <w:rPr>
                <w:rFonts w:cs="Arial"/>
                <w:szCs w:val="22"/>
              </w:rPr>
            </w:pPr>
            <w:r w:rsidRPr="005E2877">
              <w:rPr>
                <w:rFonts w:cs="Arial"/>
                <w:szCs w:val="22"/>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7FC15D61"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 xml:space="preserve">Požiadavka na zmenu </w:t>
            </w:r>
            <w:r w:rsidR="00FC6228" w:rsidRPr="00FC6228">
              <w:rPr>
                <w:rFonts w:cs="Arial"/>
                <w:color w:val="000000"/>
                <w:szCs w:val="22"/>
                <w:highlight w:val="yellow"/>
                <w:lang w:eastAsia="sk-SK"/>
              </w:rPr>
              <w:t>dodávateľa ODOM</w:t>
            </w:r>
            <w:r w:rsidR="00FC6228">
              <w:rPr>
                <w:rFonts w:cs="Arial"/>
                <w:color w:val="000000"/>
                <w:szCs w:val="22"/>
                <w:lang w:eastAsia="sk-SK"/>
              </w:rPr>
              <w:t xml:space="preserve"> </w:t>
            </w:r>
            <w:r w:rsidRPr="00FC6228">
              <w:rPr>
                <w:rFonts w:cs="Arial"/>
                <w:strike/>
                <w:color w:val="000000"/>
                <w:szCs w:val="22"/>
                <w:highlight w:val="yellow"/>
                <w:lang w:eastAsia="sk-SK"/>
              </w:rPr>
              <w:t>SZ</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4C297A" w:rsidRDefault="00BE088B" w:rsidP="00B16CEC">
            <w:pPr>
              <w:jc w:val="center"/>
              <w:rPr>
                <w:rFonts w:cs="Arial"/>
                <w:szCs w:val="22"/>
              </w:rPr>
            </w:pPr>
            <w:r w:rsidRPr="004C297A">
              <w:rPr>
                <w:rFonts w:cs="Arial"/>
                <w:szCs w:val="22"/>
              </w:rPr>
              <w:t>24A</w:t>
            </w:r>
          </w:p>
        </w:tc>
        <w:tc>
          <w:tcPr>
            <w:tcW w:w="4664" w:type="dxa"/>
          </w:tcPr>
          <w:p w14:paraId="06A98944" w14:textId="77777777" w:rsidR="00BE088B" w:rsidRPr="004C297A" w:rsidRDefault="00BE088B" w:rsidP="00B16CEC">
            <w:pPr>
              <w:pStyle w:val="Default"/>
              <w:rPr>
                <w:sz w:val="22"/>
                <w:szCs w:val="22"/>
              </w:rPr>
            </w:pPr>
            <w:r w:rsidRPr="004C297A">
              <w:rPr>
                <w:sz w:val="22"/>
                <w:szCs w:val="22"/>
              </w:rPr>
              <w:t xml:space="preserve">Námietka proti zmene SZ od </w:t>
            </w:r>
            <w:proofErr w:type="spellStart"/>
            <w:r w:rsidRPr="004C297A">
              <w:rPr>
                <w:sz w:val="22"/>
                <w:szCs w:val="22"/>
              </w:rPr>
              <w:t>SZ_starý</w:t>
            </w:r>
            <w:proofErr w:type="spellEnd"/>
            <w:r w:rsidRPr="004C297A">
              <w:rPr>
                <w:sz w:val="22"/>
                <w:szCs w:val="22"/>
              </w:rPr>
              <w:t xml:space="preserve"> </w:t>
            </w:r>
          </w:p>
        </w:tc>
        <w:tc>
          <w:tcPr>
            <w:tcW w:w="1400" w:type="dxa"/>
            <w:vAlign w:val="center"/>
          </w:tcPr>
          <w:p w14:paraId="310396F9"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4636340B" w14:textId="77777777" w:rsidR="00BE088B" w:rsidRPr="00FC6228" w:rsidRDefault="00FC6228" w:rsidP="00B16CEC">
            <w:pPr>
              <w:jc w:val="center"/>
              <w:rPr>
                <w:rFonts w:cs="Arial"/>
                <w:szCs w:val="22"/>
                <w:highlight w:val="yellow"/>
              </w:rPr>
            </w:pPr>
            <w:r w:rsidRPr="00FC6228">
              <w:rPr>
                <w:rFonts w:cs="Arial"/>
                <w:szCs w:val="22"/>
                <w:highlight w:val="yellow"/>
              </w:rPr>
              <w:t>Mimo</w:t>
            </w:r>
          </w:p>
          <w:p w14:paraId="71C39ACE" w14:textId="091313E8" w:rsidR="00FC6228" w:rsidRPr="004C297A" w:rsidRDefault="005F6E61" w:rsidP="00B16CEC">
            <w:pPr>
              <w:jc w:val="center"/>
              <w:rPr>
                <w:rFonts w:cs="Arial"/>
                <w:szCs w:val="22"/>
              </w:rPr>
            </w:pPr>
            <w:r w:rsidRPr="00FC6228">
              <w:rPr>
                <w:rFonts w:cs="Arial"/>
                <w:szCs w:val="22"/>
                <w:highlight w:val="yellow"/>
              </w:rPr>
              <w:t>P</w:t>
            </w:r>
            <w:r w:rsidR="00FC6228" w:rsidRPr="00FC6228">
              <w:rPr>
                <w:rFonts w:cs="Arial"/>
                <w:szCs w:val="22"/>
                <w:highlight w:val="yellow"/>
              </w:rPr>
              <w:t>revád</w:t>
            </w:r>
            <w:r w:rsidR="00FC6228">
              <w:rPr>
                <w:rFonts w:cs="Arial"/>
                <w:szCs w:val="22"/>
                <w:highlight w:val="yellow"/>
              </w:rPr>
              <w:t>z</w:t>
            </w:r>
            <w:r w:rsidR="00FC6228" w:rsidRPr="00FC6228">
              <w:rPr>
                <w:rFonts w:cs="Arial"/>
                <w:szCs w:val="22"/>
                <w:highlight w:val="yellow"/>
              </w:rPr>
              <w:t>ku</w:t>
            </w:r>
          </w:p>
        </w:tc>
      </w:tr>
      <w:tr w:rsidR="00FC6228" w:rsidRPr="006F63B9" w14:paraId="1F2D5F54" w14:textId="77777777" w:rsidTr="00BE088B">
        <w:trPr>
          <w:jc w:val="center"/>
        </w:trPr>
        <w:tc>
          <w:tcPr>
            <w:tcW w:w="1398" w:type="dxa"/>
            <w:vAlign w:val="center"/>
          </w:tcPr>
          <w:p w14:paraId="1B5A4E29" w14:textId="534EB2B0" w:rsidR="00FC6228" w:rsidRPr="004C297A" w:rsidRDefault="00FC6228" w:rsidP="00FC6228">
            <w:pPr>
              <w:jc w:val="center"/>
              <w:rPr>
                <w:rFonts w:cs="Arial"/>
                <w:szCs w:val="22"/>
              </w:rPr>
            </w:pPr>
            <w:r w:rsidRPr="007B3081">
              <w:rPr>
                <w:rFonts w:cs="Arial"/>
                <w:szCs w:val="22"/>
                <w:highlight w:val="yellow"/>
              </w:rPr>
              <w:t>24</w:t>
            </w:r>
            <w:r w:rsidRPr="00FC6228">
              <w:rPr>
                <w:rFonts w:cs="Arial"/>
                <w:szCs w:val="22"/>
                <w:highlight w:val="yellow"/>
              </w:rPr>
              <w:t>B</w:t>
            </w:r>
          </w:p>
        </w:tc>
        <w:tc>
          <w:tcPr>
            <w:tcW w:w="4664" w:type="dxa"/>
          </w:tcPr>
          <w:p w14:paraId="7275478B" w14:textId="2769F46C" w:rsidR="00FC6228" w:rsidRPr="004C297A" w:rsidRDefault="00FC6228" w:rsidP="00FC6228">
            <w:pPr>
              <w:pStyle w:val="Default"/>
              <w:rPr>
                <w:sz w:val="22"/>
                <w:szCs w:val="22"/>
              </w:rPr>
            </w:pPr>
            <w:r w:rsidRPr="007B3081">
              <w:rPr>
                <w:sz w:val="22"/>
                <w:szCs w:val="22"/>
                <w:highlight w:val="yellow"/>
              </w:rPr>
              <w:t>Verifikácia/ Odmietnutie verifikácie</w:t>
            </w:r>
          </w:p>
        </w:tc>
        <w:tc>
          <w:tcPr>
            <w:tcW w:w="1400" w:type="dxa"/>
            <w:vAlign w:val="center"/>
          </w:tcPr>
          <w:p w14:paraId="184698BC" w14:textId="26D28B35" w:rsidR="00FC6228" w:rsidRPr="004C297A" w:rsidRDefault="00FC6228" w:rsidP="00FC6228">
            <w:pPr>
              <w:jc w:val="center"/>
              <w:rPr>
                <w:rFonts w:cs="Arial"/>
                <w:szCs w:val="22"/>
              </w:rPr>
            </w:pPr>
            <w:r w:rsidRPr="007B3081">
              <w:rPr>
                <w:rFonts w:cs="Arial"/>
                <w:szCs w:val="22"/>
                <w:highlight w:val="yellow"/>
              </w:rPr>
              <w:t>UTILMD</w:t>
            </w:r>
          </w:p>
        </w:tc>
        <w:tc>
          <w:tcPr>
            <w:tcW w:w="1826" w:type="dxa"/>
            <w:vAlign w:val="center"/>
          </w:tcPr>
          <w:p w14:paraId="675E13E0" w14:textId="76333E07" w:rsidR="00FC6228" w:rsidRPr="004C297A" w:rsidRDefault="00FC6228" w:rsidP="00FC6228">
            <w:pPr>
              <w:jc w:val="center"/>
              <w:rPr>
                <w:rFonts w:cs="Arial"/>
                <w:szCs w:val="22"/>
              </w:rPr>
            </w:pPr>
            <w:r w:rsidRPr="007B3081">
              <w:rPr>
                <w:szCs w:val="22"/>
                <w:highlight w:val="yellow"/>
              </w:rPr>
              <w:t>V prevádzke</w:t>
            </w:r>
          </w:p>
        </w:tc>
      </w:tr>
      <w:tr w:rsidR="00FC6228" w:rsidRPr="006F63B9" w14:paraId="172C1CE9" w14:textId="77777777" w:rsidTr="00BE088B">
        <w:trPr>
          <w:jc w:val="center"/>
        </w:trPr>
        <w:tc>
          <w:tcPr>
            <w:tcW w:w="1398" w:type="dxa"/>
            <w:vAlign w:val="center"/>
          </w:tcPr>
          <w:p w14:paraId="0E8AC094" w14:textId="1CE5C604" w:rsidR="00FC6228" w:rsidRPr="004C297A" w:rsidRDefault="00FC6228" w:rsidP="00FC6228">
            <w:pPr>
              <w:jc w:val="center"/>
              <w:rPr>
                <w:rFonts w:cs="Arial"/>
                <w:szCs w:val="22"/>
              </w:rPr>
            </w:pPr>
            <w:r>
              <w:rPr>
                <w:rFonts w:cs="Arial"/>
                <w:szCs w:val="22"/>
                <w:highlight w:val="yellow"/>
              </w:rPr>
              <w:t>24</w:t>
            </w:r>
            <w:r w:rsidRPr="00FC6228">
              <w:rPr>
                <w:rFonts w:cs="Arial"/>
                <w:szCs w:val="22"/>
                <w:highlight w:val="yellow"/>
              </w:rPr>
              <w:t>C</w:t>
            </w:r>
          </w:p>
        </w:tc>
        <w:tc>
          <w:tcPr>
            <w:tcW w:w="4664" w:type="dxa"/>
          </w:tcPr>
          <w:p w14:paraId="7C0AA56F" w14:textId="0C5EFD1D" w:rsidR="00FC6228" w:rsidRPr="004C297A" w:rsidRDefault="00FC6228" w:rsidP="00FC6228">
            <w:pPr>
              <w:pStyle w:val="Default"/>
              <w:rPr>
                <w:sz w:val="22"/>
                <w:szCs w:val="22"/>
              </w:rPr>
            </w:pPr>
            <w:r w:rsidRPr="007B3081">
              <w:rPr>
                <w:sz w:val="22"/>
                <w:szCs w:val="22"/>
                <w:highlight w:val="yellow"/>
              </w:rPr>
              <w:t>Akceptovanie / Zamietnutie prijatia správy 24</w:t>
            </w:r>
            <w:r w:rsidRPr="00FC6228">
              <w:rPr>
                <w:sz w:val="22"/>
                <w:szCs w:val="22"/>
                <w:highlight w:val="yellow"/>
              </w:rPr>
              <w:t>B</w:t>
            </w:r>
          </w:p>
        </w:tc>
        <w:tc>
          <w:tcPr>
            <w:tcW w:w="1400" w:type="dxa"/>
            <w:vAlign w:val="center"/>
          </w:tcPr>
          <w:p w14:paraId="3F7991F4" w14:textId="55DCDD4B" w:rsidR="00FC6228" w:rsidRPr="004C297A" w:rsidRDefault="00FC6228" w:rsidP="00FC6228">
            <w:pPr>
              <w:jc w:val="center"/>
              <w:rPr>
                <w:rFonts w:cs="Arial"/>
                <w:szCs w:val="22"/>
              </w:rPr>
            </w:pPr>
            <w:r>
              <w:rPr>
                <w:rFonts w:cs="Arial"/>
                <w:szCs w:val="22"/>
                <w:highlight w:val="yellow"/>
              </w:rPr>
              <w:t>APERAK</w:t>
            </w:r>
          </w:p>
        </w:tc>
        <w:tc>
          <w:tcPr>
            <w:tcW w:w="1826" w:type="dxa"/>
            <w:vAlign w:val="center"/>
          </w:tcPr>
          <w:p w14:paraId="35E11695" w14:textId="15226BC7" w:rsidR="00FC6228" w:rsidRPr="004C297A" w:rsidRDefault="00FC6228" w:rsidP="00FC6228">
            <w:pPr>
              <w:jc w:val="center"/>
              <w:rPr>
                <w:rFonts w:cs="Arial"/>
                <w:szCs w:val="22"/>
              </w:rPr>
            </w:pPr>
            <w:r w:rsidRPr="007B3081">
              <w:rPr>
                <w:szCs w:val="22"/>
                <w:highlight w:val="yellow"/>
              </w:rPr>
              <w:t>V prevádzke</w:t>
            </w:r>
          </w:p>
        </w:tc>
      </w:tr>
      <w:tr w:rsidR="00FC6228" w:rsidRPr="006F63B9" w14:paraId="01E6FB3F" w14:textId="77777777" w:rsidTr="00BE088B">
        <w:trPr>
          <w:jc w:val="center"/>
        </w:trPr>
        <w:tc>
          <w:tcPr>
            <w:tcW w:w="1398" w:type="dxa"/>
            <w:vAlign w:val="center"/>
          </w:tcPr>
          <w:p w14:paraId="6F1FA11B" w14:textId="7941E755" w:rsidR="00FC6228" w:rsidRPr="004C297A" w:rsidRDefault="00FC6228" w:rsidP="00FC6228">
            <w:pPr>
              <w:jc w:val="center"/>
              <w:rPr>
                <w:rFonts w:cs="Arial"/>
                <w:szCs w:val="22"/>
              </w:rPr>
            </w:pPr>
            <w:r>
              <w:rPr>
                <w:rFonts w:cs="Arial"/>
                <w:szCs w:val="22"/>
                <w:highlight w:val="yellow"/>
              </w:rPr>
              <w:t>35</w:t>
            </w:r>
            <w:r w:rsidRPr="00FC6228">
              <w:rPr>
                <w:rFonts w:cs="Arial"/>
                <w:szCs w:val="22"/>
                <w:highlight w:val="yellow"/>
              </w:rPr>
              <w:t>F</w:t>
            </w:r>
          </w:p>
        </w:tc>
        <w:tc>
          <w:tcPr>
            <w:tcW w:w="4664" w:type="dxa"/>
          </w:tcPr>
          <w:p w14:paraId="2B746DF7" w14:textId="2014C318" w:rsidR="00FC6228" w:rsidRPr="004C297A" w:rsidRDefault="00FC6228" w:rsidP="00FC6228">
            <w:pPr>
              <w:pStyle w:val="Default"/>
              <w:rPr>
                <w:sz w:val="22"/>
                <w:szCs w:val="22"/>
              </w:rPr>
            </w:pPr>
            <w:r w:rsidRPr="007B3081">
              <w:rPr>
                <w:sz w:val="22"/>
                <w:szCs w:val="22"/>
                <w:highlight w:val="yellow"/>
              </w:rPr>
              <w:t xml:space="preserve">Výsledok verifikácie </w:t>
            </w:r>
            <w:proofErr w:type="spellStart"/>
            <w:r w:rsidRPr="007B3081">
              <w:rPr>
                <w:sz w:val="22"/>
                <w:szCs w:val="22"/>
                <w:highlight w:val="yellow"/>
              </w:rPr>
              <w:t>D_nový</w:t>
            </w:r>
            <w:proofErr w:type="spellEnd"/>
          </w:p>
        </w:tc>
        <w:tc>
          <w:tcPr>
            <w:tcW w:w="1400" w:type="dxa"/>
            <w:vAlign w:val="center"/>
          </w:tcPr>
          <w:p w14:paraId="2CAB589A" w14:textId="578D2BA9" w:rsidR="00FC6228" w:rsidRPr="004C297A" w:rsidRDefault="00FC6228" w:rsidP="00FC6228">
            <w:pPr>
              <w:jc w:val="center"/>
              <w:rPr>
                <w:rFonts w:cs="Arial"/>
                <w:szCs w:val="22"/>
              </w:rPr>
            </w:pPr>
            <w:r w:rsidRPr="007B3081">
              <w:rPr>
                <w:rFonts w:cs="Arial"/>
                <w:szCs w:val="22"/>
                <w:highlight w:val="yellow"/>
              </w:rPr>
              <w:t>UTILMD</w:t>
            </w:r>
          </w:p>
        </w:tc>
        <w:tc>
          <w:tcPr>
            <w:tcW w:w="1826" w:type="dxa"/>
            <w:vAlign w:val="center"/>
          </w:tcPr>
          <w:p w14:paraId="4472C471" w14:textId="5DD0D838" w:rsidR="00FC6228" w:rsidRPr="004C297A" w:rsidRDefault="00FC6228" w:rsidP="00FC6228">
            <w:pPr>
              <w:jc w:val="center"/>
              <w:rPr>
                <w:rFonts w:cs="Arial"/>
                <w:szCs w:val="22"/>
              </w:rPr>
            </w:pPr>
            <w:r w:rsidRPr="007B3081">
              <w:rPr>
                <w:szCs w:val="22"/>
                <w:highlight w:val="yellow"/>
              </w:rPr>
              <w:t>V prevádzke</w:t>
            </w:r>
          </w:p>
        </w:tc>
      </w:tr>
      <w:tr w:rsidR="00FC6228" w:rsidRPr="006F63B9" w14:paraId="2E6D668A" w14:textId="77777777" w:rsidTr="00BE088B">
        <w:trPr>
          <w:jc w:val="center"/>
        </w:trPr>
        <w:tc>
          <w:tcPr>
            <w:tcW w:w="1398" w:type="dxa"/>
            <w:vAlign w:val="center"/>
          </w:tcPr>
          <w:p w14:paraId="29D29649" w14:textId="79624F26" w:rsidR="00FC6228" w:rsidRPr="004C297A" w:rsidRDefault="00FC6228" w:rsidP="00FC6228">
            <w:pPr>
              <w:jc w:val="center"/>
              <w:rPr>
                <w:rFonts w:cs="Arial"/>
                <w:szCs w:val="22"/>
              </w:rPr>
            </w:pPr>
            <w:r>
              <w:rPr>
                <w:rFonts w:cs="Arial"/>
                <w:szCs w:val="22"/>
                <w:highlight w:val="yellow"/>
              </w:rPr>
              <w:t>35</w:t>
            </w:r>
            <w:r w:rsidRPr="00FC6228">
              <w:rPr>
                <w:rFonts w:cs="Arial"/>
                <w:szCs w:val="22"/>
                <w:highlight w:val="yellow"/>
              </w:rPr>
              <w:t>G</w:t>
            </w:r>
          </w:p>
        </w:tc>
        <w:tc>
          <w:tcPr>
            <w:tcW w:w="4664" w:type="dxa"/>
          </w:tcPr>
          <w:p w14:paraId="0EDC3122" w14:textId="1E53627E" w:rsidR="00FC6228" w:rsidRPr="004C297A" w:rsidRDefault="00FC6228" w:rsidP="00FC6228">
            <w:pPr>
              <w:pStyle w:val="Default"/>
              <w:rPr>
                <w:sz w:val="22"/>
                <w:szCs w:val="22"/>
              </w:rPr>
            </w:pPr>
            <w:r w:rsidRPr="007B3081">
              <w:rPr>
                <w:sz w:val="22"/>
                <w:szCs w:val="22"/>
                <w:highlight w:val="yellow"/>
              </w:rPr>
              <w:t xml:space="preserve">Výsledok verifikácie </w:t>
            </w:r>
            <w:proofErr w:type="spellStart"/>
            <w:r w:rsidRPr="007B3081">
              <w:rPr>
                <w:sz w:val="22"/>
                <w:szCs w:val="22"/>
                <w:highlight w:val="yellow"/>
              </w:rPr>
              <w:t>D_starý</w:t>
            </w:r>
            <w:proofErr w:type="spellEnd"/>
          </w:p>
        </w:tc>
        <w:tc>
          <w:tcPr>
            <w:tcW w:w="1400" w:type="dxa"/>
            <w:vAlign w:val="center"/>
          </w:tcPr>
          <w:p w14:paraId="3055AB30" w14:textId="7FF63936" w:rsidR="00FC6228" w:rsidRPr="004C297A" w:rsidRDefault="00FC6228" w:rsidP="00FC6228">
            <w:pPr>
              <w:jc w:val="center"/>
              <w:rPr>
                <w:rFonts w:cs="Arial"/>
                <w:szCs w:val="22"/>
              </w:rPr>
            </w:pPr>
            <w:r w:rsidRPr="007B3081">
              <w:rPr>
                <w:rFonts w:cs="Arial"/>
                <w:szCs w:val="22"/>
                <w:highlight w:val="yellow"/>
              </w:rPr>
              <w:t>UTILMD</w:t>
            </w:r>
          </w:p>
        </w:tc>
        <w:tc>
          <w:tcPr>
            <w:tcW w:w="1826" w:type="dxa"/>
            <w:vAlign w:val="center"/>
          </w:tcPr>
          <w:p w14:paraId="61950F00" w14:textId="23FDCAB9" w:rsidR="00FC6228" w:rsidRPr="004C297A" w:rsidRDefault="00FC6228" w:rsidP="00FC6228">
            <w:pPr>
              <w:jc w:val="center"/>
              <w:rPr>
                <w:rFonts w:cs="Arial"/>
                <w:szCs w:val="22"/>
              </w:rPr>
            </w:pPr>
            <w:r w:rsidRPr="007B3081">
              <w:rPr>
                <w:szCs w:val="22"/>
                <w:highlight w:val="yellow"/>
              </w:rPr>
              <w:t>V prevádzke</w:t>
            </w:r>
          </w:p>
        </w:tc>
      </w:tr>
      <w:tr w:rsidR="00FC6228" w:rsidRPr="006F63B9" w14:paraId="461F1ACE" w14:textId="77777777" w:rsidTr="00BE088B">
        <w:trPr>
          <w:jc w:val="center"/>
        </w:trPr>
        <w:tc>
          <w:tcPr>
            <w:tcW w:w="1398" w:type="dxa"/>
            <w:vAlign w:val="center"/>
          </w:tcPr>
          <w:p w14:paraId="1EE55861" w14:textId="77777777" w:rsidR="00FC6228" w:rsidRPr="004C297A" w:rsidRDefault="00FC6228" w:rsidP="00FC6228">
            <w:pPr>
              <w:jc w:val="center"/>
              <w:rPr>
                <w:rFonts w:cs="Arial"/>
                <w:szCs w:val="22"/>
              </w:rPr>
            </w:pPr>
            <w:r w:rsidRPr="004C297A">
              <w:rPr>
                <w:rFonts w:cs="Arial"/>
                <w:szCs w:val="22"/>
              </w:rPr>
              <w:t>35D</w:t>
            </w:r>
          </w:p>
        </w:tc>
        <w:tc>
          <w:tcPr>
            <w:tcW w:w="4664" w:type="dxa"/>
          </w:tcPr>
          <w:p w14:paraId="5F7C4067" w14:textId="77777777" w:rsidR="00FC6228" w:rsidRPr="004C297A" w:rsidRDefault="00FC6228" w:rsidP="00FC6228">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BB69281" w14:textId="2B1C7AEE" w:rsidR="00FC6228" w:rsidRPr="004C297A" w:rsidRDefault="00FC6228" w:rsidP="00FC6228">
            <w:pPr>
              <w:jc w:val="center"/>
              <w:rPr>
                <w:rFonts w:cs="Arial"/>
                <w:szCs w:val="22"/>
              </w:rPr>
            </w:pPr>
            <w:r w:rsidRPr="009E6D8C">
              <w:rPr>
                <w:rFonts w:cs="Arial"/>
                <w:szCs w:val="22"/>
                <w:highlight w:val="yellow"/>
              </w:rPr>
              <w:t>Mimo prevádzku</w:t>
            </w:r>
          </w:p>
        </w:tc>
      </w:tr>
      <w:tr w:rsidR="00FC6228" w:rsidRPr="006F63B9" w14:paraId="1CDD5BFA" w14:textId="77777777" w:rsidTr="00BE088B">
        <w:trPr>
          <w:jc w:val="center"/>
        </w:trPr>
        <w:tc>
          <w:tcPr>
            <w:tcW w:w="1398" w:type="dxa"/>
            <w:vAlign w:val="center"/>
          </w:tcPr>
          <w:p w14:paraId="325436AA" w14:textId="77777777" w:rsidR="00FC6228" w:rsidRPr="004C297A" w:rsidRDefault="00FC6228" w:rsidP="00FC6228">
            <w:pPr>
              <w:jc w:val="center"/>
              <w:rPr>
                <w:rFonts w:cs="Arial"/>
                <w:szCs w:val="22"/>
              </w:rPr>
            </w:pPr>
            <w:r w:rsidRPr="004C297A">
              <w:rPr>
                <w:rFonts w:cs="Arial"/>
                <w:szCs w:val="22"/>
              </w:rPr>
              <w:t>35B</w:t>
            </w:r>
          </w:p>
        </w:tc>
        <w:tc>
          <w:tcPr>
            <w:tcW w:w="4664" w:type="dxa"/>
          </w:tcPr>
          <w:p w14:paraId="63C1EBD3"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SZ_starý</w:t>
            </w:r>
            <w:proofErr w:type="spellEnd"/>
            <w:r w:rsidRPr="004C297A">
              <w:rPr>
                <w:sz w:val="22"/>
                <w:szCs w:val="22"/>
              </w:rPr>
              <w:t xml:space="preserve"> (Námietka) </w:t>
            </w:r>
          </w:p>
        </w:tc>
        <w:tc>
          <w:tcPr>
            <w:tcW w:w="1400" w:type="dxa"/>
            <w:vAlign w:val="center"/>
          </w:tcPr>
          <w:p w14:paraId="2180F637"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6B72596B" w14:textId="104BCCDC" w:rsidR="00FC6228" w:rsidRPr="004C297A" w:rsidRDefault="00FC6228" w:rsidP="00FC6228">
            <w:pPr>
              <w:jc w:val="center"/>
              <w:rPr>
                <w:rFonts w:cs="Arial"/>
                <w:szCs w:val="22"/>
              </w:rPr>
            </w:pPr>
            <w:r w:rsidRPr="009E6D8C">
              <w:rPr>
                <w:rFonts w:cs="Arial"/>
                <w:szCs w:val="22"/>
                <w:highlight w:val="yellow"/>
              </w:rPr>
              <w:t>Mimo prevádzku</w:t>
            </w:r>
          </w:p>
        </w:tc>
      </w:tr>
      <w:tr w:rsidR="00FC6228" w:rsidRPr="006F63B9" w14:paraId="634D3A3C" w14:textId="77777777" w:rsidTr="00BE088B">
        <w:trPr>
          <w:jc w:val="center"/>
        </w:trPr>
        <w:tc>
          <w:tcPr>
            <w:tcW w:w="1398" w:type="dxa"/>
            <w:vAlign w:val="center"/>
          </w:tcPr>
          <w:p w14:paraId="731E5444" w14:textId="77777777" w:rsidR="00FC6228" w:rsidRPr="004C297A" w:rsidRDefault="00FC6228" w:rsidP="00FC6228">
            <w:pPr>
              <w:jc w:val="center"/>
              <w:rPr>
                <w:rFonts w:cs="Arial"/>
                <w:szCs w:val="22"/>
              </w:rPr>
            </w:pPr>
            <w:r w:rsidRPr="004C297A">
              <w:rPr>
                <w:rFonts w:cs="Arial"/>
                <w:szCs w:val="22"/>
              </w:rPr>
              <w:t>35E</w:t>
            </w:r>
          </w:p>
        </w:tc>
        <w:tc>
          <w:tcPr>
            <w:tcW w:w="4664" w:type="dxa"/>
          </w:tcPr>
          <w:p w14:paraId="6D93BBB9"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SZ_nový</w:t>
            </w:r>
            <w:proofErr w:type="spellEnd"/>
            <w:r w:rsidRPr="004C297A">
              <w:rPr>
                <w:sz w:val="22"/>
                <w:szCs w:val="22"/>
              </w:rPr>
              <w:t xml:space="preserve"> (Námietka) </w:t>
            </w:r>
          </w:p>
        </w:tc>
        <w:tc>
          <w:tcPr>
            <w:tcW w:w="1400" w:type="dxa"/>
            <w:vAlign w:val="center"/>
          </w:tcPr>
          <w:p w14:paraId="57958E5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F8242E6" w14:textId="3A42428D" w:rsidR="00FC6228" w:rsidRPr="004C297A" w:rsidRDefault="00FC6228" w:rsidP="00FC6228">
            <w:pPr>
              <w:jc w:val="center"/>
              <w:rPr>
                <w:rFonts w:cs="Arial"/>
                <w:szCs w:val="22"/>
              </w:rPr>
            </w:pPr>
            <w:r w:rsidRPr="009E6D8C">
              <w:rPr>
                <w:rFonts w:cs="Arial"/>
                <w:szCs w:val="22"/>
                <w:highlight w:val="yellow"/>
              </w:rPr>
              <w:t>Mimo prevádzku</w:t>
            </w:r>
          </w:p>
        </w:tc>
      </w:tr>
      <w:tr w:rsidR="00FC6228" w:rsidRPr="006F63B9" w14:paraId="2F77F3CE" w14:textId="77777777" w:rsidTr="00BE088B">
        <w:trPr>
          <w:jc w:val="center"/>
        </w:trPr>
        <w:tc>
          <w:tcPr>
            <w:tcW w:w="1398" w:type="dxa"/>
            <w:vAlign w:val="center"/>
          </w:tcPr>
          <w:p w14:paraId="24BFF0FB" w14:textId="77777777" w:rsidR="00FC6228" w:rsidRPr="004C297A" w:rsidRDefault="00FC6228" w:rsidP="00FC6228">
            <w:pPr>
              <w:jc w:val="center"/>
              <w:rPr>
                <w:rFonts w:cs="Arial"/>
                <w:szCs w:val="22"/>
              </w:rPr>
            </w:pPr>
            <w:r w:rsidRPr="004C297A">
              <w:rPr>
                <w:rFonts w:cs="Arial"/>
                <w:szCs w:val="22"/>
              </w:rPr>
              <w:t>30E</w:t>
            </w:r>
          </w:p>
        </w:tc>
        <w:tc>
          <w:tcPr>
            <w:tcW w:w="4664" w:type="dxa"/>
          </w:tcPr>
          <w:p w14:paraId="728C9736" w14:textId="4699FABE" w:rsidR="00FC6228" w:rsidRPr="004C297A" w:rsidRDefault="00FC6228" w:rsidP="00FC6228">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D26262">
              <w:rPr>
                <w:rFonts w:cs="Arial"/>
                <w:szCs w:val="22"/>
              </w:rPr>
              <w:t xml:space="preserve">starému </w:t>
            </w:r>
            <w:r w:rsidRPr="00FC6228">
              <w:rPr>
                <w:rFonts w:cs="Arial"/>
                <w:strike/>
                <w:szCs w:val="22"/>
                <w:highlight w:val="yellow"/>
              </w:rPr>
              <w:t>SZ</w:t>
            </w:r>
            <w:r w:rsidRPr="00723F06">
              <w:rPr>
                <w:rFonts w:cs="Arial"/>
                <w:szCs w:val="22"/>
              </w:rPr>
              <w:t xml:space="preserve"> </w:t>
            </w:r>
            <w:r w:rsidRPr="00931444">
              <w:rPr>
                <w:rFonts w:cs="Arial"/>
                <w:szCs w:val="22"/>
                <w:highlight w:val="yellow"/>
              </w:rPr>
              <w:t>a požiadavka o verifikáciu</w:t>
            </w:r>
          </w:p>
        </w:tc>
        <w:tc>
          <w:tcPr>
            <w:tcW w:w="1400" w:type="dxa"/>
            <w:vAlign w:val="center"/>
          </w:tcPr>
          <w:p w14:paraId="1691DE24"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7503D7BA" w14:textId="77777777" w:rsidR="00FC6228" w:rsidRPr="004C297A" w:rsidRDefault="00FC6228" w:rsidP="00FC6228">
            <w:pPr>
              <w:jc w:val="center"/>
              <w:rPr>
                <w:rFonts w:cs="Arial"/>
                <w:szCs w:val="22"/>
              </w:rPr>
            </w:pPr>
            <w:r w:rsidRPr="004C297A">
              <w:rPr>
                <w:rFonts w:cs="Arial"/>
                <w:szCs w:val="22"/>
              </w:rPr>
              <w:t>V prevádzke</w:t>
            </w:r>
          </w:p>
        </w:tc>
      </w:tr>
      <w:tr w:rsidR="00FC6228" w:rsidRPr="006F63B9" w14:paraId="6447E6BF" w14:textId="77777777" w:rsidTr="00BE088B">
        <w:trPr>
          <w:jc w:val="center"/>
        </w:trPr>
        <w:tc>
          <w:tcPr>
            <w:tcW w:w="1398" w:type="dxa"/>
            <w:vAlign w:val="center"/>
          </w:tcPr>
          <w:p w14:paraId="27D0FBC8" w14:textId="77777777" w:rsidR="00FC6228" w:rsidRPr="004C297A" w:rsidRDefault="00FC6228" w:rsidP="00FC6228">
            <w:pPr>
              <w:jc w:val="center"/>
              <w:rPr>
                <w:rFonts w:cs="Arial"/>
                <w:szCs w:val="22"/>
              </w:rPr>
            </w:pPr>
            <w:r w:rsidRPr="004C297A">
              <w:rPr>
                <w:rFonts w:cs="Arial"/>
                <w:szCs w:val="22"/>
              </w:rPr>
              <w:t>30F</w:t>
            </w:r>
          </w:p>
        </w:tc>
        <w:tc>
          <w:tcPr>
            <w:tcW w:w="4664" w:type="dxa"/>
          </w:tcPr>
          <w:p w14:paraId="1757E83F" w14:textId="5BF0238B" w:rsidR="00FC6228" w:rsidRPr="004C297A" w:rsidRDefault="00FC6228" w:rsidP="00FC6228">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4C297A">
              <w:rPr>
                <w:rFonts w:cs="Arial"/>
                <w:szCs w:val="22"/>
              </w:rPr>
              <w:t xml:space="preserve">novému </w:t>
            </w:r>
            <w:r w:rsidR="00AD2067" w:rsidRPr="00AD2067">
              <w:rPr>
                <w:rFonts w:cs="Arial"/>
                <w:szCs w:val="22"/>
                <w:highlight w:val="yellow"/>
              </w:rPr>
              <w:t>dodávateľovi</w:t>
            </w:r>
            <w:r w:rsidR="00AD2067">
              <w:rPr>
                <w:rFonts w:cs="Arial"/>
                <w:szCs w:val="22"/>
              </w:rPr>
              <w:t xml:space="preserve"> </w:t>
            </w:r>
            <w:r w:rsidRPr="00AD2067">
              <w:rPr>
                <w:rFonts w:cs="Arial"/>
                <w:strike/>
                <w:szCs w:val="22"/>
                <w:highlight w:val="yellow"/>
              </w:rPr>
              <w:t>SZ</w:t>
            </w:r>
          </w:p>
        </w:tc>
        <w:tc>
          <w:tcPr>
            <w:tcW w:w="1400" w:type="dxa"/>
            <w:vAlign w:val="center"/>
          </w:tcPr>
          <w:p w14:paraId="2275826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1181770" w14:textId="77777777" w:rsidR="00FC6228" w:rsidRPr="004C297A" w:rsidRDefault="00FC6228" w:rsidP="00FC6228">
            <w:pPr>
              <w:jc w:val="center"/>
              <w:rPr>
                <w:rFonts w:cs="Arial"/>
                <w:szCs w:val="22"/>
              </w:rPr>
            </w:pPr>
            <w:r w:rsidRPr="004C297A">
              <w:rPr>
                <w:rFonts w:cs="Arial"/>
                <w:szCs w:val="22"/>
              </w:rPr>
              <w:t>V prevádzke</w:t>
            </w:r>
          </w:p>
        </w:tc>
      </w:tr>
      <w:tr w:rsidR="00F27153" w:rsidRPr="006F63B9" w14:paraId="6A3021D0" w14:textId="77777777" w:rsidTr="00BE088B">
        <w:trPr>
          <w:jc w:val="center"/>
        </w:trPr>
        <w:tc>
          <w:tcPr>
            <w:tcW w:w="1398" w:type="dxa"/>
            <w:vAlign w:val="center"/>
          </w:tcPr>
          <w:p w14:paraId="1F6982A6" w14:textId="6C4C84CC" w:rsidR="00F27153" w:rsidRPr="004C297A" w:rsidRDefault="00F27153" w:rsidP="00F27153">
            <w:pPr>
              <w:jc w:val="center"/>
              <w:rPr>
                <w:rFonts w:cs="Arial"/>
                <w:szCs w:val="22"/>
              </w:rPr>
            </w:pPr>
            <w:r w:rsidRPr="007B3081">
              <w:rPr>
                <w:rFonts w:cs="Arial"/>
                <w:szCs w:val="22"/>
                <w:highlight w:val="yellow"/>
              </w:rPr>
              <w:t>35</w:t>
            </w:r>
            <w:r>
              <w:rPr>
                <w:rFonts w:cs="Arial"/>
                <w:szCs w:val="22"/>
                <w:highlight w:val="yellow"/>
              </w:rPr>
              <w:t>H</w:t>
            </w:r>
          </w:p>
        </w:tc>
        <w:tc>
          <w:tcPr>
            <w:tcW w:w="4664" w:type="dxa"/>
          </w:tcPr>
          <w:p w14:paraId="2DC5EBD4" w14:textId="232C1CE1" w:rsidR="00F27153" w:rsidRPr="004C297A" w:rsidRDefault="00F27153" w:rsidP="00F27153">
            <w:pPr>
              <w:autoSpaceDE w:val="0"/>
              <w:autoSpaceDN w:val="0"/>
              <w:adjustRightInd w:val="0"/>
              <w:spacing w:after="0" w:line="287" w:lineRule="auto"/>
              <w:rPr>
                <w:rFonts w:cs="Arial"/>
                <w:color w:val="000000"/>
                <w:szCs w:val="22"/>
                <w:lang w:eastAsia="sk-SK"/>
              </w:rPr>
            </w:pPr>
            <w:r w:rsidRPr="007B3081">
              <w:rPr>
                <w:rFonts w:cs="Arial"/>
                <w:color w:val="000000"/>
                <w:szCs w:val="22"/>
                <w:highlight w:val="yellow"/>
                <w:lang w:eastAsia="sk-SK"/>
              </w:rPr>
              <w:t xml:space="preserve">Zamietnutie OKTE - nezabezpečená zodpovednosť za odchýlku </w:t>
            </w:r>
            <w:proofErr w:type="spellStart"/>
            <w:r w:rsidRPr="007B3081">
              <w:rPr>
                <w:szCs w:val="22"/>
                <w:highlight w:val="yellow"/>
              </w:rPr>
              <w:t>D_nový</w:t>
            </w:r>
            <w:proofErr w:type="spellEnd"/>
          </w:p>
        </w:tc>
        <w:tc>
          <w:tcPr>
            <w:tcW w:w="1400" w:type="dxa"/>
            <w:vAlign w:val="center"/>
          </w:tcPr>
          <w:p w14:paraId="1CF4EF79" w14:textId="6E5CB57C" w:rsidR="00F27153" w:rsidRPr="004C297A" w:rsidRDefault="00F27153" w:rsidP="00F27153">
            <w:pPr>
              <w:jc w:val="center"/>
              <w:rPr>
                <w:rFonts w:cs="Arial"/>
                <w:szCs w:val="22"/>
              </w:rPr>
            </w:pPr>
            <w:r w:rsidRPr="007B3081">
              <w:rPr>
                <w:rFonts w:cs="Arial"/>
                <w:szCs w:val="22"/>
                <w:highlight w:val="yellow"/>
              </w:rPr>
              <w:t>UTILMD</w:t>
            </w:r>
          </w:p>
        </w:tc>
        <w:tc>
          <w:tcPr>
            <w:tcW w:w="1826" w:type="dxa"/>
            <w:vAlign w:val="center"/>
          </w:tcPr>
          <w:p w14:paraId="7B93A50F" w14:textId="75AB3667" w:rsidR="00F27153" w:rsidRPr="004C297A" w:rsidRDefault="00F27153" w:rsidP="00F27153">
            <w:pPr>
              <w:jc w:val="center"/>
              <w:rPr>
                <w:rFonts w:cs="Arial"/>
                <w:szCs w:val="22"/>
              </w:rPr>
            </w:pPr>
            <w:r w:rsidRPr="007B3081">
              <w:rPr>
                <w:rFonts w:cs="Arial"/>
                <w:szCs w:val="22"/>
                <w:highlight w:val="yellow"/>
              </w:rPr>
              <w:t>V prevádzke</w:t>
            </w:r>
          </w:p>
        </w:tc>
      </w:tr>
      <w:tr w:rsidR="00F27153" w:rsidRPr="006F63B9" w14:paraId="5B44ABBD" w14:textId="77777777" w:rsidTr="00BE088B">
        <w:trPr>
          <w:jc w:val="center"/>
        </w:trPr>
        <w:tc>
          <w:tcPr>
            <w:tcW w:w="1398" w:type="dxa"/>
            <w:vAlign w:val="center"/>
          </w:tcPr>
          <w:p w14:paraId="1086FEAF" w14:textId="70C1F805" w:rsidR="00F27153" w:rsidRPr="004C297A" w:rsidRDefault="00F27153" w:rsidP="00F27153">
            <w:pPr>
              <w:jc w:val="center"/>
              <w:rPr>
                <w:rFonts w:cs="Arial"/>
                <w:szCs w:val="22"/>
              </w:rPr>
            </w:pPr>
            <w:r w:rsidRPr="007B3081">
              <w:rPr>
                <w:rFonts w:cs="Arial"/>
                <w:szCs w:val="22"/>
                <w:highlight w:val="yellow"/>
              </w:rPr>
              <w:t>35</w:t>
            </w:r>
            <w:r>
              <w:rPr>
                <w:rFonts w:cs="Arial"/>
                <w:szCs w:val="22"/>
                <w:highlight w:val="yellow"/>
              </w:rPr>
              <w:t>I</w:t>
            </w:r>
          </w:p>
        </w:tc>
        <w:tc>
          <w:tcPr>
            <w:tcW w:w="4664" w:type="dxa"/>
          </w:tcPr>
          <w:p w14:paraId="25E52A83" w14:textId="3EE87969" w:rsidR="00F27153" w:rsidRPr="004C297A" w:rsidRDefault="00F27153" w:rsidP="00F27153">
            <w:pPr>
              <w:autoSpaceDE w:val="0"/>
              <w:autoSpaceDN w:val="0"/>
              <w:adjustRightInd w:val="0"/>
              <w:spacing w:after="0" w:line="287" w:lineRule="auto"/>
              <w:rPr>
                <w:rFonts w:cs="Arial"/>
                <w:color w:val="000000"/>
                <w:szCs w:val="22"/>
                <w:lang w:eastAsia="sk-SK"/>
              </w:rPr>
            </w:pPr>
            <w:r w:rsidRPr="007B3081">
              <w:rPr>
                <w:rFonts w:cs="Arial"/>
                <w:color w:val="000000"/>
                <w:szCs w:val="22"/>
                <w:highlight w:val="yellow"/>
                <w:lang w:eastAsia="sk-SK"/>
              </w:rPr>
              <w:t xml:space="preserve">Zamietnutie OKTE - nezabezpečená zodpovednosť za odchýlku </w:t>
            </w:r>
            <w:proofErr w:type="spellStart"/>
            <w:r w:rsidRPr="007B3081">
              <w:rPr>
                <w:szCs w:val="22"/>
                <w:highlight w:val="yellow"/>
              </w:rPr>
              <w:t>D_starý</w:t>
            </w:r>
            <w:proofErr w:type="spellEnd"/>
          </w:p>
        </w:tc>
        <w:tc>
          <w:tcPr>
            <w:tcW w:w="1400" w:type="dxa"/>
            <w:vAlign w:val="center"/>
          </w:tcPr>
          <w:p w14:paraId="639C9A23" w14:textId="77867853" w:rsidR="00F27153" w:rsidRPr="004C297A" w:rsidRDefault="00F27153" w:rsidP="00F27153">
            <w:pPr>
              <w:jc w:val="center"/>
              <w:rPr>
                <w:rFonts w:cs="Arial"/>
                <w:szCs w:val="22"/>
              </w:rPr>
            </w:pPr>
            <w:r w:rsidRPr="007B3081">
              <w:rPr>
                <w:rFonts w:cs="Arial"/>
                <w:szCs w:val="22"/>
                <w:highlight w:val="yellow"/>
              </w:rPr>
              <w:t>UTILMD</w:t>
            </w:r>
          </w:p>
        </w:tc>
        <w:tc>
          <w:tcPr>
            <w:tcW w:w="1826" w:type="dxa"/>
            <w:vAlign w:val="center"/>
          </w:tcPr>
          <w:p w14:paraId="09D2138D" w14:textId="7CC2F76B" w:rsidR="00F27153" w:rsidRPr="004C297A" w:rsidRDefault="00F27153" w:rsidP="00F27153">
            <w:pPr>
              <w:jc w:val="center"/>
              <w:rPr>
                <w:rFonts w:cs="Arial"/>
                <w:szCs w:val="22"/>
              </w:rPr>
            </w:pPr>
            <w:r w:rsidRPr="007B3081">
              <w:rPr>
                <w:rFonts w:cs="Arial"/>
                <w:szCs w:val="22"/>
                <w:highlight w:val="yellow"/>
              </w:rPr>
              <w:t>V prevádzke</w:t>
            </w:r>
          </w:p>
        </w:tc>
      </w:tr>
      <w:tr w:rsidR="00F27153" w:rsidRPr="006F63B9" w14:paraId="17574B7A" w14:textId="77777777" w:rsidTr="00BE088B">
        <w:trPr>
          <w:jc w:val="center"/>
        </w:trPr>
        <w:tc>
          <w:tcPr>
            <w:tcW w:w="1398" w:type="dxa"/>
            <w:vAlign w:val="center"/>
          </w:tcPr>
          <w:p w14:paraId="356C1D08" w14:textId="77777777" w:rsidR="00F27153" w:rsidRPr="004C297A" w:rsidRDefault="00F27153" w:rsidP="00F27153">
            <w:pPr>
              <w:jc w:val="center"/>
              <w:rPr>
                <w:rFonts w:cs="Arial"/>
                <w:szCs w:val="22"/>
              </w:rPr>
            </w:pPr>
            <w:r w:rsidRPr="004C297A">
              <w:rPr>
                <w:rFonts w:cs="Arial"/>
                <w:szCs w:val="22"/>
              </w:rPr>
              <w:t>35A</w:t>
            </w:r>
          </w:p>
        </w:tc>
        <w:tc>
          <w:tcPr>
            <w:tcW w:w="4664" w:type="dxa"/>
          </w:tcPr>
          <w:p w14:paraId="0FA2881D"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Zamietnutie nekompletnej požiadavky</w:t>
            </w:r>
          </w:p>
          <w:p w14:paraId="694C6998" w14:textId="4D37571C" w:rsidR="00F27153" w:rsidRPr="004C297A" w:rsidRDefault="00F27153" w:rsidP="00F27153">
            <w:pPr>
              <w:pStyle w:val="Default"/>
              <w:jc w:val="both"/>
              <w:rPr>
                <w:sz w:val="22"/>
                <w:szCs w:val="22"/>
              </w:rPr>
            </w:pPr>
            <w:r w:rsidRPr="004C297A">
              <w:rPr>
                <w:sz w:val="22"/>
                <w:szCs w:val="22"/>
              </w:rPr>
              <w:t>Novému</w:t>
            </w:r>
            <w:r>
              <w:rPr>
                <w:sz w:val="22"/>
                <w:szCs w:val="22"/>
              </w:rPr>
              <w:t xml:space="preserve"> </w:t>
            </w:r>
            <w:r w:rsidRPr="00AD2067">
              <w:rPr>
                <w:sz w:val="22"/>
                <w:szCs w:val="22"/>
                <w:highlight w:val="yellow"/>
              </w:rPr>
              <w:t>dodávateľovi</w:t>
            </w:r>
            <w:r w:rsidRPr="004C297A">
              <w:rPr>
                <w:sz w:val="22"/>
                <w:szCs w:val="22"/>
              </w:rPr>
              <w:t xml:space="preserve"> </w:t>
            </w:r>
            <w:r w:rsidRPr="00AD2067">
              <w:rPr>
                <w:strike/>
                <w:sz w:val="22"/>
                <w:szCs w:val="22"/>
                <w:highlight w:val="yellow"/>
              </w:rPr>
              <w:t>SZ</w:t>
            </w:r>
            <w:r w:rsidRPr="004C297A">
              <w:rPr>
                <w:sz w:val="22"/>
                <w:szCs w:val="22"/>
              </w:rPr>
              <w:t xml:space="preserve"> – žiadna zmena </w:t>
            </w:r>
          </w:p>
        </w:tc>
        <w:tc>
          <w:tcPr>
            <w:tcW w:w="1400" w:type="dxa"/>
            <w:vAlign w:val="center"/>
          </w:tcPr>
          <w:p w14:paraId="337BDABD"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1835B6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0D4AEEBF" w14:textId="77777777" w:rsidTr="00BE088B">
        <w:trPr>
          <w:jc w:val="center"/>
        </w:trPr>
        <w:tc>
          <w:tcPr>
            <w:tcW w:w="1398" w:type="dxa"/>
            <w:vAlign w:val="center"/>
          </w:tcPr>
          <w:p w14:paraId="5D046536" w14:textId="77777777" w:rsidR="00F27153" w:rsidRPr="004C297A" w:rsidRDefault="00F27153" w:rsidP="00F27153">
            <w:pPr>
              <w:jc w:val="center"/>
              <w:rPr>
                <w:rFonts w:cs="Arial"/>
                <w:szCs w:val="22"/>
              </w:rPr>
            </w:pPr>
            <w:r w:rsidRPr="004C297A">
              <w:rPr>
                <w:rFonts w:cs="Arial"/>
                <w:szCs w:val="22"/>
              </w:rPr>
              <w:t>31A</w:t>
            </w:r>
          </w:p>
        </w:tc>
        <w:tc>
          <w:tcPr>
            <w:tcW w:w="4664" w:type="dxa"/>
          </w:tcPr>
          <w:p w14:paraId="0CABB9B0" w14:textId="7A5B81B1" w:rsidR="00F27153" w:rsidRPr="004C297A" w:rsidRDefault="00F27153" w:rsidP="00F27153">
            <w:pPr>
              <w:pStyle w:val="Default"/>
              <w:rPr>
                <w:sz w:val="22"/>
                <w:szCs w:val="22"/>
              </w:rPr>
            </w:pPr>
            <w:r w:rsidRPr="004C297A">
              <w:rPr>
                <w:sz w:val="22"/>
                <w:szCs w:val="22"/>
              </w:rPr>
              <w:t xml:space="preserve">Historické údaje novému </w:t>
            </w:r>
            <w:r w:rsidRPr="00AD2067">
              <w:rPr>
                <w:sz w:val="22"/>
                <w:szCs w:val="22"/>
                <w:highlight w:val="yellow"/>
              </w:rPr>
              <w:t>dodávateľovi</w:t>
            </w:r>
            <w:r>
              <w:rPr>
                <w:sz w:val="22"/>
                <w:szCs w:val="22"/>
              </w:rPr>
              <w:t xml:space="preserve"> </w:t>
            </w:r>
            <w:r w:rsidRPr="00AD2067">
              <w:rPr>
                <w:strike/>
                <w:sz w:val="22"/>
                <w:szCs w:val="22"/>
                <w:highlight w:val="yellow"/>
              </w:rPr>
              <w:t>SZ</w:t>
            </w:r>
            <w:r w:rsidRPr="004C297A">
              <w:rPr>
                <w:sz w:val="22"/>
                <w:szCs w:val="22"/>
              </w:rPr>
              <w:t xml:space="preserve"> </w:t>
            </w:r>
          </w:p>
        </w:tc>
        <w:tc>
          <w:tcPr>
            <w:tcW w:w="1400" w:type="dxa"/>
            <w:vAlign w:val="center"/>
          </w:tcPr>
          <w:p w14:paraId="32FF4C16" w14:textId="77777777" w:rsidR="00F27153" w:rsidRPr="004C297A" w:rsidRDefault="00F27153" w:rsidP="00F27153">
            <w:pPr>
              <w:jc w:val="center"/>
              <w:rPr>
                <w:rFonts w:cs="Arial"/>
                <w:szCs w:val="22"/>
              </w:rPr>
            </w:pPr>
            <w:r w:rsidRPr="004C297A">
              <w:rPr>
                <w:rFonts w:cs="Arial"/>
                <w:szCs w:val="22"/>
              </w:rPr>
              <w:t>MSCONS</w:t>
            </w:r>
          </w:p>
        </w:tc>
        <w:tc>
          <w:tcPr>
            <w:tcW w:w="1826" w:type="dxa"/>
            <w:vAlign w:val="center"/>
          </w:tcPr>
          <w:p w14:paraId="0716B5D9" w14:textId="098B68BF" w:rsidR="00F27153" w:rsidRPr="004C297A" w:rsidRDefault="00F27153" w:rsidP="00F27153">
            <w:pPr>
              <w:jc w:val="center"/>
              <w:rPr>
                <w:rFonts w:cs="Arial"/>
                <w:szCs w:val="22"/>
              </w:rPr>
            </w:pPr>
            <w:r w:rsidRPr="004C297A">
              <w:rPr>
                <w:rFonts w:cs="Arial"/>
                <w:szCs w:val="22"/>
              </w:rPr>
              <w:t>V prevádzke</w:t>
            </w:r>
          </w:p>
        </w:tc>
      </w:tr>
      <w:tr w:rsidR="00F27153" w:rsidRPr="006F63B9" w14:paraId="5D3CCD34" w14:textId="77777777" w:rsidTr="00BE088B">
        <w:trPr>
          <w:jc w:val="center"/>
        </w:trPr>
        <w:tc>
          <w:tcPr>
            <w:tcW w:w="1398" w:type="dxa"/>
            <w:vAlign w:val="center"/>
          </w:tcPr>
          <w:p w14:paraId="0EB5CF9C" w14:textId="77777777" w:rsidR="00F27153" w:rsidRPr="004C297A" w:rsidRDefault="00F27153" w:rsidP="00F27153">
            <w:pPr>
              <w:jc w:val="center"/>
              <w:rPr>
                <w:rFonts w:cs="Arial"/>
                <w:szCs w:val="22"/>
              </w:rPr>
            </w:pPr>
            <w:r w:rsidRPr="004C297A">
              <w:rPr>
                <w:rFonts w:cs="Arial"/>
                <w:szCs w:val="22"/>
              </w:rPr>
              <w:t>43D</w:t>
            </w:r>
          </w:p>
        </w:tc>
        <w:tc>
          <w:tcPr>
            <w:tcW w:w="4664" w:type="dxa"/>
          </w:tcPr>
          <w:p w14:paraId="6FEA4C51"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7A2023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60777FA3" w14:textId="77777777" w:rsidTr="00BE088B">
        <w:trPr>
          <w:jc w:val="center"/>
        </w:trPr>
        <w:tc>
          <w:tcPr>
            <w:tcW w:w="1398" w:type="dxa"/>
            <w:vAlign w:val="center"/>
          </w:tcPr>
          <w:p w14:paraId="00992514" w14:textId="77777777" w:rsidR="00F27153" w:rsidRPr="004C297A" w:rsidRDefault="00F27153" w:rsidP="00F27153">
            <w:pPr>
              <w:jc w:val="center"/>
              <w:rPr>
                <w:rFonts w:cs="Arial"/>
                <w:szCs w:val="22"/>
              </w:rPr>
            </w:pPr>
            <w:r w:rsidRPr="004C297A">
              <w:rPr>
                <w:rFonts w:cs="Arial"/>
                <w:szCs w:val="22"/>
              </w:rPr>
              <w:t>34D</w:t>
            </w:r>
          </w:p>
        </w:tc>
        <w:tc>
          <w:tcPr>
            <w:tcW w:w="4664" w:type="dxa"/>
          </w:tcPr>
          <w:p w14:paraId="0E3013EF" w14:textId="3C4928BC"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 xml:space="preserve">Technická špecifikácia pre proces zmeny </w:t>
            </w:r>
            <w:r w:rsidR="00AC00BD" w:rsidRPr="00AC00BD">
              <w:rPr>
                <w:rFonts w:cs="Arial"/>
                <w:color w:val="000000"/>
                <w:szCs w:val="22"/>
                <w:highlight w:val="yellow"/>
                <w:lang w:eastAsia="sk-SK"/>
              </w:rPr>
              <w:t>dodávateľa</w:t>
            </w:r>
            <w:r w:rsidR="00AC00BD">
              <w:rPr>
                <w:rFonts w:cs="Arial"/>
                <w:color w:val="000000"/>
                <w:szCs w:val="22"/>
                <w:lang w:eastAsia="sk-SK"/>
              </w:rPr>
              <w:t xml:space="preserve"> </w:t>
            </w:r>
            <w:r w:rsidRPr="00AC00BD">
              <w:rPr>
                <w:rFonts w:cs="Arial"/>
                <w:strike/>
                <w:color w:val="000000"/>
                <w:szCs w:val="22"/>
                <w:highlight w:val="yellow"/>
                <w:lang w:eastAsia="sk-SK"/>
              </w:rPr>
              <w:t>SZ</w:t>
            </w:r>
          </w:p>
        </w:tc>
        <w:tc>
          <w:tcPr>
            <w:tcW w:w="1400" w:type="dxa"/>
            <w:vAlign w:val="center"/>
          </w:tcPr>
          <w:p w14:paraId="65797CFB"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00BCA7A1"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52DE4156" w14:textId="77777777" w:rsidTr="00BE088B">
        <w:trPr>
          <w:jc w:val="center"/>
        </w:trPr>
        <w:tc>
          <w:tcPr>
            <w:tcW w:w="1398" w:type="dxa"/>
            <w:vAlign w:val="center"/>
          </w:tcPr>
          <w:p w14:paraId="711CF6A8" w14:textId="0A7099C0" w:rsidR="00F27153" w:rsidRPr="00D64853" w:rsidRDefault="00F27153" w:rsidP="00F27153">
            <w:pPr>
              <w:jc w:val="center"/>
              <w:rPr>
                <w:rFonts w:cs="Arial"/>
                <w:szCs w:val="22"/>
              </w:rPr>
            </w:pPr>
            <w:r w:rsidRPr="00D64853">
              <w:rPr>
                <w:rFonts w:cs="Arial"/>
                <w:szCs w:val="22"/>
              </w:rPr>
              <w:t>43B</w:t>
            </w:r>
          </w:p>
        </w:tc>
        <w:tc>
          <w:tcPr>
            <w:tcW w:w="4664" w:type="dxa"/>
          </w:tcPr>
          <w:p w14:paraId="7F2F72BA" w14:textId="09F3FF20"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Zaslanie požiadavky na priradenie ODOM do bilančnej skupiny dodávateľa</w:t>
            </w:r>
          </w:p>
        </w:tc>
        <w:tc>
          <w:tcPr>
            <w:tcW w:w="1400" w:type="dxa"/>
            <w:vAlign w:val="center"/>
          </w:tcPr>
          <w:p w14:paraId="5A5158C2" w14:textId="13F4EE0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7DC6E8CF" w14:textId="365C088A" w:rsidR="00F27153" w:rsidRPr="00D64853" w:rsidRDefault="00F27153" w:rsidP="00F27153">
            <w:pPr>
              <w:jc w:val="center"/>
              <w:rPr>
                <w:rFonts w:cs="Arial"/>
                <w:szCs w:val="22"/>
              </w:rPr>
            </w:pPr>
            <w:r w:rsidRPr="00D64853">
              <w:rPr>
                <w:rFonts w:cs="Arial"/>
                <w:szCs w:val="22"/>
              </w:rPr>
              <w:t>V prevádzke</w:t>
            </w:r>
          </w:p>
        </w:tc>
      </w:tr>
      <w:tr w:rsidR="00F27153" w:rsidRPr="006F63B9" w14:paraId="4B8F217E" w14:textId="77777777" w:rsidTr="00BE088B">
        <w:trPr>
          <w:jc w:val="center"/>
        </w:trPr>
        <w:tc>
          <w:tcPr>
            <w:tcW w:w="1398" w:type="dxa"/>
            <w:vAlign w:val="center"/>
          </w:tcPr>
          <w:p w14:paraId="1981227F" w14:textId="676FA683" w:rsidR="00F27153" w:rsidRPr="00D64853" w:rsidRDefault="00F27153" w:rsidP="00F27153">
            <w:pPr>
              <w:jc w:val="center"/>
              <w:rPr>
                <w:rFonts w:cs="Arial"/>
                <w:szCs w:val="22"/>
              </w:rPr>
            </w:pPr>
            <w:r w:rsidRPr="00D64853">
              <w:rPr>
                <w:rFonts w:cs="Arial"/>
                <w:szCs w:val="22"/>
              </w:rPr>
              <w:t>43C</w:t>
            </w:r>
          </w:p>
        </w:tc>
        <w:tc>
          <w:tcPr>
            <w:tcW w:w="4664" w:type="dxa"/>
          </w:tcPr>
          <w:p w14:paraId="0A15164A" w14:textId="5A038633"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szCs w:val="22"/>
              </w:rPr>
              <w:t>Akceptovanie / zamietnutie požiadavky 43B</w:t>
            </w:r>
          </w:p>
        </w:tc>
        <w:tc>
          <w:tcPr>
            <w:tcW w:w="1400" w:type="dxa"/>
            <w:vAlign w:val="center"/>
          </w:tcPr>
          <w:p w14:paraId="6604D88B" w14:textId="424FBDC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2F42728" w14:textId="0830E5AC" w:rsidR="00F27153" w:rsidRPr="00D64853" w:rsidRDefault="00F27153" w:rsidP="00F27153">
            <w:pPr>
              <w:jc w:val="center"/>
              <w:rPr>
                <w:rFonts w:cs="Arial"/>
                <w:szCs w:val="22"/>
              </w:rPr>
            </w:pPr>
            <w:r w:rsidRPr="00D64853">
              <w:rPr>
                <w:rFonts w:cs="Arial"/>
                <w:szCs w:val="22"/>
              </w:rPr>
              <w:t>V prevádzke</w:t>
            </w:r>
          </w:p>
        </w:tc>
      </w:tr>
      <w:tr w:rsidR="00F27153" w:rsidRPr="006F63B9" w14:paraId="2E214FD4" w14:textId="77777777" w:rsidTr="00BE088B">
        <w:trPr>
          <w:jc w:val="center"/>
        </w:trPr>
        <w:tc>
          <w:tcPr>
            <w:tcW w:w="1398" w:type="dxa"/>
            <w:vAlign w:val="center"/>
          </w:tcPr>
          <w:p w14:paraId="161EF8CD" w14:textId="48C79716" w:rsidR="00F27153" w:rsidRPr="00D64853" w:rsidRDefault="00F27153" w:rsidP="00F27153">
            <w:pPr>
              <w:jc w:val="center"/>
              <w:rPr>
                <w:rFonts w:cs="Arial"/>
                <w:szCs w:val="22"/>
              </w:rPr>
            </w:pPr>
            <w:r w:rsidRPr="00D64853">
              <w:rPr>
                <w:rFonts w:cs="Arial"/>
                <w:szCs w:val="22"/>
              </w:rPr>
              <w:t>43I</w:t>
            </w:r>
          </w:p>
        </w:tc>
        <w:tc>
          <w:tcPr>
            <w:tcW w:w="4664" w:type="dxa"/>
          </w:tcPr>
          <w:p w14:paraId="3D3B7B42" w14:textId="3E48F46E"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Storno požiadavky 43B</w:t>
            </w:r>
          </w:p>
        </w:tc>
        <w:tc>
          <w:tcPr>
            <w:tcW w:w="1400" w:type="dxa"/>
            <w:vAlign w:val="center"/>
          </w:tcPr>
          <w:p w14:paraId="2DF461F4" w14:textId="5EAFCC6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35E925A" w14:textId="19415440" w:rsidR="00F27153" w:rsidRPr="00D64853" w:rsidRDefault="00F27153" w:rsidP="00F27153">
            <w:pPr>
              <w:jc w:val="center"/>
              <w:rPr>
                <w:rFonts w:cs="Arial"/>
                <w:szCs w:val="22"/>
              </w:rPr>
            </w:pPr>
            <w:r w:rsidRPr="00D64853">
              <w:rPr>
                <w:rFonts w:cs="Arial"/>
                <w:szCs w:val="22"/>
              </w:rPr>
              <w:t>V prevádzke</w:t>
            </w:r>
          </w:p>
        </w:tc>
      </w:tr>
      <w:tr w:rsidR="00F27153" w:rsidRPr="006F63B9" w14:paraId="6F6A61A5" w14:textId="77777777" w:rsidTr="00BE088B">
        <w:trPr>
          <w:jc w:val="center"/>
        </w:trPr>
        <w:tc>
          <w:tcPr>
            <w:tcW w:w="1398" w:type="dxa"/>
            <w:vAlign w:val="center"/>
          </w:tcPr>
          <w:p w14:paraId="76CE3FA5" w14:textId="7E56D5EF" w:rsidR="00F27153" w:rsidRPr="00D64853" w:rsidRDefault="00F27153" w:rsidP="00F27153">
            <w:pPr>
              <w:jc w:val="center"/>
              <w:rPr>
                <w:rFonts w:cs="Arial"/>
                <w:szCs w:val="22"/>
              </w:rPr>
            </w:pPr>
            <w:r w:rsidRPr="00D64853">
              <w:rPr>
                <w:rFonts w:cs="Arial"/>
                <w:szCs w:val="22"/>
              </w:rPr>
              <w:t>43J</w:t>
            </w:r>
          </w:p>
        </w:tc>
        <w:tc>
          <w:tcPr>
            <w:tcW w:w="4664" w:type="dxa"/>
          </w:tcPr>
          <w:p w14:paraId="616C9E0B" w14:textId="7FBCE283"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Potvrdenie / Zamietnutie Storna požiadavky</w:t>
            </w:r>
          </w:p>
        </w:tc>
        <w:tc>
          <w:tcPr>
            <w:tcW w:w="1400" w:type="dxa"/>
            <w:vAlign w:val="center"/>
          </w:tcPr>
          <w:p w14:paraId="1EF7E4A3" w14:textId="0C4AA804"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70B167C" w14:textId="271C4EA3" w:rsidR="00F27153" w:rsidRPr="00D64853" w:rsidRDefault="00F27153" w:rsidP="00F27153">
            <w:pPr>
              <w:jc w:val="center"/>
              <w:rPr>
                <w:rFonts w:cs="Arial"/>
                <w:szCs w:val="22"/>
              </w:rPr>
            </w:pPr>
            <w:r w:rsidRPr="00D64853">
              <w:rPr>
                <w:rFonts w:cs="Arial"/>
                <w:szCs w:val="22"/>
              </w:rPr>
              <w:t>V prevádzke</w:t>
            </w:r>
          </w:p>
        </w:tc>
      </w:tr>
      <w:tr w:rsidR="00F27153" w:rsidRPr="006F63B9" w14:paraId="2613306B" w14:textId="77777777" w:rsidTr="00BE088B">
        <w:trPr>
          <w:jc w:val="center"/>
        </w:trPr>
        <w:tc>
          <w:tcPr>
            <w:tcW w:w="1398" w:type="dxa"/>
            <w:vAlign w:val="center"/>
          </w:tcPr>
          <w:p w14:paraId="7162E86A" w14:textId="73B3E2E9" w:rsidR="00F27153" w:rsidRPr="00D64853" w:rsidRDefault="00F27153" w:rsidP="00F27153">
            <w:pPr>
              <w:jc w:val="center"/>
              <w:rPr>
                <w:rFonts w:cs="Arial"/>
                <w:szCs w:val="22"/>
              </w:rPr>
            </w:pPr>
            <w:r w:rsidRPr="00D64853">
              <w:rPr>
                <w:rFonts w:cs="Arial"/>
                <w:szCs w:val="22"/>
              </w:rPr>
              <w:t>43F</w:t>
            </w:r>
          </w:p>
        </w:tc>
        <w:tc>
          <w:tcPr>
            <w:tcW w:w="4664" w:type="dxa"/>
          </w:tcPr>
          <w:p w14:paraId="7A7B2A7B" w14:textId="627267CC"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Zamietnutie procesu priradenie ODOM do bilančnej skupiny SZ</w:t>
            </w:r>
          </w:p>
        </w:tc>
        <w:tc>
          <w:tcPr>
            <w:tcW w:w="1400" w:type="dxa"/>
            <w:vAlign w:val="center"/>
          </w:tcPr>
          <w:p w14:paraId="6219BA2D" w14:textId="4F348337"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1008362E" w14:textId="2C9ABC02" w:rsidR="00F27153" w:rsidRPr="00D64853" w:rsidRDefault="00F27153" w:rsidP="00F27153">
            <w:pPr>
              <w:jc w:val="center"/>
              <w:rPr>
                <w:rFonts w:cs="Arial"/>
                <w:szCs w:val="22"/>
              </w:rPr>
            </w:pPr>
            <w:r w:rsidRPr="00D64853">
              <w:rPr>
                <w:rFonts w:cs="Arial"/>
                <w:szCs w:val="22"/>
              </w:rPr>
              <w:t>V prevádzke</w:t>
            </w:r>
          </w:p>
        </w:tc>
      </w:tr>
      <w:tr w:rsidR="00F27153" w:rsidRPr="006F63B9" w14:paraId="581E064C" w14:textId="77777777" w:rsidTr="00BE088B">
        <w:trPr>
          <w:jc w:val="center"/>
        </w:trPr>
        <w:tc>
          <w:tcPr>
            <w:tcW w:w="1398" w:type="dxa"/>
            <w:vAlign w:val="center"/>
          </w:tcPr>
          <w:p w14:paraId="679C3C6A" w14:textId="040E5CE4" w:rsidR="00F27153" w:rsidRPr="00D64853" w:rsidRDefault="00F27153" w:rsidP="00F27153">
            <w:pPr>
              <w:jc w:val="center"/>
              <w:rPr>
                <w:rFonts w:cs="Arial"/>
                <w:szCs w:val="22"/>
              </w:rPr>
            </w:pPr>
            <w:r w:rsidRPr="00D64853">
              <w:rPr>
                <w:rFonts w:cs="Arial"/>
                <w:szCs w:val="22"/>
              </w:rPr>
              <w:t>41B</w:t>
            </w:r>
          </w:p>
        </w:tc>
        <w:tc>
          <w:tcPr>
            <w:tcW w:w="4664" w:type="dxa"/>
          </w:tcPr>
          <w:p w14:paraId="6FC6A950" w14:textId="0C76073C"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szCs w:val="22"/>
              </w:rPr>
              <w:t xml:space="preserve">Požiadavka na </w:t>
            </w:r>
            <w:r w:rsidRPr="00D64853">
              <w:t>Vyradenie ODOM z BS SZ</w:t>
            </w:r>
          </w:p>
        </w:tc>
        <w:tc>
          <w:tcPr>
            <w:tcW w:w="1400" w:type="dxa"/>
            <w:vAlign w:val="center"/>
          </w:tcPr>
          <w:p w14:paraId="335A571A" w14:textId="693500A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2BCC4FCC" w14:textId="31673062" w:rsidR="00F27153" w:rsidRPr="00D64853" w:rsidRDefault="00F27153" w:rsidP="00F27153">
            <w:pPr>
              <w:jc w:val="center"/>
              <w:rPr>
                <w:rFonts w:cs="Arial"/>
                <w:szCs w:val="22"/>
              </w:rPr>
            </w:pPr>
            <w:r w:rsidRPr="00D64853">
              <w:rPr>
                <w:rFonts w:cs="Arial"/>
                <w:szCs w:val="22"/>
              </w:rPr>
              <w:t>V prevádzke</w:t>
            </w:r>
          </w:p>
        </w:tc>
      </w:tr>
      <w:tr w:rsidR="00F27153" w:rsidRPr="006F63B9" w14:paraId="26129A91" w14:textId="77777777" w:rsidTr="00BE088B">
        <w:trPr>
          <w:jc w:val="center"/>
        </w:trPr>
        <w:tc>
          <w:tcPr>
            <w:tcW w:w="1398" w:type="dxa"/>
            <w:vAlign w:val="center"/>
          </w:tcPr>
          <w:p w14:paraId="6BDA2E38" w14:textId="5C25F0F0" w:rsidR="00F27153" w:rsidRPr="00D64853" w:rsidRDefault="00F27153" w:rsidP="00F27153">
            <w:pPr>
              <w:jc w:val="center"/>
              <w:rPr>
                <w:rFonts w:cs="Arial"/>
                <w:szCs w:val="22"/>
              </w:rPr>
            </w:pPr>
            <w:r w:rsidRPr="00D64853">
              <w:rPr>
                <w:rFonts w:cs="Arial"/>
                <w:szCs w:val="22"/>
              </w:rPr>
              <w:t>41C</w:t>
            </w:r>
          </w:p>
        </w:tc>
        <w:tc>
          <w:tcPr>
            <w:tcW w:w="4664" w:type="dxa"/>
          </w:tcPr>
          <w:p w14:paraId="2C2BFADA" w14:textId="749C50AD"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požiadavky 41B</w:t>
            </w:r>
          </w:p>
        </w:tc>
        <w:tc>
          <w:tcPr>
            <w:tcW w:w="1400" w:type="dxa"/>
            <w:vAlign w:val="center"/>
          </w:tcPr>
          <w:p w14:paraId="2E43553D" w14:textId="0B81264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829C90B" w14:textId="74A6B62D" w:rsidR="00F27153" w:rsidRPr="00D64853" w:rsidRDefault="00F27153" w:rsidP="00F27153">
            <w:pPr>
              <w:jc w:val="center"/>
              <w:rPr>
                <w:rFonts w:cs="Arial"/>
                <w:szCs w:val="22"/>
              </w:rPr>
            </w:pPr>
            <w:r w:rsidRPr="00D64853">
              <w:rPr>
                <w:rFonts w:cs="Arial"/>
                <w:szCs w:val="22"/>
              </w:rPr>
              <w:t>V prevádzke</w:t>
            </w:r>
          </w:p>
        </w:tc>
      </w:tr>
      <w:tr w:rsidR="00F27153" w:rsidRPr="006F63B9" w14:paraId="477959B1" w14:textId="77777777" w:rsidTr="00BE088B">
        <w:trPr>
          <w:jc w:val="center"/>
        </w:trPr>
        <w:tc>
          <w:tcPr>
            <w:tcW w:w="1398" w:type="dxa"/>
            <w:vAlign w:val="center"/>
          </w:tcPr>
          <w:p w14:paraId="122D930F" w14:textId="2AFC4AD9" w:rsidR="00F27153" w:rsidRPr="00D64853" w:rsidRDefault="00F27153" w:rsidP="00F27153">
            <w:pPr>
              <w:jc w:val="center"/>
              <w:rPr>
                <w:rFonts w:cs="Arial"/>
                <w:szCs w:val="22"/>
              </w:rPr>
            </w:pPr>
            <w:r w:rsidRPr="00D64853">
              <w:rPr>
                <w:rFonts w:cs="Arial"/>
                <w:szCs w:val="22"/>
              </w:rPr>
              <w:lastRenderedPageBreak/>
              <w:t>41I</w:t>
            </w:r>
          </w:p>
        </w:tc>
        <w:tc>
          <w:tcPr>
            <w:tcW w:w="4664" w:type="dxa"/>
          </w:tcPr>
          <w:p w14:paraId="796F6D67" w14:textId="5C27AB0A"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 xml:space="preserve">Storno požiadavky na </w:t>
            </w:r>
            <w:r w:rsidRPr="00D64853">
              <w:t>Vyradenie ODOM z BS SZ</w:t>
            </w:r>
          </w:p>
        </w:tc>
        <w:tc>
          <w:tcPr>
            <w:tcW w:w="1400" w:type="dxa"/>
            <w:vAlign w:val="center"/>
          </w:tcPr>
          <w:p w14:paraId="42C50925" w14:textId="48EEC61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BFCACAE" w14:textId="0B328AAC" w:rsidR="00F27153" w:rsidRPr="00D64853" w:rsidRDefault="00F27153" w:rsidP="00F27153">
            <w:pPr>
              <w:jc w:val="center"/>
              <w:rPr>
                <w:rFonts w:cs="Arial"/>
                <w:szCs w:val="22"/>
              </w:rPr>
            </w:pPr>
            <w:r w:rsidRPr="00D64853">
              <w:rPr>
                <w:rFonts w:cs="Arial"/>
                <w:szCs w:val="22"/>
              </w:rPr>
              <w:t>V prevádzke</w:t>
            </w:r>
          </w:p>
        </w:tc>
      </w:tr>
      <w:tr w:rsidR="00F27153" w:rsidRPr="006F63B9" w14:paraId="276AF0EC" w14:textId="77777777" w:rsidTr="00BE088B">
        <w:trPr>
          <w:jc w:val="center"/>
        </w:trPr>
        <w:tc>
          <w:tcPr>
            <w:tcW w:w="1398" w:type="dxa"/>
            <w:vAlign w:val="center"/>
          </w:tcPr>
          <w:p w14:paraId="40B713C0" w14:textId="6E39E492" w:rsidR="00F27153" w:rsidRPr="00D64853" w:rsidRDefault="00F27153" w:rsidP="00F27153">
            <w:pPr>
              <w:jc w:val="center"/>
              <w:rPr>
                <w:rFonts w:cs="Arial"/>
                <w:szCs w:val="22"/>
              </w:rPr>
            </w:pPr>
            <w:r w:rsidRPr="00D64853">
              <w:rPr>
                <w:rFonts w:cs="Arial"/>
                <w:szCs w:val="22"/>
              </w:rPr>
              <w:t>41J</w:t>
            </w:r>
          </w:p>
        </w:tc>
        <w:tc>
          <w:tcPr>
            <w:tcW w:w="4664" w:type="dxa"/>
          </w:tcPr>
          <w:p w14:paraId="4A7D8B29" w14:textId="3DF166B4"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storna požiadavky na ukončenie distribúcie</w:t>
            </w:r>
          </w:p>
        </w:tc>
        <w:tc>
          <w:tcPr>
            <w:tcW w:w="1400" w:type="dxa"/>
            <w:vAlign w:val="center"/>
          </w:tcPr>
          <w:p w14:paraId="4D5078A3" w14:textId="70FDE858"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330EFC4" w14:textId="57C779D1" w:rsidR="00F27153" w:rsidRPr="00D64853" w:rsidRDefault="00F27153" w:rsidP="00F27153">
            <w:pPr>
              <w:jc w:val="center"/>
              <w:rPr>
                <w:rFonts w:cs="Arial"/>
                <w:szCs w:val="22"/>
              </w:rPr>
            </w:pPr>
            <w:r w:rsidRPr="00D64853">
              <w:rPr>
                <w:rFonts w:cs="Arial"/>
                <w:szCs w:val="22"/>
              </w:rPr>
              <w:t>V prevádzke</w:t>
            </w:r>
          </w:p>
        </w:tc>
      </w:tr>
      <w:tr w:rsidR="00F27153" w:rsidRPr="006F63B9" w14:paraId="74502CED" w14:textId="77777777" w:rsidTr="00BE088B">
        <w:trPr>
          <w:jc w:val="center"/>
        </w:trPr>
        <w:tc>
          <w:tcPr>
            <w:tcW w:w="1398" w:type="dxa"/>
            <w:vAlign w:val="center"/>
          </w:tcPr>
          <w:p w14:paraId="63687A3D" w14:textId="77777777" w:rsidR="00F27153" w:rsidRPr="004C297A" w:rsidRDefault="00F27153" w:rsidP="00F27153">
            <w:pPr>
              <w:jc w:val="center"/>
              <w:rPr>
                <w:rFonts w:cs="Arial"/>
                <w:szCs w:val="22"/>
              </w:rPr>
            </w:pPr>
            <w:r w:rsidRPr="004C297A">
              <w:rPr>
                <w:rFonts w:cs="Arial"/>
                <w:szCs w:val="22"/>
              </w:rPr>
              <w:t>Z99</w:t>
            </w:r>
          </w:p>
        </w:tc>
        <w:tc>
          <w:tcPr>
            <w:tcW w:w="4664" w:type="dxa"/>
          </w:tcPr>
          <w:p w14:paraId="3A265C4A"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F27153" w:rsidRPr="004C297A" w:rsidRDefault="00F27153" w:rsidP="00F27153">
            <w:pPr>
              <w:jc w:val="center"/>
              <w:rPr>
                <w:rFonts w:cs="Arial"/>
                <w:szCs w:val="22"/>
              </w:rPr>
            </w:pPr>
            <w:r w:rsidRPr="004C297A">
              <w:rPr>
                <w:rFonts w:cs="Arial"/>
                <w:szCs w:val="22"/>
              </w:rPr>
              <w:t>APERAK</w:t>
            </w:r>
          </w:p>
        </w:tc>
        <w:tc>
          <w:tcPr>
            <w:tcW w:w="1826" w:type="dxa"/>
            <w:vAlign w:val="center"/>
          </w:tcPr>
          <w:p w14:paraId="1C1532F2" w14:textId="77777777" w:rsidR="00F27153" w:rsidRPr="004C297A" w:rsidRDefault="00F27153" w:rsidP="00F27153">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146629082"/>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146629083"/>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146629084"/>
      <w:r>
        <w:t>HLAVNÉ PROCESY</w:t>
      </w:r>
      <w:bookmarkEnd w:id="80"/>
    </w:p>
    <w:p w14:paraId="49685ECE" w14:textId="03F53CFD" w:rsidR="00B73280" w:rsidRPr="001773F8" w:rsidRDefault="008C704E" w:rsidP="001773F8">
      <w:pPr>
        <w:pStyle w:val="Nadpis2P"/>
      </w:pPr>
      <w:bookmarkStart w:id="81" w:name="_Toc146629085"/>
      <w:r w:rsidRPr="001773F8">
        <w:t xml:space="preserve">Proces </w:t>
      </w:r>
      <w:r w:rsidR="00954BA3" w:rsidRPr="001773F8">
        <w:t>„Z</w:t>
      </w:r>
      <w:r w:rsidRPr="001773F8">
        <w:t>men</w:t>
      </w:r>
      <w:r w:rsidR="00954BA3" w:rsidRPr="001773F8">
        <w:t>a</w:t>
      </w:r>
      <w:r w:rsidRPr="001773F8">
        <w:t xml:space="preserve"> dodávateľa</w:t>
      </w:r>
      <w:r w:rsidRPr="008B447C">
        <w:rPr>
          <w:strike/>
        </w:rPr>
        <w:t xml:space="preserve"> </w:t>
      </w:r>
      <w:r w:rsidRPr="008B447C">
        <w:rPr>
          <w:strike/>
          <w:highlight w:val="yellow"/>
        </w:rPr>
        <w:t>a</w:t>
      </w:r>
      <w:r w:rsidR="000136A5" w:rsidRPr="008B447C">
        <w:rPr>
          <w:strike/>
          <w:highlight w:val="yellow"/>
        </w:rPr>
        <w:t> </w:t>
      </w:r>
      <w:r w:rsidRPr="008B447C">
        <w:rPr>
          <w:strike/>
          <w:highlight w:val="yellow"/>
        </w:rPr>
        <w:t>bilančnej skupiny</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77777777" w:rsidR="00264081" w:rsidRDefault="00264081" w:rsidP="001441A5">
      <w:pPr>
        <w:numPr>
          <w:ilvl w:val="0"/>
          <w:numId w:val="10"/>
        </w:numPr>
        <w:spacing w:line="360" w:lineRule="auto"/>
      </w:pPr>
      <w:bookmarkStart w:id="82" w:name="OLE_LINK7"/>
      <w:bookmarkStart w:id="83" w:name="OLE_LINK8"/>
      <w:r>
        <w:t xml:space="preserve">Proces zmeny dodávateľa </w:t>
      </w:r>
      <w:r w:rsidRPr="008B447C">
        <w:rPr>
          <w:strike/>
          <w:highlight w:val="yellow"/>
        </w:rPr>
        <w:t>a</w:t>
      </w:r>
      <w:r w:rsidR="000136A5" w:rsidRPr="008B447C">
        <w:rPr>
          <w:strike/>
          <w:highlight w:val="yellow"/>
        </w:rPr>
        <w:t> </w:t>
      </w:r>
      <w:r w:rsidRPr="008B447C">
        <w:rPr>
          <w:strike/>
          <w:highlight w:val="yellow"/>
        </w:rPr>
        <w:t>bilančnej skupiny</w:t>
      </w:r>
      <w:r>
        <w:t xml:space="preserve">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269A95DC"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požiadavky</w:t>
      </w:r>
      <w:r>
        <w:t xml:space="preserve">. </w:t>
      </w:r>
      <w:r w:rsidR="008B447C" w:rsidRPr="008B447C">
        <w:rPr>
          <w:highlight w:val="yellow"/>
        </w:rPr>
        <w:t>Ak zmenu iniciuje koncový odberateľ elektriny, proces pokračuje podľa tejto technickej špecifikácie.</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635A1589" w:rsidR="00DD2BF4" w:rsidRDefault="00DD2BF4" w:rsidP="001441A5">
      <w:pPr>
        <w:numPr>
          <w:ilvl w:val="0"/>
          <w:numId w:val="10"/>
        </w:numPr>
        <w:spacing w:line="360" w:lineRule="auto"/>
      </w:pPr>
      <w:r>
        <w:t>Odberné miesto, na ktorom došlo k</w:t>
      </w:r>
      <w:r w:rsidR="000136A5">
        <w:t> </w:t>
      </w:r>
      <w:r>
        <w:t>prerušeniu distribúcie môže prejsť procesom zmen</w:t>
      </w:r>
      <w:r w:rsidR="00DD5B4F">
        <w:t>y</w:t>
      </w:r>
      <w:r>
        <w:t xml:space="preserve">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30D9C6A0" w14:textId="77777777" w:rsidR="00041007" w:rsidRPr="006C5A10" w:rsidRDefault="00041007" w:rsidP="0001316E">
      <w:pPr>
        <w:numPr>
          <w:ilvl w:val="0"/>
          <w:numId w:val="10"/>
        </w:numPr>
        <w:spacing w:line="360" w:lineRule="auto"/>
        <w:rPr>
          <w:strike/>
          <w:highlight w:val="yellow"/>
        </w:rPr>
      </w:pPr>
      <w:r w:rsidRPr="006C5A10">
        <w:rPr>
          <w:strike/>
          <w:highlight w:val="yellow"/>
        </w:rPr>
        <w:t>Zmenu dodávateľa nie je možné vykonať zaslaním požiadavky na odberné miesto, ktoré je v</w:t>
      </w:r>
      <w:r w:rsidR="000136A5" w:rsidRPr="006C5A10">
        <w:rPr>
          <w:strike/>
          <w:highlight w:val="yellow"/>
        </w:rPr>
        <w:t> </w:t>
      </w:r>
      <w:r w:rsidRPr="006C5A10">
        <w:rPr>
          <w:strike/>
          <w:highlight w:val="yellow"/>
        </w:rPr>
        <w:t xml:space="preserve">tej istej bilančnej skupine </w:t>
      </w:r>
      <w:proofErr w:type="spellStart"/>
      <w:r w:rsidRPr="006C5A10">
        <w:rPr>
          <w:strike/>
          <w:highlight w:val="yellow"/>
        </w:rPr>
        <w:t>t</w:t>
      </w:r>
      <w:r w:rsidR="00F878D0" w:rsidRPr="006C5A10">
        <w:rPr>
          <w:strike/>
          <w:highlight w:val="yellow"/>
        </w:rPr>
        <w:t>.</w:t>
      </w:r>
      <w:r w:rsidRPr="006C5A10">
        <w:rPr>
          <w:strike/>
          <w:highlight w:val="yellow"/>
        </w:rPr>
        <w:t>j</w:t>
      </w:r>
      <w:proofErr w:type="spellEnd"/>
      <w:r w:rsidRPr="006C5A10">
        <w:rPr>
          <w:strike/>
          <w:highlight w:val="yellow"/>
        </w:rPr>
        <w:t>.</w:t>
      </w:r>
      <w:r w:rsidR="00894A95" w:rsidRPr="006C5A10">
        <w:rPr>
          <w:strike/>
          <w:highlight w:val="yellow"/>
        </w:rPr>
        <w:t xml:space="preserve"> </w:t>
      </w:r>
      <w:r w:rsidRPr="006C5A10">
        <w:rPr>
          <w:strike/>
          <w:highlight w:val="yellow"/>
        </w:rPr>
        <w:t>bilančná skupina starého a</w:t>
      </w:r>
      <w:r w:rsidR="000136A5" w:rsidRPr="006C5A10">
        <w:rPr>
          <w:strike/>
          <w:highlight w:val="yellow"/>
        </w:rPr>
        <w:t> </w:t>
      </w:r>
      <w:r w:rsidRPr="006C5A10">
        <w:rPr>
          <w:strike/>
          <w:highlight w:val="yellow"/>
        </w:rPr>
        <w:t>nového dodávateľa ostane nezmenená. Po doručení takejto požiadavky ju syst</w:t>
      </w:r>
      <w:r w:rsidR="00894A95" w:rsidRPr="006C5A10">
        <w:rPr>
          <w:strike/>
          <w:highlight w:val="yellow"/>
        </w:rPr>
        <w:t>é</w:t>
      </w:r>
      <w:r w:rsidRPr="006C5A10">
        <w:rPr>
          <w:strike/>
          <w:highlight w:val="yellow"/>
        </w:rPr>
        <w:t xml:space="preserve">m </w:t>
      </w:r>
      <w:r w:rsidR="00C82C61" w:rsidRPr="006C5A10">
        <w:rPr>
          <w:strike/>
          <w:highlight w:val="yellow"/>
        </w:rPr>
        <w:t xml:space="preserve">PDS </w:t>
      </w:r>
      <w:r w:rsidRPr="006C5A10">
        <w:rPr>
          <w:strike/>
          <w:highlight w:val="yellow"/>
        </w:rPr>
        <w:t>automaticky zamiet</w:t>
      </w:r>
      <w:r w:rsidR="00C82C61" w:rsidRPr="006C5A10">
        <w:rPr>
          <w:strike/>
          <w:highlight w:val="yellow"/>
        </w:rPr>
        <w:t>a</w:t>
      </w:r>
      <w:r w:rsidRPr="006C5A10">
        <w:rPr>
          <w:strike/>
          <w:highlight w:val="yellow"/>
        </w:rPr>
        <w:t>.</w:t>
      </w:r>
    </w:p>
    <w:p w14:paraId="2DA5AB30" w14:textId="77777777" w:rsidR="00341FA4" w:rsidRPr="00470946"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86"/>
    <w:bookmarkEnd w:id="87"/>
    <w:p w14:paraId="47A519B8" w14:textId="77777777"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 xml:space="preserve">takom prípade PDS vykoná </w:t>
      </w:r>
      <w:r w:rsidRPr="006C5A10">
        <w:rPr>
          <w:strike/>
          <w:szCs w:val="22"/>
          <w:highlight w:val="yellow"/>
        </w:rPr>
        <w:t>fyzický</w:t>
      </w:r>
      <w:r w:rsidRPr="00470946">
        <w:rPr>
          <w:szCs w:val="22"/>
        </w:rPr>
        <w:t xml:space="preserve">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5CE02F1"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7B88840E" w14:textId="54E82B4F" w:rsidR="006C5A10" w:rsidRPr="006C5A10" w:rsidRDefault="006C5A10" w:rsidP="006C5A10">
      <w:pPr>
        <w:pStyle w:val="Odsekzoznamu"/>
        <w:numPr>
          <w:ilvl w:val="0"/>
          <w:numId w:val="10"/>
        </w:numPr>
        <w:spacing w:line="360" w:lineRule="auto"/>
        <w:rPr>
          <w:rFonts w:ascii="Arial" w:hAnsi="Arial" w:cs="Arial"/>
          <w:sz w:val="22"/>
          <w:szCs w:val="22"/>
          <w:highlight w:val="yellow"/>
        </w:rPr>
      </w:pPr>
      <w:r w:rsidRPr="006C5A10">
        <w:rPr>
          <w:rFonts w:ascii="Arial" w:hAnsi="Arial" w:cs="Arial"/>
          <w:sz w:val="22"/>
          <w:szCs w:val="22"/>
          <w:highlight w:val="yellow"/>
        </w:rPr>
        <w:t xml:space="preserve">Správu UTILMD </w:t>
      </w:r>
      <w:r>
        <w:rPr>
          <w:rFonts w:ascii="Arial" w:hAnsi="Arial" w:cs="Arial"/>
          <w:sz w:val="22"/>
          <w:szCs w:val="22"/>
          <w:highlight w:val="yellow"/>
        </w:rPr>
        <w:t>241</w:t>
      </w:r>
      <w:r w:rsidRPr="006C5A10">
        <w:rPr>
          <w:rFonts w:ascii="Arial" w:hAnsi="Arial" w:cs="Arial"/>
          <w:sz w:val="22"/>
          <w:szCs w:val="22"/>
          <w:highlight w:val="yellow"/>
        </w:rPr>
        <w:t xml:space="preserve"> Verifikácia/ Odmietnutie verifikácie – pre proces zmeny dodávateľa je možné zasielať pre začatý proces zmeny dodávateľa iba raz. Všetky ďalšie zaslané správy UTILMD </w:t>
      </w:r>
      <w:r>
        <w:rPr>
          <w:rFonts w:ascii="Arial" w:hAnsi="Arial" w:cs="Arial"/>
          <w:sz w:val="22"/>
          <w:szCs w:val="22"/>
          <w:highlight w:val="yellow"/>
        </w:rPr>
        <w:t>24</w:t>
      </w:r>
      <w:r w:rsidRPr="006C5A10">
        <w:rPr>
          <w:rFonts w:ascii="Arial" w:hAnsi="Arial" w:cs="Arial"/>
          <w:sz w:val="22"/>
          <w:szCs w:val="22"/>
          <w:highlight w:val="yellow"/>
        </w:rPr>
        <w:t xml:space="preserve">1 budú zamietnuté. </w:t>
      </w:r>
    </w:p>
    <w:p w14:paraId="3F3EFBC1" w14:textId="31CE9072" w:rsidR="006C5A10" w:rsidRDefault="006C5A10" w:rsidP="006C5A10">
      <w:pPr>
        <w:pStyle w:val="Odsekzoznamu"/>
        <w:spacing w:line="360" w:lineRule="auto"/>
        <w:ind w:left="540"/>
        <w:rPr>
          <w:rFonts w:ascii="Arial" w:hAnsi="Arial" w:cs="Arial"/>
          <w:sz w:val="22"/>
          <w:szCs w:val="22"/>
        </w:rPr>
      </w:pPr>
      <w:bookmarkStart w:id="90" w:name="_Hlk141872207"/>
      <w:r w:rsidRPr="006C5A10">
        <w:rPr>
          <w:rFonts w:ascii="Arial" w:hAnsi="Arial" w:cs="Arial"/>
          <w:sz w:val="22"/>
          <w:szCs w:val="22"/>
          <w:highlight w:val="yellow"/>
        </w:rPr>
        <w:t xml:space="preserve">Poznámka: tento bod platí, ak správa </w:t>
      </w:r>
      <w:r>
        <w:rPr>
          <w:rFonts w:ascii="Arial" w:hAnsi="Arial" w:cs="Arial"/>
          <w:sz w:val="22"/>
          <w:szCs w:val="22"/>
          <w:highlight w:val="yellow"/>
        </w:rPr>
        <w:t>241</w:t>
      </w:r>
      <w:r w:rsidRPr="006C5A10">
        <w:rPr>
          <w:rFonts w:ascii="Arial" w:hAnsi="Arial" w:cs="Arial"/>
          <w:sz w:val="22"/>
          <w:szCs w:val="22"/>
          <w:highlight w:val="yellow"/>
        </w:rPr>
        <w:t xml:space="preserve"> bola  akceptovaná  správou </w:t>
      </w:r>
      <w:r>
        <w:rPr>
          <w:rFonts w:ascii="Arial" w:hAnsi="Arial" w:cs="Arial"/>
          <w:sz w:val="22"/>
          <w:szCs w:val="22"/>
          <w:highlight w:val="yellow"/>
        </w:rPr>
        <w:t>242</w:t>
      </w:r>
      <w:r w:rsidRPr="006C5A10">
        <w:rPr>
          <w:rFonts w:ascii="Arial" w:hAnsi="Arial" w:cs="Arial"/>
          <w:sz w:val="22"/>
          <w:szCs w:val="22"/>
          <w:highlight w:val="yellow"/>
        </w:rPr>
        <w:t>.</w:t>
      </w:r>
    </w:p>
    <w:bookmarkEnd w:id="90"/>
    <w:p w14:paraId="5C882314" w14:textId="03155877" w:rsidR="00471484" w:rsidRPr="00471484" w:rsidRDefault="00471484" w:rsidP="00471484">
      <w:pPr>
        <w:pStyle w:val="Odsekzoznamu"/>
        <w:numPr>
          <w:ilvl w:val="0"/>
          <w:numId w:val="10"/>
        </w:numPr>
        <w:spacing w:line="360" w:lineRule="auto"/>
        <w:rPr>
          <w:rFonts w:ascii="Arial" w:hAnsi="Arial" w:cs="Arial"/>
          <w:sz w:val="22"/>
          <w:szCs w:val="22"/>
          <w:highlight w:val="yellow"/>
        </w:rPr>
      </w:pPr>
      <w:r>
        <w:rPr>
          <w:rFonts w:ascii="Arial" w:hAnsi="Arial" w:cs="Arial"/>
          <w:sz w:val="22"/>
          <w:szCs w:val="22"/>
          <w:highlight w:val="yellow"/>
        </w:rPr>
        <w:t>V prípade, že s</w:t>
      </w:r>
      <w:r w:rsidRPr="006C5A10">
        <w:rPr>
          <w:rFonts w:ascii="Arial" w:hAnsi="Arial" w:cs="Arial"/>
          <w:sz w:val="22"/>
          <w:szCs w:val="22"/>
          <w:highlight w:val="yellow"/>
        </w:rPr>
        <w:t>práv</w:t>
      </w:r>
      <w:r>
        <w:rPr>
          <w:rFonts w:ascii="Arial" w:hAnsi="Arial" w:cs="Arial"/>
          <w:sz w:val="22"/>
          <w:szCs w:val="22"/>
          <w:highlight w:val="yellow"/>
        </w:rPr>
        <w:t>a</w:t>
      </w:r>
      <w:r w:rsidRPr="006C5A10">
        <w:rPr>
          <w:rFonts w:ascii="Arial" w:hAnsi="Arial" w:cs="Arial"/>
          <w:sz w:val="22"/>
          <w:szCs w:val="22"/>
          <w:highlight w:val="yellow"/>
        </w:rPr>
        <w:t xml:space="preserve"> UTILMD </w:t>
      </w:r>
      <w:r>
        <w:rPr>
          <w:rFonts w:ascii="Arial" w:hAnsi="Arial" w:cs="Arial"/>
          <w:sz w:val="22"/>
          <w:szCs w:val="22"/>
          <w:highlight w:val="yellow"/>
        </w:rPr>
        <w:t>241</w:t>
      </w:r>
      <w:r w:rsidRPr="006C5A10">
        <w:rPr>
          <w:rFonts w:ascii="Arial" w:hAnsi="Arial" w:cs="Arial"/>
          <w:sz w:val="22"/>
          <w:szCs w:val="22"/>
          <w:highlight w:val="yellow"/>
        </w:rPr>
        <w:t xml:space="preserve"> Verifikácia/ Odmietnutie verifikácie </w:t>
      </w:r>
      <w:r w:rsidRPr="00471484">
        <w:rPr>
          <w:rFonts w:ascii="Arial" w:hAnsi="Arial" w:cs="Arial"/>
          <w:sz w:val="22"/>
          <w:szCs w:val="22"/>
          <w:highlight w:val="yellow"/>
        </w:rPr>
        <w:t>nebude vôbe</w:t>
      </w:r>
      <w:r>
        <w:rPr>
          <w:rFonts w:ascii="Arial" w:hAnsi="Arial" w:cs="Arial"/>
          <w:sz w:val="22"/>
          <w:szCs w:val="22"/>
          <w:highlight w:val="yellow"/>
        </w:rPr>
        <w:t>c doručená</w:t>
      </w:r>
      <w:r w:rsidR="007A155C">
        <w:rPr>
          <w:rFonts w:ascii="Arial" w:hAnsi="Arial" w:cs="Arial"/>
          <w:sz w:val="22"/>
          <w:szCs w:val="22"/>
          <w:highlight w:val="yellow"/>
        </w:rPr>
        <w:t xml:space="preserve">, </w:t>
      </w:r>
      <w:r>
        <w:rPr>
          <w:rFonts w:ascii="Arial" w:hAnsi="Arial" w:cs="Arial"/>
          <w:sz w:val="22"/>
          <w:szCs w:val="22"/>
          <w:highlight w:val="yellow"/>
        </w:rPr>
        <w:t>proces zmeny dodávateľa pokračuje ďalej</w:t>
      </w:r>
      <w:r w:rsidR="007A155C">
        <w:rPr>
          <w:rFonts w:ascii="Arial" w:hAnsi="Arial" w:cs="Arial"/>
          <w:sz w:val="22"/>
          <w:szCs w:val="22"/>
          <w:highlight w:val="yellow"/>
        </w:rPr>
        <w:t xml:space="preserve"> (budú odoslané správy UTILMD 355 a 356 ako v prípade pozitívnej verifikácie).</w:t>
      </w:r>
    </w:p>
    <w:p w14:paraId="7A5C2CA5" w14:textId="5D620F3F" w:rsidR="004334C6" w:rsidRPr="004334C6" w:rsidRDefault="004334C6" w:rsidP="004334C6">
      <w:pPr>
        <w:pStyle w:val="Odsekzoznamu"/>
        <w:numPr>
          <w:ilvl w:val="0"/>
          <w:numId w:val="10"/>
        </w:numPr>
        <w:spacing w:line="360" w:lineRule="auto"/>
        <w:rPr>
          <w:rFonts w:ascii="Arial" w:hAnsi="Arial" w:cs="Arial"/>
          <w:sz w:val="22"/>
          <w:szCs w:val="22"/>
          <w:highlight w:val="yellow"/>
        </w:rPr>
      </w:pPr>
      <w:r w:rsidRPr="004334C6">
        <w:rPr>
          <w:rFonts w:ascii="Arial" w:hAnsi="Arial" w:cs="Arial"/>
          <w:sz w:val="22"/>
          <w:szCs w:val="22"/>
          <w:highlight w:val="yellow"/>
        </w:rPr>
        <w:t xml:space="preserve">Správy UTILMD 357 a 358 Zamietnutie OKTE - nezabezpečená zodpovednosť za odchýlku budú zaslané po </w:t>
      </w:r>
      <w:r w:rsidR="00C24206">
        <w:rPr>
          <w:rFonts w:ascii="Arial" w:hAnsi="Arial" w:cs="Arial"/>
          <w:sz w:val="22"/>
          <w:szCs w:val="22"/>
          <w:highlight w:val="yellow"/>
        </w:rPr>
        <w:t xml:space="preserve">negatívnom výsledku </w:t>
      </w:r>
      <w:r w:rsidRPr="004334C6">
        <w:rPr>
          <w:rFonts w:ascii="Arial" w:hAnsi="Arial" w:cs="Arial"/>
          <w:sz w:val="22"/>
          <w:szCs w:val="22"/>
          <w:highlight w:val="yellow"/>
        </w:rPr>
        <w:t>overenia zmluvného zabezpečenia zodpovednosti za odchýlku elektriny do odberného miesta odberateľa elektriny z informačného systému OKTE</w:t>
      </w:r>
      <w:r w:rsidR="00C24206">
        <w:rPr>
          <w:rFonts w:ascii="Arial" w:hAnsi="Arial" w:cs="Arial"/>
          <w:sz w:val="22"/>
          <w:szCs w:val="22"/>
          <w:highlight w:val="yellow"/>
        </w:rPr>
        <w:t>. Proces zmeny dodávateľa sa týmto zastavuje a k zmene dodávateľa nedôjde.</w:t>
      </w:r>
    </w:p>
    <w:p w14:paraId="344E15C9" w14:textId="0E29D49B" w:rsidR="006C5A10" w:rsidRDefault="006C5A10" w:rsidP="006C5A10">
      <w:pPr>
        <w:pStyle w:val="Odsekzoznamu"/>
        <w:spacing w:line="360" w:lineRule="auto"/>
        <w:ind w:left="540"/>
        <w:rPr>
          <w:rFonts w:ascii="Arial" w:hAnsi="Arial" w:cs="Arial"/>
          <w:sz w:val="22"/>
          <w:szCs w:val="22"/>
        </w:rPr>
      </w:pP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lastRenderedPageBreak/>
        <w:t xml:space="preserve">Počas </w:t>
      </w:r>
      <w:r w:rsidRPr="006C5338">
        <w:rPr>
          <w:b/>
        </w:rPr>
        <w:t>aktívneho procesu zmeny dodávateľa</w:t>
      </w:r>
      <w:r>
        <w:t xml:space="preserve"> je možné zo strany dodávateľa (</w:t>
      </w:r>
      <w:proofErr w:type="spellStart"/>
      <w:r>
        <w:t>D_starý</w:t>
      </w:r>
      <w:proofErr w:type="spellEnd"/>
      <w:r>
        <w:t xml:space="preserve"> alebo </w:t>
      </w:r>
      <w:proofErr w:type="spellStart"/>
      <w:r>
        <w:t>D_nový</w:t>
      </w:r>
      <w:proofErr w:type="spellEnd"/>
      <w:r>
        <w:t>)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proofErr w:type="spellStart"/>
            <w:r>
              <w:rPr>
                <w:rFonts w:cs="Arial"/>
                <w:szCs w:val="22"/>
              </w:rPr>
              <w:t>D_starý</w:t>
            </w:r>
            <w:proofErr w:type="spellEnd"/>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proofErr w:type="spellStart"/>
            <w:r>
              <w:rPr>
                <w:rFonts w:cs="Arial"/>
                <w:szCs w:val="22"/>
              </w:rPr>
              <w:t>D_starý</w:t>
            </w:r>
            <w:proofErr w:type="spellEnd"/>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1"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proofErr w:type="spellStart"/>
            <w:r>
              <w:rPr>
                <w:rFonts w:cs="Arial"/>
                <w:szCs w:val="22"/>
              </w:rPr>
              <w:t>D_nový</w:t>
            </w:r>
            <w:proofErr w:type="spellEnd"/>
          </w:p>
        </w:tc>
      </w:tr>
      <w:bookmarkEnd w:id="82"/>
      <w:bookmarkEnd w:id="83"/>
      <w:bookmarkEnd w:id="91"/>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4A644C4C" w:rsidR="004D14AF" w:rsidRDefault="004D14AF">
      <w:pPr>
        <w:spacing w:after="0"/>
        <w:rPr>
          <w:rFonts w:cs="Arial"/>
          <w:color w:val="000080"/>
          <w:kern w:val="32"/>
          <w:sz w:val="26"/>
          <w:szCs w:val="26"/>
        </w:rPr>
      </w:pPr>
    </w:p>
    <w:p w14:paraId="04CFCA64" w14:textId="77777777" w:rsidR="00484A65" w:rsidRDefault="00484A65">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3FE6F7C1" w:rsidR="00D232A1" w:rsidRDefault="00484A65" w:rsidP="000136A5">
      <w:pPr>
        <w:pStyle w:val="Nadpis3"/>
        <w:numPr>
          <w:ilvl w:val="0"/>
          <w:numId w:val="0"/>
        </w:numPr>
        <w:ind w:left="142"/>
      </w:pPr>
      <w:r>
        <w:object w:dxaOrig="9056" w:dyaOrig="10654" w14:anchorId="22EDF57E">
          <v:shape id="_x0000_i1026" type="#_x0000_t75" style="width:452.4pt;height:534pt" o:ole="">
            <v:imagedata r:id="rId16" o:title=""/>
          </v:shape>
          <o:OLEObject Type="Embed" ProgID="Visio.Drawing.11" ShapeID="_x0000_i1026" DrawAspect="Content" ObjectID="_1757242267" r:id="rId17"/>
        </w:object>
      </w:r>
    </w:p>
    <w:p w14:paraId="6D0C414A" w14:textId="77777777" w:rsidR="00951985" w:rsidRPr="009E6D8C" w:rsidRDefault="00951985" w:rsidP="00951985">
      <w:pPr>
        <w:rPr>
          <w:rFonts w:ascii="351" w:hAnsi="351"/>
        </w:rPr>
        <w:sectPr w:rsidR="00951985" w:rsidRPr="009E6D8C"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proofErr w:type="spellStart"/>
            <w:r w:rsidRPr="007B72DA">
              <w:rPr>
                <w:b/>
              </w:rPr>
              <w:t>Ref</w:t>
            </w:r>
            <w:proofErr w:type="spellEnd"/>
            <w:r w:rsidRPr="007B72DA">
              <w:rPr>
                <w:b/>
              </w:rPr>
              <w:t>.</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proofErr w:type="spellStart"/>
            <w:r w:rsidRPr="006C0EDF">
              <w:rPr>
                <w:rFonts w:cs="Arial"/>
                <w:sz w:val="20"/>
                <w:szCs w:val="20"/>
              </w:rPr>
              <w:t>D_nový</w:t>
            </w:r>
            <w:proofErr w:type="spellEnd"/>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4BED9BF2" w:rsidR="00B50281" w:rsidRPr="006C0EDF" w:rsidRDefault="006E64B3">
            <w:pPr>
              <w:keepNext/>
              <w:shd w:val="clear" w:color="auto" w:fill="FFFFFF"/>
              <w:tabs>
                <w:tab w:val="left" w:pos="1077"/>
              </w:tabs>
              <w:outlineLvl w:val="2"/>
              <w:rPr>
                <w:rFonts w:cs="Arial"/>
                <w:sz w:val="20"/>
                <w:szCs w:val="20"/>
              </w:rPr>
            </w:pPr>
            <w:r w:rsidRPr="00D64853">
              <w:rPr>
                <w:rFonts w:cs="Arial"/>
                <w:sz w:val="20"/>
                <w:szCs w:val="20"/>
              </w:rPr>
              <w:t>Koncový 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01BA576E" w14:textId="77777777" w:rsidR="00995695" w:rsidRPr="004932A5" w:rsidRDefault="00995695" w:rsidP="004932A5">
            <w:pPr>
              <w:spacing w:after="0"/>
              <w:rPr>
                <w:rFonts w:cs="Arial"/>
                <w:strike/>
                <w:sz w:val="20"/>
                <w:szCs w:val="20"/>
                <w:highlight w:val="yellow"/>
              </w:rPr>
            </w:pPr>
            <w:r w:rsidRPr="004932A5">
              <w:rPr>
                <w:rFonts w:cs="Arial"/>
                <w:strike/>
                <w:sz w:val="20"/>
                <w:szCs w:val="20"/>
                <w:highlight w:val="yellow"/>
              </w:rPr>
              <w:t xml:space="preserve">Potvrdenie zmeny pre </w:t>
            </w:r>
            <w:proofErr w:type="spellStart"/>
            <w:r w:rsidRPr="004932A5">
              <w:rPr>
                <w:rFonts w:cs="Arial"/>
                <w:strike/>
                <w:sz w:val="20"/>
                <w:szCs w:val="20"/>
                <w:highlight w:val="yellow"/>
              </w:rPr>
              <w:t>D_nový</w:t>
            </w:r>
            <w:proofErr w:type="spellEnd"/>
          </w:p>
          <w:p w14:paraId="2563058B" w14:textId="16E5254B" w:rsidR="004932A5" w:rsidRPr="006C0EDF" w:rsidRDefault="004932A5" w:rsidP="004932A5">
            <w:pPr>
              <w:spacing w:after="0"/>
              <w:rPr>
                <w:rFonts w:cs="Arial"/>
                <w:color w:val="000000"/>
                <w:kern w:val="24"/>
                <w:sz w:val="20"/>
                <w:szCs w:val="20"/>
              </w:rPr>
            </w:pPr>
            <w:r w:rsidRPr="004932A5">
              <w:rPr>
                <w:rFonts w:cs="Arial"/>
                <w:color w:val="000000"/>
                <w:kern w:val="24"/>
                <w:sz w:val="20"/>
                <w:szCs w:val="20"/>
                <w:highlight w:val="yellow"/>
              </w:rPr>
              <w:t>Informácia o začatí zmeny dodávateľa</w:t>
            </w:r>
          </w:p>
        </w:tc>
        <w:tc>
          <w:tcPr>
            <w:tcW w:w="1134" w:type="dxa"/>
            <w:vAlign w:val="center"/>
          </w:tcPr>
          <w:p w14:paraId="62D87033" w14:textId="77777777" w:rsidR="00995695" w:rsidRPr="006C0EDF" w:rsidRDefault="00995695" w:rsidP="00D232A1">
            <w:pPr>
              <w:rPr>
                <w:rFonts w:cs="Arial"/>
                <w:color w:val="000000"/>
                <w:kern w:val="24"/>
                <w:sz w:val="20"/>
                <w:szCs w:val="20"/>
              </w:rPr>
            </w:pPr>
            <w:smartTag w:uri="urn:schemas-microsoft-com:office:smarttags" w:element="stockticker">
              <w:r w:rsidRPr="006C0EDF">
                <w:rPr>
                  <w:rFonts w:cs="Arial"/>
                  <w:sz w:val="20"/>
                  <w:szCs w:val="20"/>
                </w:rPr>
                <w:t>PDS</w:t>
              </w:r>
            </w:smartTag>
          </w:p>
        </w:tc>
        <w:tc>
          <w:tcPr>
            <w:tcW w:w="1134" w:type="dxa"/>
            <w:vAlign w:val="center"/>
          </w:tcPr>
          <w:p w14:paraId="2455320A"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1F8402A4" w14:textId="77777777" w:rsidR="004932A5" w:rsidRPr="004932A5" w:rsidRDefault="00995695" w:rsidP="004932A5">
            <w:pPr>
              <w:spacing w:after="0"/>
              <w:rPr>
                <w:rFonts w:cs="Arial"/>
                <w:sz w:val="20"/>
                <w:szCs w:val="20"/>
              </w:rPr>
            </w:pPr>
            <w:r w:rsidRPr="004932A5">
              <w:rPr>
                <w:rFonts w:cs="Arial"/>
                <w:strike/>
                <w:sz w:val="20"/>
                <w:szCs w:val="20"/>
              </w:rPr>
              <w:t>Potvrdenie zmeny (info o</w:t>
            </w:r>
            <w:r w:rsidR="000136A5" w:rsidRPr="004932A5">
              <w:rPr>
                <w:rFonts w:cs="Arial"/>
                <w:strike/>
                <w:sz w:val="20"/>
                <w:szCs w:val="20"/>
              </w:rPr>
              <w:t> </w:t>
            </w:r>
            <w:r w:rsidRPr="004932A5">
              <w:rPr>
                <w:rFonts w:cs="Arial"/>
                <w:strike/>
                <w:sz w:val="20"/>
                <w:szCs w:val="20"/>
              </w:rPr>
              <w:t xml:space="preserve">zmene) pre </w:t>
            </w:r>
            <w:proofErr w:type="spellStart"/>
            <w:r w:rsidRPr="004932A5">
              <w:rPr>
                <w:rFonts w:cs="Arial"/>
                <w:strike/>
                <w:sz w:val="20"/>
                <w:szCs w:val="20"/>
              </w:rPr>
              <w:t>D_starý</w:t>
            </w:r>
            <w:proofErr w:type="spellEnd"/>
          </w:p>
          <w:p w14:paraId="5E485CB1" w14:textId="77777777" w:rsidR="004932A5" w:rsidRPr="004932A5" w:rsidRDefault="004932A5" w:rsidP="004932A5">
            <w:pPr>
              <w:spacing w:after="0"/>
              <w:rPr>
                <w:rFonts w:cs="Arial"/>
                <w:sz w:val="20"/>
                <w:szCs w:val="20"/>
                <w:highlight w:val="yellow"/>
              </w:rPr>
            </w:pPr>
            <w:r w:rsidRPr="004932A5">
              <w:rPr>
                <w:rFonts w:cs="Arial"/>
                <w:sz w:val="20"/>
                <w:szCs w:val="20"/>
                <w:highlight w:val="yellow"/>
              </w:rPr>
              <w:t>Informácia o začatí zmeny</w:t>
            </w:r>
          </w:p>
          <w:p w14:paraId="1918DBE1" w14:textId="77777777" w:rsidR="004932A5" w:rsidRPr="004932A5" w:rsidRDefault="004932A5" w:rsidP="004932A5">
            <w:pPr>
              <w:spacing w:after="0"/>
              <w:rPr>
                <w:rFonts w:cs="Arial"/>
                <w:sz w:val="20"/>
                <w:szCs w:val="20"/>
                <w:highlight w:val="yellow"/>
              </w:rPr>
            </w:pPr>
            <w:r w:rsidRPr="004932A5">
              <w:rPr>
                <w:rFonts w:cs="Arial"/>
                <w:sz w:val="20"/>
                <w:szCs w:val="20"/>
                <w:highlight w:val="yellow"/>
              </w:rPr>
              <w:t>dodávateľa</w:t>
            </w:r>
          </w:p>
          <w:p w14:paraId="467DC516" w14:textId="69B7F797" w:rsidR="00995695" w:rsidRPr="004932A5" w:rsidRDefault="004932A5" w:rsidP="004932A5">
            <w:pPr>
              <w:spacing w:after="0"/>
              <w:rPr>
                <w:rFonts w:cs="Arial"/>
                <w:strike/>
                <w:color w:val="000000"/>
                <w:kern w:val="24"/>
                <w:sz w:val="20"/>
                <w:szCs w:val="20"/>
              </w:rPr>
            </w:pPr>
            <w:r w:rsidRPr="004932A5">
              <w:rPr>
                <w:rFonts w:cs="Arial"/>
                <w:sz w:val="20"/>
                <w:szCs w:val="20"/>
                <w:highlight w:val="yellow"/>
              </w:rPr>
              <w:t>a požiadavka o verifikáciu</w:t>
            </w:r>
            <w:r w:rsidRPr="004932A5">
              <w:rPr>
                <w:rFonts w:cs="Arial"/>
                <w:strike/>
                <w:sz w:val="20"/>
                <w:szCs w:val="20"/>
              </w:rPr>
              <w:t xml:space="preserve"> </w:t>
            </w:r>
          </w:p>
        </w:tc>
        <w:tc>
          <w:tcPr>
            <w:tcW w:w="1134" w:type="dxa"/>
            <w:vAlign w:val="center"/>
          </w:tcPr>
          <w:p w14:paraId="61FEBF73"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14:paraId="0503832F" w14:textId="77777777" w:rsidR="00995695" w:rsidRPr="006C0EDF" w:rsidRDefault="00995695" w:rsidP="00AD2BB1">
            <w:pPr>
              <w:rPr>
                <w:rFonts w:cs="Arial"/>
                <w:color w:val="000000"/>
                <w:kern w:val="24"/>
                <w:sz w:val="20"/>
                <w:szCs w:val="20"/>
              </w:rPr>
            </w:pPr>
            <w:proofErr w:type="spellStart"/>
            <w:r w:rsidRPr="006C0EDF">
              <w:rPr>
                <w:rFonts w:cs="Arial"/>
                <w:sz w:val="20"/>
                <w:szCs w:val="20"/>
              </w:rPr>
              <w:t>D_starý</w:t>
            </w:r>
            <w:proofErr w:type="spellEnd"/>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995695" w:rsidRPr="006F63B9" w14:paraId="346FF42A" w14:textId="77777777" w:rsidTr="00822999">
        <w:trPr>
          <w:trHeight w:val="499"/>
        </w:trPr>
        <w:tc>
          <w:tcPr>
            <w:tcW w:w="730" w:type="dxa"/>
            <w:vAlign w:val="center"/>
          </w:tcPr>
          <w:p w14:paraId="770DB875" w14:textId="77777777" w:rsidR="00995695" w:rsidRPr="004932A5" w:rsidRDefault="00995695" w:rsidP="00D232A1">
            <w:pPr>
              <w:rPr>
                <w:strike/>
                <w:szCs w:val="22"/>
              </w:rPr>
            </w:pPr>
            <w:r w:rsidRPr="004932A5">
              <w:rPr>
                <w:strike/>
                <w:szCs w:val="22"/>
                <w:highlight w:val="yellow"/>
              </w:rPr>
              <w:t>3.A</w:t>
            </w:r>
          </w:p>
        </w:tc>
        <w:tc>
          <w:tcPr>
            <w:tcW w:w="754" w:type="dxa"/>
            <w:shd w:val="clear" w:color="auto" w:fill="auto"/>
            <w:vAlign w:val="center"/>
          </w:tcPr>
          <w:p w14:paraId="646A54DE" w14:textId="77777777" w:rsidR="00995695" w:rsidRPr="004932A5" w:rsidRDefault="00995695" w:rsidP="00D232A1">
            <w:pPr>
              <w:rPr>
                <w:strike/>
                <w:szCs w:val="22"/>
                <w:highlight w:val="yellow"/>
              </w:rPr>
            </w:pPr>
            <w:r w:rsidRPr="004932A5">
              <w:rPr>
                <w:strike/>
                <w:szCs w:val="22"/>
                <w:highlight w:val="yellow"/>
              </w:rPr>
              <w:t>240</w:t>
            </w:r>
          </w:p>
        </w:tc>
        <w:tc>
          <w:tcPr>
            <w:tcW w:w="2877" w:type="dxa"/>
            <w:shd w:val="clear" w:color="auto" w:fill="auto"/>
            <w:vAlign w:val="center"/>
          </w:tcPr>
          <w:p w14:paraId="5E46A5EF" w14:textId="77777777" w:rsidR="00995695" w:rsidRPr="004932A5" w:rsidRDefault="00995695" w:rsidP="00F65FE4">
            <w:pPr>
              <w:rPr>
                <w:rFonts w:cs="Arial"/>
                <w:strike/>
                <w:color w:val="000000"/>
                <w:kern w:val="24"/>
                <w:sz w:val="20"/>
                <w:szCs w:val="20"/>
                <w:highlight w:val="yellow"/>
              </w:rPr>
            </w:pPr>
            <w:r w:rsidRPr="004932A5">
              <w:rPr>
                <w:rFonts w:cs="Arial"/>
                <w:strike/>
                <w:sz w:val="20"/>
                <w:szCs w:val="20"/>
                <w:highlight w:val="yellow"/>
              </w:rPr>
              <w:t>Opčne: Odoslanie oznamu „Námietka“</w:t>
            </w:r>
          </w:p>
        </w:tc>
        <w:tc>
          <w:tcPr>
            <w:tcW w:w="1134" w:type="dxa"/>
            <w:vAlign w:val="center"/>
          </w:tcPr>
          <w:p w14:paraId="5758A122" w14:textId="77777777" w:rsidR="00995695" w:rsidRPr="004932A5" w:rsidRDefault="00995695" w:rsidP="00D232A1">
            <w:pPr>
              <w:rPr>
                <w:rFonts w:cs="Arial"/>
                <w:strike/>
                <w:color w:val="000000"/>
                <w:kern w:val="24"/>
                <w:sz w:val="20"/>
                <w:szCs w:val="20"/>
                <w:highlight w:val="yellow"/>
              </w:rPr>
            </w:pPr>
            <w:proofErr w:type="spellStart"/>
            <w:r w:rsidRPr="004932A5">
              <w:rPr>
                <w:rFonts w:cs="Arial"/>
                <w:strike/>
                <w:sz w:val="20"/>
                <w:szCs w:val="20"/>
                <w:highlight w:val="yellow"/>
              </w:rPr>
              <w:t>D_starý</w:t>
            </w:r>
            <w:proofErr w:type="spellEnd"/>
          </w:p>
        </w:tc>
        <w:tc>
          <w:tcPr>
            <w:tcW w:w="1134" w:type="dxa"/>
            <w:vAlign w:val="center"/>
          </w:tcPr>
          <w:p w14:paraId="7E2A70FC" w14:textId="77777777" w:rsidR="00995695" w:rsidRPr="004932A5" w:rsidRDefault="00995695" w:rsidP="00D232A1">
            <w:pPr>
              <w:rPr>
                <w:rFonts w:cs="Arial"/>
                <w:strike/>
                <w:color w:val="000000"/>
                <w:kern w:val="24"/>
                <w:sz w:val="20"/>
                <w:szCs w:val="20"/>
                <w:highlight w:val="yellow"/>
              </w:rPr>
            </w:pPr>
            <w:r w:rsidRPr="004932A5">
              <w:rPr>
                <w:rFonts w:cs="Arial"/>
                <w:strike/>
                <w:sz w:val="20"/>
                <w:szCs w:val="20"/>
                <w:highlight w:val="yellow"/>
              </w:rPr>
              <w:t>PDS</w:t>
            </w:r>
          </w:p>
        </w:tc>
        <w:tc>
          <w:tcPr>
            <w:tcW w:w="3544" w:type="dxa"/>
            <w:shd w:val="clear" w:color="auto" w:fill="auto"/>
            <w:vAlign w:val="center"/>
          </w:tcPr>
          <w:p w14:paraId="3D3D795F" w14:textId="77777777" w:rsidR="00995695" w:rsidRPr="004932A5" w:rsidRDefault="00995695" w:rsidP="00D232A1">
            <w:pPr>
              <w:rPr>
                <w:rFonts w:cs="Arial"/>
                <w:strike/>
                <w:color w:val="000000"/>
                <w:kern w:val="24"/>
                <w:sz w:val="20"/>
                <w:szCs w:val="20"/>
                <w:highlight w:val="yellow"/>
              </w:rPr>
            </w:pPr>
          </w:p>
        </w:tc>
        <w:tc>
          <w:tcPr>
            <w:tcW w:w="4110" w:type="dxa"/>
            <w:shd w:val="clear" w:color="auto" w:fill="auto"/>
            <w:vAlign w:val="center"/>
          </w:tcPr>
          <w:p w14:paraId="7A65F4DE" w14:textId="77777777" w:rsidR="00995695" w:rsidRPr="004932A5" w:rsidRDefault="00995695" w:rsidP="00D232A1">
            <w:pPr>
              <w:rPr>
                <w:rFonts w:cs="Arial"/>
                <w:strike/>
                <w:highlight w:val="yellow"/>
              </w:rPr>
            </w:pPr>
          </w:p>
        </w:tc>
      </w:tr>
      <w:tr w:rsidR="00995695" w:rsidRPr="006F63B9" w14:paraId="1DCEB24A" w14:textId="77777777" w:rsidTr="00AD2BB1">
        <w:trPr>
          <w:trHeight w:val="499"/>
        </w:trPr>
        <w:tc>
          <w:tcPr>
            <w:tcW w:w="730" w:type="dxa"/>
            <w:vAlign w:val="center"/>
          </w:tcPr>
          <w:p w14:paraId="45F6D17D" w14:textId="77777777" w:rsidR="00995695" w:rsidRPr="004932A5" w:rsidRDefault="00995695" w:rsidP="00D232A1">
            <w:pPr>
              <w:rPr>
                <w:strike/>
                <w:szCs w:val="22"/>
              </w:rPr>
            </w:pPr>
            <w:r w:rsidRPr="004932A5">
              <w:rPr>
                <w:strike/>
                <w:szCs w:val="22"/>
                <w:highlight w:val="yellow"/>
              </w:rPr>
              <w:lastRenderedPageBreak/>
              <w:t>3.B</w:t>
            </w:r>
          </w:p>
        </w:tc>
        <w:tc>
          <w:tcPr>
            <w:tcW w:w="754" w:type="dxa"/>
            <w:shd w:val="clear" w:color="auto" w:fill="auto"/>
          </w:tcPr>
          <w:p w14:paraId="28CF8745" w14:textId="77777777" w:rsidR="00995695" w:rsidRPr="004932A5" w:rsidRDefault="00995695" w:rsidP="00D232A1">
            <w:pPr>
              <w:rPr>
                <w:strike/>
                <w:szCs w:val="22"/>
                <w:highlight w:val="yellow"/>
              </w:rPr>
            </w:pPr>
          </w:p>
        </w:tc>
        <w:tc>
          <w:tcPr>
            <w:tcW w:w="2877" w:type="dxa"/>
            <w:shd w:val="clear" w:color="auto" w:fill="auto"/>
            <w:vAlign w:val="center"/>
          </w:tcPr>
          <w:p w14:paraId="3C853A42" w14:textId="77777777" w:rsidR="00995695" w:rsidRPr="004932A5" w:rsidRDefault="00995695" w:rsidP="00D232A1">
            <w:pPr>
              <w:rPr>
                <w:rFonts w:cs="Arial"/>
                <w:strike/>
                <w:color w:val="000000"/>
                <w:kern w:val="24"/>
                <w:sz w:val="20"/>
                <w:szCs w:val="20"/>
                <w:highlight w:val="yellow"/>
              </w:rPr>
            </w:pPr>
            <w:r w:rsidRPr="004932A5">
              <w:rPr>
                <w:rFonts w:cs="Arial"/>
                <w:strike/>
                <w:sz w:val="20"/>
                <w:szCs w:val="20"/>
                <w:highlight w:val="yellow"/>
              </w:rPr>
              <w:t>Opčne: Príjem oznamu „Námietka“</w:t>
            </w:r>
          </w:p>
        </w:tc>
        <w:tc>
          <w:tcPr>
            <w:tcW w:w="1134" w:type="dxa"/>
            <w:vAlign w:val="center"/>
          </w:tcPr>
          <w:p w14:paraId="5E18C7CC" w14:textId="77777777" w:rsidR="00995695" w:rsidRPr="004932A5" w:rsidRDefault="00995695" w:rsidP="00D232A1">
            <w:pPr>
              <w:rPr>
                <w:rFonts w:cs="Arial"/>
                <w:strike/>
                <w:color w:val="000000"/>
                <w:kern w:val="24"/>
                <w:sz w:val="20"/>
                <w:szCs w:val="20"/>
                <w:highlight w:val="yellow"/>
              </w:rPr>
            </w:pPr>
            <w:r w:rsidRPr="004932A5">
              <w:rPr>
                <w:rFonts w:cs="Arial"/>
                <w:strike/>
                <w:sz w:val="20"/>
                <w:szCs w:val="20"/>
                <w:highlight w:val="yellow"/>
              </w:rPr>
              <w:t>PDS</w:t>
            </w:r>
          </w:p>
        </w:tc>
        <w:tc>
          <w:tcPr>
            <w:tcW w:w="1134" w:type="dxa"/>
          </w:tcPr>
          <w:p w14:paraId="77B5C46F" w14:textId="77777777" w:rsidR="00995695" w:rsidRPr="004932A5" w:rsidRDefault="00995695" w:rsidP="00D232A1">
            <w:pPr>
              <w:rPr>
                <w:rFonts w:cs="Arial"/>
                <w:strike/>
                <w:color w:val="000000"/>
                <w:kern w:val="24"/>
                <w:sz w:val="20"/>
                <w:szCs w:val="20"/>
                <w:highlight w:val="yellow"/>
              </w:rPr>
            </w:pPr>
          </w:p>
        </w:tc>
        <w:tc>
          <w:tcPr>
            <w:tcW w:w="3544" w:type="dxa"/>
            <w:shd w:val="clear" w:color="auto" w:fill="auto"/>
            <w:vAlign w:val="center"/>
          </w:tcPr>
          <w:p w14:paraId="133DC2AC" w14:textId="77777777" w:rsidR="00995695" w:rsidRPr="004932A5" w:rsidRDefault="00085DBB" w:rsidP="006C0EDF">
            <w:pPr>
              <w:spacing w:before="240"/>
              <w:rPr>
                <w:rFonts w:cs="Arial"/>
                <w:strike/>
                <w:sz w:val="20"/>
                <w:szCs w:val="20"/>
                <w:highlight w:val="yellow"/>
              </w:rPr>
            </w:pPr>
            <w:r w:rsidRPr="004932A5">
              <w:rPr>
                <w:rFonts w:cs="Arial"/>
                <w:strike/>
                <w:sz w:val="20"/>
                <w:szCs w:val="20"/>
                <w:highlight w:val="yellow"/>
              </w:rPr>
              <w:t xml:space="preserve">Najskôr 15 </w:t>
            </w:r>
            <w:r w:rsidR="00E112D1" w:rsidRPr="004932A5">
              <w:rPr>
                <w:rFonts w:cs="Arial"/>
                <w:strike/>
                <w:sz w:val="20"/>
                <w:szCs w:val="20"/>
                <w:highlight w:val="yellow"/>
              </w:rPr>
              <w:t xml:space="preserve">(vrátane) </w:t>
            </w:r>
            <w:r w:rsidRPr="004932A5">
              <w:rPr>
                <w:rFonts w:cs="Arial"/>
                <w:strike/>
                <w:sz w:val="20"/>
                <w:szCs w:val="20"/>
                <w:highlight w:val="yellow"/>
              </w:rPr>
              <w:t>a</w:t>
            </w:r>
            <w:r w:rsidR="000136A5" w:rsidRPr="004932A5">
              <w:rPr>
                <w:rFonts w:cs="Arial"/>
                <w:strike/>
                <w:sz w:val="20"/>
                <w:szCs w:val="20"/>
                <w:highlight w:val="yellow"/>
              </w:rPr>
              <w:t> </w:t>
            </w:r>
            <w:r w:rsidRPr="004932A5">
              <w:rPr>
                <w:rFonts w:cs="Arial"/>
                <w:strike/>
                <w:sz w:val="20"/>
                <w:szCs w:val="20"/>
                <w:highlight w:val="yellow"/>
              </w:rPr>
              <w:t>n</w:t>
            </w:r>
            <w:r w:rsidR="00995695" w:rsidRPr="004932A5">
              <w:rPr>
                <w:rFonts w:cs="Arial"/>
                <w:strike/>
                <w:sz w:val="20"/>
                <w:szCs w:val="20"/>
                <w:highlight w:val="yellow"/>
              </w:rPr>
              <w:t>ajneskôr 1</w:t>
            </w:r>
            <w:r w:rsidR="00FD3636" w:rsidRPr="004932A5">
              <w:rPr>
                <w:rFonts w:cs="Arial"/>
                <w:strike/>
                <w:sz w:val="20"/>
                <w:szCs w:val="20"/>
                <w:highlight w:val="yellow"/>
              </w:rPr>
              <w:t>0</w:t>
            </w:r>
            <w:r w:rsidR="00995695" w:rsidRPr="004932A5">
              <w:rPr>
                <w:rFonts w:cs="Arial"/>
                <w:strike/>
                <w:sz w:val="20"/>
                <w:szCs w:val="20"/>
                <w:highlight w:val="yellow"/>
              </w:rPr>
              <w:t xml:space="preserve"> </w:t>
            </w:r>
            <w:r w:rsidR="00E112D1" w:rsidRPr="004932A5">
              <w:rPr>
                <w:rFonts w:cs="Arial"/>
                <w:strike/>
                <w:sz w:val="20"/>
                <w:szCs w:val="20"/>
                <w:highlight w:val="yellow"/>
              </w:rPr>
              <w:t xml:space="preserve">(vrátane) </w:t>
            </w:r>
            <w:r w:rsidR="00995695" w:rsidRPr="004932A5">
              <w:rPr>
                <w:rFonts w:cs="Arial"/>
                <w:strike/>
                <w:sz w:val="20"/>
                <w:szCs w:val="20"/>
                <w:highlight w:val="yellow"/>
              </w:rPr>
              <w:t>kalendárnych dní pred požadovaným dňom zmeny</w:t>
            </w:r>
          </w:p>
          <w:p w14:paraId="43620D23" w14:textId="77777777" w:rsidR="008A4B2B" w:rsidRPr="004932A5" w:rsidRDefault="008A4B2B" w:rsidP="006C0EDF">
            <w:pPr>
              <w:spacing w:before="240"/>
              <w:rPr>
                <w:rFonts w:cs="Arial"/>
                <w:strike/>
                <w:color w:val="000000"/>
                <w:kern w:val="24"/>
                <w:sz w:val="20"/>
                <w:szCs w:val="20"/>
                <w:highlight w:val="yellow"/>
              </w:rPr>
            </w:pPr>
          </w:p>
        </w:tc>
        <w:tc>
          <w:tcPr>
            <w:tcW w:w="4110" w:type="dxa"/>
            <w:shd w:val="clear" w:color="auto" w:fill="auto"/>
            <w:vAlign w:val="center"/>
          </w:tcPr>
          <w:p w14:paraId="239ECA96" w14:textId="77777777" w:rsidR="00995695" w:rsidRPr="004932A5" w:rsidRDefault="00995695" w:rsidP="00D232A1">
            <w:pPr>
              <w:rPr>
                <w:rFonts w:cs="Arial"/>
                <w:strike/>
                <w:sz w:val="20"/>
                <w:szCs w:val="20"/>
                <w:highlight w:val="yellow"/>
              </w:rPr>
            </w:pPr>
            <w:r w:rsidRPr="004932A5">
              <w:rPr>
                <w:rFonts w:cs="Arial"/>
                <w:strike/>
                <w:sz w:val="20"/>
                <w:szCs w:val="20"/>
                <w:highlight w:val="yellow"/>
              </w:rPr>
              <w:t>Príjem transakcie 240</w:t>
            </w:r>
          </w:p>
        </w:tc>
      </w:tr>
      <w:tr w:rsidR="004932A5" w:rsidRPr="006F63B9" w14:paraId="22DC983D" w14:textId="77777777" w:rsidTr="00E66A6B">
        <w:trPr>
          <w:trHeight w:val="499"/>
        </w:trPr>
        <w:tc>
          <w:tcPr>
            <w:tcW w:w="730" w:type="dxa"/>
            <w:vAlign w:val="center"/>
          </w:tcPr>
          <w:p w14:paraId="7E9DEACD" w14:textId="5B1727D1" w:rsidR="004932A5" w:rsidRPr="004932A5" w:rsidRDefault="004932A5" w:rsidP="004932A5">
            <w:pPr>
              <w:rPr>
                <w:szCs w:val="22"/>
              </w:rPr>
            </w:pPr>
            <w:r w:rsidRPr="004932A5">
              <w:rPr>
                <w:szCs w:val="22"/>
                <w:highlight w:val="yellow"/>
              </w:rPr>
              <w:t>3.A</w:t>
            </w:r>
          </w:p>
        </w:tc>
        <w:tc>
          <w:tcPr>
            <w:tcW w:w="754" w:type="dxa"/>
            <w:shd w:val="clear" w:color="auto" w:fill="auto"/>
            <w:vAlign w:val="center"/>
          </w:tcPr>
          <w:p w14:paraId="0B45BD27" w14:textId="6A2C4C18" w:rsidR="004932A5" w:rsidRPr="004932A5" w:rsidRDefault="004932A5" w:rsidP="004932A5">
            <w:pPr>
              <w:rPr>
                <w:szCs w:val="22"/>
                <w:highlight w:val="yellow"/>
              </w:rPr>
            </w:pPr>
            <w:r w:rsidRPr="004932A5">
              <w:rPr>
                <w:szCs w:val="22"/>
                <w:highlight w:val="yellow"/>
              </w:rPr>
              <w:t>241</w:t>
            </w:r>
          </w:p>
        </w:tc>
        <w:tc>
          <w:tcPr>
            <w:tcW w:w="2877" w:type="dxa"/>
            <w:shd w:val="clear" w:color="auto" w:fill="auto"/>
            <w:vAlign w:val="center"/>
          </w:tcPr>
          <w:p w14:paraId="0D762C41" w14:textId="12DCAA09" w:rsidR="004932A5" w:rsidRPr="004932A5" w:rsidRDefault="004932A5" w:rsidP="004932A5">
            <w:pPr>
              <w:rPr>
                <w:rFonts w:cs="Arial"/>
                <w:sz w:val="20"/>
                <w:szCs w:val="20"/>
                <w:highlight w:val="yellow"/>
              </w:rPr>
            </w:pPr>
            <w:r w:rsidRPr="004932A5">
              <w:rPr>
                <w:rFonts w:cs="Arial"/>
                <w:sz w:val="20"/>
                <w:szCs w:val="20"/>
                <w:highlight w:val="yellow"/>
              </w:rPr>
              <w:t>Opčne: Verifikácia/ Odmietnutie verifikácie</w:t>
            </w:r>
          </w:p>
        </w:tc>
        <w:tc>
          <w:tcPr>
            <w:tcW w:w="1134" w:type="dxa"/>
            <w:vAlign w:val="center"/>
          </w:tcPr>
          <w:p w14:paraId="098C7E1A" w14:textId="384CCCFF" w:rsidR="004932A5" w:rsidRPr="004932A5" w:rsidRDefault="004932A5" w:rsidP="004932A5">
            <w:pPr>
              <w:rPr>
                <w:rFonts w:cs="Arial"/>
                <w:sz w:val="20"/>
                <w:szCs w:val="20"/>
                <w:highlight w:val="yellow"/>
              </w:rPr>
            </w:pPr>
            <w:proofErr w:type="spellStart"/>
            <w:r w:rsidRPr="004932A5">
              <w:rPr>
                <w:rFonts w:cs="Arial"/>
                <w:sz w:val="20"/>
                <w:szCs w:val="20"/>
                <w:highlight w:val="yellow"/>
              </w:rPr>
              <w:t>D_starý</w:t>
            </w:r>
            <w:proofErr w:type="spellEnd"/>
          </w:p>
        </w:tc>
        <w:tc>
          <w:tcPr>
            <w:tcW w:w="1134" w:type="dxa"/>
            <w:vAlign w:val="center"/>
          </w:tcPr>
          <w:p w14:paraId="6DCE5FAB" w14:textId="756131DE" w:rsidR="004932A5" w:rsidRPr="004932A5" w:rsidRDefault="004932A5" w:rsidP="004932A5">
            <w:pPr>
              <w:rPr>
                <w:rFonts w:cs="Arial"/>
                <w:color w:val="000000"/>
                <w:kern w:val="24"/>
                <w:sz w:val="20"/>
                <w:szCs w:val="20"/>
                <w:highlight w:val="yellow"/>
              </w:rPr>
            </w:pPr>
            <w:r w:rsidRPr="004932A5">
              <w:rPr>
                <w:rFonts w:cs="Arial"/>
                <w:sz w:val="20"/>
                <w:szCs w:val="20"/>
                <w:highlight w:val="yellow"/>
              </w:rPr>
              <w:t>PDS</w:t>
            </w:r>
          </w:p>
        </w:tc>
        <w:tc>
          <w:tcPr>
            <w:tcW w:w="3544" w:type="dxa"/>
            <w:shd w:val="clear" w:color="auto" w:fill="auto"/>
            <w:vAlign w:val="center"/>
          </w:tcPr>
          <w:p w14:paraId="2139141D"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25C57314" w14:textId="77777777" w:rsidR="004932A5" w:rsidRPr="004932A5" w:rsidRDefault="004932A5" w:rsidP="004932A5">
            <w:pPr>
              <w:rPr>
                <w:rFonts w:cs="Arial"/>
                <w:sz w:val="20"/>
                <w:szCs w:val="20"/>
                <w:highlight w:val="yellow"/>
              </w:rPr>
            </w:pPr>
          </w:p>
        </w:tc>
      </w:tr>
      <w:tr w:rsidR="004932A5" w:rsidRPr="006F63B9" w14:paraId="1E05624D" w14:textId="77777777" w:rsidTr="00AD2BB1">
        <w:trPr>
          <w:trHeight w:val="499"/>
        </w:trPr>
        <w:tc>
          <w:tcPr>
            <w:tcW w:w="730" w:type="dxa"/>
            <w:vAlign w:val="center"/>
          </w:tcPr>
          <w:p w14:paraId="1EDAA34A" w14:textId="2CC30CAF" w:rsidR="004932A5" w:rsidRPr="004932A5" w:rsidRDefault="004932A5" w:rsidP="004932A5">
            <w:pPr>
              <w:rPr>
                <w:szCs w:val="22"/>
              </w:rPr>
            </w:pPr>
            <w:r w:rsidRPr="004932A5">
              <w:rPr>
                <w:szCs w:val="22"/>
                <w:highlight w:val="yellow"/>
              </w:rPr>
              <w:t>3.B</w:t>
            </w:r>
          </w:p>
        </w:tc>
        <w:tc>
          <w:tcPr>
            <w:tcW w:w="754" w:type="dxa"/>
            <w:shd w:val="clear" w:color="auto" w:fill="auto"/>
          </w:tcPr>
          <w:p w14:paraId="44B71C8F" w14:textId="77777777" w:rsidR="004932A5" w:rsidRPr="004932A5" w:rsidRDefault="004932A5" w:rsidP="004932A5">
            <w:pPr>
              <w:rPr>
                <w:szCs w:val="22"/>
                <w:highlight w:val="yellow"/>
              </w:rPr>
            </w:pPr>
          </w:p>
        </w:tc>
        <w:tc>
          <w:tcPr>
            <w:tcW w:w="2877" w:type="dxa"/>
            <w:shd w:val="clear" w:color="auto" w:fill="auto"/>
            <w:vAlign w:val="center"/>
          </w:tcPr>
          <w:p w14:paraId="3FCF6926" w14:textId="7DCDC0A1" w:rsidR="004932A5" w:rsidRPr="004932A5" w:rsidRDefault="004932A5" w:rsidP="004932A5">
            <w:pPr>
              <w:rPr>
                <w:rFonts w:cs="Arial"/>
                <w:sz w:val="20"/>
                <w:szCs w:val="20"/>
                <w:highlight w:val="yellow"/>
              </w:rPr>
            </w:pPr>
            <w:r w:rsidRPr="004932A5">
              <w:rPr>
                <w:rFonts w:cs="Arial"/>
                <w:sz w:val="20"/>
                <w:szCs w:val="20"/>
                <w:highlight w:val="yellow"/>
              </w:rPr>
              <w:t>Opčne: Príjem Verifikácia/ Odmietnutie verifikácie</w:t>
            </w:r>
          </w:p>
        </w:tc>
        <w:tc>
          <w:tcPr>
            <w:tcW w:w="1134" w:type="dxa"/>
            <w:vAlign w:val="center"/>
          </w:tcPr>
          <w:p w14:paraId="1301B06C" w14:textId="59DCB852" w:rsidR="004932A5" w:rsidRPr="004932A5" w:rsidRDefault="004932A5" w:rsidP="004932A5">
            <w:pPr>
              <w:rPr>
                <w:rFonts w:cs="Arial"/>
                <w:sz w:val="20"/>
                <w:szCs w:val="20"/>
                <w:highlight w:val="yellow"/>
              </w:rPr>
            </w:pPr>
            <w:r w:rsidRPr="004932A5">
              <w:rPr>
                <w:rFonts w:cs="Arial"/>
                <w:sz w:val="20"/>
                <w:szCs w:val="20"/>
                <w:highlight w:val="yellow"/>
              </w:rPr>
              <w:t>PDS</w:t>
            </w:r>
          </w:p>
        </w:tc>
        <w:tc>
          <w:tcPr>
            <w:tcW w:w="1134" w:type="dxa"/>
          </w:tcPr>
          <w:p w14:paraId="42D9DC00" w14:textId="77777777" w:rsidR="004932A5" w:rsidRPr="004932A5" w:rsidRDefault="004932A5" w:rsidP="004932A5">
            <w:pPr>
              <w:rPr>
                <w:rFonts w:cs="Arial"/>
                <w:color w:val="000000"/>
                <w:kern w:val="24"/>
                <w:sz w:val="20"/>
                <w:szCs w:val="20"/>
                <w:highlight w:val="yellow"/>
              </w:rPr>
            </w:pPr>
          </w:p>
        </w:tc>
        <w:tc>
          <w:tcPr>
            <w:tcW w:w="3544" w:type="dxa"/>
            <w:shd w:val="clear" w:color="auto" w:fill="auto"/>
            <w:vAlign w:val="center"/>
          </w:tcPr>
          <w:p w14:paraId="03981AA7" w14:textId="77777777" w:rsidR="004932A5" w:rsidRPr="004932A5" w:rsidRDefault="004932A5" w:rsidP="004932A5">
            <w:pPr>
              <w:spacing w:before="240"/>
              <w:rPr>
                <w:rFonts w:cs="Arial"/>
                <w:sz w:val="20"/>
                <w:szCs w:val="20"/>
                <w:highlight w:val="yellow"/>
              </w:rPr>
            </w:pPr>
            <w:r w:rsidRPr="004932A5">
              <w:rPr>
                <w:rFonts w:cs="Arial"/>
                <w:sz w:val="20"/>
                <w:szCs w:val="20"/>
                <w:highlight w:val="yellow"/>
              </w:rPr>
              <w:t>Najskôr 15 (vrátane) a najneskôr 10 (vrátane) kalendárnych dní pred požadovaným dňom zmeny</w:t>
            </w:r>
          </w:p>
          <w:p w14:paraId="3AD9D1C1"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5150A637" w14:textId="6448BF28" w:rsidR="004932A5" w:rsidRPr="004932A5" w:rsidRDefault="004932A5" w:rsidP="004932A5">
            <w:pPr>
              <w:rPr>
                <w:rFonts w:cs="Arial"/>
                <w:sz w:val="20"/>
                <w:szCs w:val="20"/>
                <w:highlight w:val="yellow"/>
              </w:rPr>
            </w:pPr>
            <w:r w:rsidRPr="004932A5">
              <w:rPr>
                <w:rFonts w:cs="Arial"/>
                <w:sz w:val="20"/>
                <w:szCs w:val="20"/>
                <w:highlight w:val="yellow"/>
              </w:rPr>
              <w:t>Príjem transakcie 24</w:t>
            </w:r>
            <w:r>
              <w:rPr>
                <w:rFonts w:cs="Arial"/>
                <w:sz w:val="20"/>
                <w:szCs w:val="20"/>
                <w:highlight w:val="yellow"/>
              </w:rPr>
              <w:t>1</w:t>
            </w:r>
          </w:p>
        </w:tc>
      </w:tr>
      <w:tr w:rsidR="004932A5" w:rsidRPr="006F63B9" w14:paraId="4D950FAC" w14:textId="77777777" w:rsidTr="003C0D09">
        <w:trPr>
          <w:trHeight w:val="499"/>
        </w:trPr>
        <w:tc>
          <w:tcPr>
            <w:tcW w:w="730" w:type="dxa"/>
            <w:vAlign w:val="center"/>
          </w:tcPr>
          <w:p w14:paraId="3712D926" w14:textId="3538C353" w:rsidR="004932A5" w:rsidRPr="004932A5" w:rsidRDefault="004932A5" w:rsidP="004932A5">
            <w:pPr>
              <w:rPr>
                <w:szCs w:val="22"/>
                <w:highlight w:val="yellow"/>
              </w:rPr>
            </w:pPr>
            <w:r w:rsidRPr="004932A5">
              <w:rPr>
                <w:szCs w:val="22"/>
                <w:highlight w:val="yellow"/>
              </w:rPr>
              <w:t>3.C</w:t>
            </w:r>
          </w:p>
        </w:tc>
        <w:tc>
          <w:tcPr>
            <w:tcW w:w="754" w:type="dxa"/>
            <w:shd w:val="clear" w:color="auto" w:fill="auto"/>
            <w:vAlign w:val="center"/>
          </w:tcPr>
          <w:p w14:paraId="69214525" w14:textId="7A278FF7" w:rsidR="004932A5" w:rsidRPr="004932A5" w:rsidRDefault="004932A5" w:rsidP="004932A5">
            <w:pPr>
              <w:rPr>
                <w:szCs w:val="22"/>
                <w:highlight w:val="yellow"/>
              </w:rPr>
            </w:pPr>
            <w:r>
              <w:rPr>
                <w:szCs w:val="22"/>
                <w:highlight w:val="yellow"/>
              </w:rPr>
              <w:t>242</w:t>
            </w:r>
          </w:p>
        </w:tc>
        <w:tc>
          <w:tcPr>
            <w:tcW w:w="2877" w:type="dxa"/>
            <w:shd w:val="clear" w:color="auto" w:fill="auto"/>
            <w:vAlign w:val="center"/>
          </w:tcPr>
          <w:p w14:paraId="3C667B14" w14:textId="277E00EC" w:rsidR="004932A5" w:rsidRPr="004932A5" w:rsidRDefault="004932A5" w:rsidP="004932A5">
            <w:pPr>
              <w:rPr>
                <w:rFonts w:cs="Arial"/>
                <w:sz w:val="20"/>
                <w:szCs w:val="20"/>
                <w:highlight w:val="yellow"/>
              </w:rPr>
            </w:pPr>
            <w:r w:rsidRPr="004932A5">
              <w:rPr>
                <w:rFonts w:cs="Arial"/>
                <w:sz w:val="20"/>
                <w:szCs w:val="20"/>
                <w:highlight w:val="yellow"/>
              </w:rPr>
              <w:t>Opčne: Akceptovanie / Zamietnutie prijatia správy</w:t>
            </w:r>
          </w:p>
        </w:tc>
        <w:tc>
          <w:tcPr>
            <w:tcW w:w="1134" w:type="dxa"/>
            <w:vAlign w:val="center"/>
          </w:tcPr>
          <w:p w14:paraId="428C718D" w14:textId="49A3DD40" w:rsidR="004932A5" w:rsidRPr="004932A5" w:rsidRDefault="004932A5" w:rsidP="004932A5">
            <w:pPr>
              <w:rPr>
                <w:rFonts w:cs="Arial"/>
                <w:sz w:val="20"/>
                <w:szCs w:val="20"/>
                <w:highlight w:val="yellow"/>
              </w:rPr>
            </w:pPr>
            <w:r w:rsidRPr="004932A5">
              <w:rPr>
                <w:rFonts w:cs="Arial"/>
                <w:sz w:val="20"/>
                <w:szCs w:val="20"/>
                <w:highlight w:val="yellow"/>
              </w:rPr>
              <w:t>PDS</w:t>
            </w:r>
          </w:p>
        </w:tc>
        <w:tc>
          <w:tcPr>
            <w:tcW w:w="1134" w:type="dxa"/>
            <w:vAlign w:val="center"/>
          </w:tcPr>
          <w:p w14:paraId="20ED0C69" w14:textId="2E6BC122" w:rsidR="004932A5" w:rsidRPr="004932A5" w:rsidRDefault="004932A5" w:rsidP="004932A5">
            <w:pPr>
              <w:rPr>
                <w:rFonts w:cs="Arial"/>
                <w:color w:val="000000"/>
                <w:kern w:val="24"/>
                <w:sz w:val="20"/>
                <w:szCs w:val="20"/>
                <w:highlight w:val="yellow"/>
              </w:rPr>
            </w:pPr>
            <w:proofErr w:type="spellStart"/>
            <w:r w:rsidRPr="004932A5">
              <w:rPr>
                <w:rFonts w:cs="Arial"/>
                <w:sz w:val="20"/>
                <w:szCs w:val="20"/>
                <w:highlight w:val="yellow"/>
              </w:rPr>
              <w:t>D_starý</w:t>
            </w:r>
            <w:proofErr w:type="spellEnd"/>
          </w:p>
        </w:tc>
        <w:tc>
          <w:tcPr>
            <w:tcW w:w="3544" w:type="dxa"/>
            <w:shd w:val="clear" w:color="auto" w:fill="auto"/>
            <w:vAlign w:val="center"/>
          </w:tcPr>
          <w:p w14:paraId="76DD09DE" w14:textId="77777777" w:rsidR="004932A5" w:rsidRPr="004932A5" w:rsidRDefault="004932A5" w:rsidP="004932A5">
            <w:pPr>
              <w:spacing w:before="240"/>
              <w:rPr>
                <w:rFonts w:cs="Arial"/>
                <w:sz w:val="20"/>
                <w:szCs w:val="20"/>
                <w:highlight w:val="yellow"/>
              </w:rPr>
            </w:pPr>
            <w:r w:rsidRPr="004932A5">
              <w:rPr>
                <w:rFonts w:cs="Arial"/>
                <w:sz w:val="20"/>
                <w:szCs w:val="20"/>
                <w:highlight w:val="yellow"/>
              </w:rPr>
              <w:t>Bezodkladne (systémová odozva)  resp. Najneskôr 9-ty (vrátane) kalendárny deň pred dňom zmeny</w:t>
            </w:r>
          </w:p>
          <w:p w14:paraId="4101D7FC"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7EC7AF17" w14:textId="77777777" w:rsidR="004932A5" w:rsidRPr="004932A5" w:rsidRDefault="004932A5" w:rsidP="004932A5">
            <w:pPr>
              <w:rPr>
                <w:rFonts w:cs="Arial"/>
                <w:sz w:val="20"/>
                <w:szCs w:val="20"/>
                <w:highlight w:val="yellow"/>
              </w:rPr>
            </w:pPr>
          </w:p>
        </w:tc>
      </w:tr>
      <w:tr w:rsidR="004932A5" w:rsidRPr="006F63B9" w14:paraId="72B3C60F" w14:textId="77777777" w:rsidTr="00822999">
        <w:trPr>
          <w:trHeight w:val="499"/>
        </w:trPr>
        <w:tc>
          <w:tcPr>
            <w:tcW w:w="730" w:type="dxa"/>
            <w:vAlign w:val="center"/>
          </w:tcPr>
          <w:p w14:paraId="1D9A7389" w14:textId="77777777" w:rsidR="004932A5" w:rsidRPr="004932A5" w:rsidRDefault="004932A5" w:rsidP="004932A5">
            <w:pPr>
              <w:rPr>
                <w:strike/>
                <w:szCs w:val="22"/>
                <w:highlight w:val="yellow"/>
              </w:rPr>
            </w:pPr>
            <w:r w:rsidRPr="004932A5">
              <w:rPr>
                <w:strike/>
                <w:szCs w:val="22"/>
                <w:highlight w:val="yellow"/>
              </w:rPr>
              <w:t>3.C</w:t>
            </w:r>
          </w:p>
        </w:tc>
        <w:tc>
          <w:tcPr>
            <w:tcW w:w="754" w:type="dxa"/>
            <w:shd w:val="clear" w:color="auto" w:fill="auto"/>
            <w:vAlign w:val="center"/>
          </w:tcPr>
          <w:p w14:paraId="494F2084" w14:textId="77777777" w:rsidR="004932A5" w:rsidRPr="004932A5" w:rsidRDefault="004932A5" w:rsidP="004932A5">
            <w:pPr>
              <w:rPr>
                <w:strike/>
                <w:szCs w:val="22"/>
                <w:highlight w:val="yellow"/>
              </w:rPr>
            </w:pPr>
            <w:r w:rsidRPr="004932A5">
              <w:rPr>
                <w:strike/>
                <w:szCs w:val="22"/>
                <w:highlight w:val="yellow"/>
              </w:rPr>
              <w:t>353</w:t>
            </w:r>
          </w:p>
        </w:tc>
        <w:tc>
          <w:tcPr>
            <w:tcW w:w="2877" w:type="dxa"/>
            <w:shd w:val="clear" w:color="auto" w:fill="auto"/>
            <w:vAlign w:val="center"/>
          </w:tcPr>
          <w:p w14:paraId="7B9F484F" w14:textId="77777777" w:rsidR="004932A5" w:rsidRPr="004932A5" w:rsidRDefault="004932A5" w:rsidP="004932A5">
            <w:pPr>
              <w:rPr>
                <w:rFonts w:cs="Arial"/>
                <w:strike/>
                <w:color w:val="000000"/>
                <w:kern w:val="24"/>
                <w:sz w:val="20"/>
                <w:szCs w:val="20"/>
                <w:highlight w:val="yellow"/>
              </w:rPr>
            </w:pPr>
            <w:r w:rsidRPr="004932A5">
              <w:rPr>
                <w:rFonts w:cs="Arial"/>
                <w:strike/>
                <w:sz w:val="20"/>
                <w:szCs w:val="20"/>
                <w:highlight w:val="yellow"/>
              </w:rPr>
              <w:t>Opčne: Zamietnutie námietky voči zmene dodávateľa</w:t>
            </w:r>
          </w:p>
        </w:tc>
        <w:tc>
          <w:tcPr>
            <w:tcW w:w="1134" w:type="dxa"/>
            <w:vAlign w:val="center"/>
          </w:tcPr>
          <w:p w14:paraId="28A5EF2B" w14:textId="77777777" w:rsidR="004932A5" w:rsidRPr="004932A5" w:rsidRDefault="004932A5" w:rsidP="004932A5">
            <w:pPr>
              <w:rPr>
                <w:rFonts w:cs="Arial"/>
                <w:strike/>
                <w:color w:val="000000"/>
                <w:kern w:val="24"/>
                <w:sz w:val="20"/>
                <w:szCs w:val="20"/>
                <w:highlight w:val="yellow"/>
              </w:rPr>
            </w:pPr>
            <w:r w:rsidRPr="004932A5">
              <w:rPr>
                <w:rFonts w:cs="Arial"/>
                <w:strike/>
                <w:sz w:val="20"/>
                <w:szCs w:val="20"/>
                <w:highlight w:val="yellow"/>
              </w:rPr>
              <w:t>PDS</w:t>
            </w:r>
          </w:p>
        </w:tc>
        <w:tc>
          <w:tcPr>
            <w:tcW w:w="1134" w:type="dxa"/>
            <w:vAlign w:val="center"/>
          </w:tcPr>
          <w:p w14:paraId="00D510D4" w14:textId="77777777" w:rsidR="004932A5" w:rsidRPr="004932A5" w:rsidRDefault="004932A5" w:rsidP="004932A5">
            <w:pPr>
              <w:rPr>
                <w:rFonts w:cs="Arial"/>
                <w:strike/>
                <w:color w:val="000000"/>
                <w:kern w:val="24"/>
                <w:sz w:val="20"/>
                <w:szCs w:val="20"/>
                <w:highlight w:val="yellow"/>
              </w:rPr>
            </w:pPr>
            <w:proofErr w:type="spellStart"/>
            <w:r w:rsidRPr="004932A5">
              <w:rPr>
                <w:rFonts w:cs="Arial"/>
                <w:strike/>
                <w:sz w:val="20"/>
                <w:szCs w:val="20"/>
                <w:highlight w:val="yellow"/>
              </w:rPr>
              <w:t>D_starý</w:t>
            </w:r>
            <w:proofErr w:type="spellEnd"/>
          </w:p>
        </w:tc>
        <w:tc>
          <w:tcPr>
            <w:tcW w:w="3544" w:type="dxa"/>
            <w:shd w:val="clear" w:color="auto" w:fill="auto"/>
            <w:vAlign w:val="center"/>
          </w:tcPr>
          <w:p w14:paraId="08F33E14" w14:textId="77777777" w:rsidR="004932A5" w:rsidRPr="004932A5" w:rsidRDefault="004932A5" w:rsidP="004932A5">
            <w:pPr>
              <w:spacing w:before="240"/>
              <w:rPr>
                <w:rFonts w:cs="Arial"/>
                <w:strike/>
                <w:sz w:val="20"/>
                <w:szCs w:val="20"/>
                <w:highlight w:val="yellow"/>
              </w:rPr>
            </w:pPr>
            <w:r w:rsidRPr="004932A5">
              <w:rPr>
                <w:rFonts w:cs="Arial"/>
                <w:strike/>
                <w:sz w:val="20"/>
                <w:szCs w:val="20"/>
                <w:highlight w:val="yellow"/>
              </w:rPr>
              <w:t>Bezodkladne (systémová odozva)  resp. Najneskôr 9-ty (vrátane) kalendárny deň pred dňom zmeny</w:t>
            </w:r>
          </w:p>
          <w:p w14:paraId="76A14D6B" w14:textId="77777777" w:rsidR="004932A5" w:rsidRPr="004932A5" w:rsidRDefault="004932A5" w:rsidP="004932A5">
            <w:pPr>
              <w:spacing w:before="240"/>
              <w:rPr>
                <w:rFonts w:cs="Arial"/>
                <w:strike/>
                <w:color w:val="000000"/>
                <w:kern w:val="24"/>
                <w:sz w:val="20"/>
                <w:szCs w:val="20"/>
                <w:highlight w:val="yellow"/>
              </w:rPr>
            </w:pPr>
          </w:p>
        </w:tc>
        <w:tc>
          <w:tcPr>
            <w:tcW w:w="4110" w:type="dxa"/>
            <w:shd w:val="clear" w:color="auto" w:fill="auto"/>
            <w:vAlign w:val="center"/>
          </w:tcPr>
          <w:p w14:paraId="25240A81" w14:textId="77777777" w:rsidR="004932A5" w:rsidRPr="006C0EDF" w:rsidRDefault="004932A5" w:rsidP="004932A5">
            <w:pPr>
              <w:rPr>
                <w:rFonts w:cs="Arial"/>
              </w:rPr>
            </w:pPr>
          </w:p>
        </w:tc>
      </w:tr>
      <w:tr w:rsidR="004932A5" w:rsidRPr="006F63B9" w14:paraId="462AD2C7" w14:textId="77777777" w:rsidTr="00822999">
        <w:trPr>
          <w:trHeight w:val="499"/>
        </w:trPr>
        <w:tc>
          <w:tcPr>
            <w:tcW w:w="730" w:type="dxa"/>
            <w:vAlign w:val="center"/>
          </w:tcPr>
          <w:p w14:paraId="343DC899" w14:textId="5FBB5AED" w:rsidR="004932A5" w:rsidRPr="004932A5" w:rsidRDefault="004932A5" w:rsidP="004932A5">
            <w:pPr>
              <w:rPr>
                <w:strike/>
                <w:szCs w:val="22"/>
                <w:highlight w:val="yellow"/>
              </w:rPr>
            </w:pPr>
            <w:r w:rsidRPr="004932A5">
              <w:rPr>
                <w:szCs w:val="22"/>
                <w:highlight w:val="yellow"/>
              </w:rPr>
              <w:t>3.D</w:t>
            </w:r>
          </w:p>
        </w:tc>
        <w:tc>
          <w:tcPr>
            <w:tcW w:w="754" w:type="dxa"/>
            <w:shd w:val="clear" w:color="auto" w:fill="auto"/>
            <w:vAlign w:val="center"/>
          </w:tcPr>
          <w:p w14:paraId="41456442" w14:textId="6EDB5F5A" w:rsidR="004932A5" w:rsidRPr="004932A5" w:rsidRDefault="004932A5" w:rsidP="004932A5">
            <w:pPr>
              <w:rPr>
                <w:strike/>
                <w:szCs w:val="22"/>
                <w:highlight w:val="yellow"/>
              </w:rPr>
            </w:pPr>
            <w:r w:rsidRPr="004932A5">
              <w:rPr>
                <w:szCs w:val="22"/>
                <w:highlight w:val="yellow"/>
              </w:rPr>
              <w:t>35</w:t>
            </w:r>
            <w:r>
              <w:rPr>
                <w:szCs w:val="22"/>
                <w:highlight w:val="yellow"/>
              </w:rPr>
              <w:t>5</w:t>
            </w:r>
          </w:p>
        </w:tc>
        <w:tc>
          <w:tcPr>
            <w:tcW w:w="2877" w:type="dxa"/>
            <w:shd w:val="clear" w:color="auto" w:fill="auto"/>
            <w:vAlign w:val="center"/>
          </w:tcPr>
          <w:p w14:paraId="1E24072E" w14:textId="23409178" w:rsidR="004932A5" w:rsidRPr="004932A5" w:rsidRDefault="004932A5" w:rsidP="004932A5">
            <w:pPr>
              <w:rPr>
                <w:rFonts w:cs="Arial"/>
                <w:strike/>
                <w:sz w:val="20"/>
                <w:szCs w:val="20"/>
                <w:highlight w:val="yellow"/>
              </w:rPr>
            </w:pPr>
            <w:r w:rsidRPr="004932A5">
              <w:rPr>
                <w:rFonts w:cs="Arial"/>
                <w:sz w:val="20"/>
                <w:szCs w:val="20"/>
                <w:highlight w:val="yellow"/>
              </w:rPr>
              <w:t>Opčne: Výsledok verifikácie</w:t>
            </w:r>
          </w:p>
        </w:tc>
        <w:tc>
          <w:tcPr>
            <w:tcW w:w="1134" w:type="dxa"/>
            <w:vAlign w:val="center"/>
          </w:tcPr>
          <w:p w14:paraId="673422F6" w14:textId="2A7A6456" w:rsidR="004932A5" w:rsidRPr="004932A5" w:rsidRDefault="004932A5" w:rsidP="004932A5">
            <w:pPr>
              <w:rPr>
                <w:rFonts w:cs="Arial"/>
                <w:strike/>
                <w:sz w:val="20"/>
                <w:szCs w:val="20"/>
                <w:highlight w:val="yellow"/>
              </w:rPr>
            </w:pPr>
            <w:r w:rsidRPr="004932A5">
              <w:rPr>
                <w:rFonts w:cs="Arial"/>
                <w:sz w:val="20"/>
                <w:szCs w:val="20"/>
                <w:highlight w:val="yellow"/>
              </w:rPr>
              <w:t>PDS</w:t>
            </w:r>
          </w:p>
        </w:tc>
        <w:tc>
          <w:tcPr>
            <w:tcW w:w="1134" w:type="dxa"/>
            <w:vAlign w:val="center"/>
          </w:tcPr>
          <w:p w14:paraId="562E1A7F" w14:textId="3468040B" w:rsidR="004932A5" w:rsidRPr="004932A5" w:rsidRDefault="004932A5" w:rsidP="004932A5">
            <w:pPr>
              <w:rPr>
                <w:rFonts w:cs="Arial"/>
                <w:strike/>
                <w:sz w:val="20"/>
                <w:szCs w:val="20"/>
                <w:highlight w:val="yellow"/>
              </w:rPr>
            </w:pPr>
            <w:proofErr w:type="spellStart"/>
            <w:r w:rsidRPr="004932A5">
              <w:rPr>
                <w:rFonts w:cs="Arial"/>
                <w:sz w:val="20"/>
                <w:szCs w:val="20"/>
                <w:highlight w:val="yellow"/>
              </w:rPr>
              <w:t>D_starý</w:t>
            </w:r>
            <w:proofErr w:type="spellEnd"/>
          </w:p>
        </w:tc>
        <w:tc>
          <w:tcPr>
            <w:tcW w:w="3544" w:type="dxa"/>
            <w:shd w:val="clear" w:color="auto" w:fill="auto"/>
            <w:vAlign w:val="center"/>
          </w:tcPr>
          <w:p w14:paraId="156FFACE" w14:textId="748F3A08" w:rsidR="004932A5" w:rsidRPr="004932A5" w:rsidRDefault="004932A5" w:rsidP="004932A5">
            <w:pPr>
              <w:spacing w:before="240"/>
              <w:rPr>
                <w:rFonts w:cs="Arial"/>
                <w:sz w:val="20"/>
                <w:szCs w:val="20"/>
                <w:highlight w:val="yellow"/>
              </w:rPr>
            </w:pPr>
            <w:r w:rsidRPr="004932A5">
              <w:rPr>
                <w:rFonts w:cs="Arial"/>
                <w:sz w:val="20"/>
                <w:szCs w:val="20"/>
                <w:highlight w:val="yellow"/>
              </w:rPr>
              <w:t xml:space="preserve">Bezodkladne (systémová odozva) resp. Najneskôr </w:t>
            </w:r>
            <w:r w:rsidR="005F6E41" w:rsidRPr="005F6E41">
              <w:rPr>
                <w:rFonts w:cs="Arial"/>
                <w:sz w:val="20"/>
                <w:szCs w:val="20"/>
                <w:highlight w:val="yellow"/>
              </w:rPr>
              <w:t>9-ty (vrátane) kalendárny deň pred dňom zmeny</w:t>
            </w:r>
          </w:p>
          <w:p w14:paraId="41BB5FE4" w14:textId="77777777" w:rsidR="004932A5" w:rsidRPr="004932A5" w:rsidRDefault="004932A5" w:rsidP="004932A5">
            <w:pPr>
              <w:spacing w:before="240"/>
              <w:rPr>
                <w:rFonts w:cs="Arial"/>
                <w:strike/>
                <w:sz w:val="20"/>
                <w:szCs w:val="20"/>
                <w:highlight w:val="yellow"/>
              </w:rPr>
            </w:pPr>
          </w:p>
        </w:tc>
        <w:tc>
          <w:tcPr>
            <w:tcW w:w="4110" w:type="dxa"/>
            <w:shd w:val="clear" w:color="auto" w:fill="auto"/>
            <w:vAlign w:val="center"/>
          </w:tcPr>
          <w:p w14:paraId="4C5A7AEE" w14:textId="77777777" w:rsidR="004932A5" w:rsidRPr="006C0EDF" w:rsidRDefault="004932A5" w:rsidP="004932A5">
            <w:pPr>
              <w:rPr>
                <w:rFonts w:cs="Arial"/>
              </w:rPr>
            </w:pPr>
          </w:p>
        </w:tc>
      </w:tr>
      <w:tr w:rsidR="004932A5" w:rsidRPr="006F63B9" w14:paraId="4E57C5EE" w14:textId="77777777" w:rsidTr="00822999">
        <w:trPr>
          <w:trHeight w:val="499"/>
        </w:trPr>
        <w:tc>
          <w:tcPr>
            <w:tcW w:w="730" w:type="dxa"/>
            <w:vAlign w:val="center"/>
          </w:tcPr>
          <w:p w14:paraId="1A3CC9DE" w14:textId="03F57E64" w:rsidR="004932A5" w:rsidRPr="004932A5" w:rsidRDefault="004932A5" w:rsidP="004932A5">
            <w:pPr>
              <w:rPr>
                <w:strike/>
                <w:szCs w:val="22"/>
                <w:highlight w:val="yellow"/>
              </w:rPr>
            </w:pPr>
            <w:r w:rsidRPr="004932A5">
              <w:rPr>
                <w:szCs w:val="22"/>
                <w:highlight w:val="yellow"/>
              </w:rPr>
              <w:t>3.E</w:t>
            </w:r>
          </w:p>
        </w:tc>
        <w:tc>
          <w:tcPr>
            <w:tcW w:w="754" w:type="dxa"/>
            <w:shd w:val="clear" w:color="auto" w:fill="auto"/>
            <w:vAlign w:val="center"/>
          </w:tcPr>
          <w:p w14:paraId="29190F69" w14:textId="0DCAEF3C" w:rsidR="004932A5" w:rsidRPr="004932A5" w:rsidRDefault="004932A5" w:rsidP="004932A5">
            <w:pPr>
              <w:rPr>
                <w:strike/>
                <w:szCs w:val="22"/>
                <w:highlight w:val="yellow"/>
              </w:rPr>
            </w:pPr>
            <w:r w:rsidRPr="004932A5">
              <w:rPr>
                <w:szCs w:val="22"/>
                <w:highlight w:val="yellow"/>
              </w:rPr>
              <w:t>35</w:t>
            </w:r>
            <w:r>
              <w:rPr>
                <w:szCs w:val="22"/>
                <w:highlight w:val="yellow"/>
              </w:rPr>
              <w:t>6</w:t>
            </w:r>
          </w:p>
        </w:tc>
        <w:tc>
          <w:tcPr>
            <w:tcW w:w="2877" w:type="dxa"/>
            <w:shd w:val="clear" w:color="auto" w:fill="auto"/>
            <w:vAlign w:val="center"/>
          </w:tcPr>
          <w:p w14:paraId="4170E6BE" w14:textId="6ED85F03" w:rsidR="004932A5" w:rsidRPr="004932A5" w:rsidRDefault="004932A5" w:rsidP="004932A5">
            <w:pPr>
              <w:rPr>
                <w:rFonts w:cs="Arial"/>
                <w:strike/>
                <w:sz w:val="20"/>
                <w:szCs w:val="20"/>
                <w:highlight w:val="yellow"/>
              </w:rPr>
            </w:pPr>
            <w:r w:rsidRPr="004932A5">
              <w:rPr>
                <w:rFonts w:cs="Arial"/>
                <w:sz w:val="20"/>
                <w:szCs w:val="20"/>
                <w:highlight w:val="yellow"/>
              </w:rPr>
              <w:t>Opčne: Výsledok verifikácie</w:t>
            </w:r>
          </w:p>
        </w:tc>
        <w:tc>
          <w:tcPr>
            <w:tcW w:w="1134" w:type="dxa"/>
            <w:vAlign w:val="center"/>
          </w:tcPr>
          <w:p w14:paraId="2350D853" w14:textId="0A03B7CE" w:rsidR="004932A5" w:rsidRPr="004932A5" w:rsidRDefault="004932A5" w:rsidP="004932A5">
            <w:pPr>
              <w:rPr>
                <w:rFonts w:cs="Arial"/>
                <w:strike/>
                <w:sz w:val="20"/>
                <w:szCs w:val="20"/>
                <w:highlight w:val="yellow"/>
              </w:rPr>
            </w:pPr>
            <w:r w:rsidRPr="004932A5">
              <w:rPr>
                <w:rFonts w:cs="Arial"/>
                <w:sz w:val="20"/>
                <w:szCs w:val="20"/>
                <w:highlight w:val="yellow"/>
              </w:rPr>
              <w:t>PDS</w:t>
            </w:r>
          </w:p>
        </w:tc>
        <w:tc>
          <w:tcPr>
            <w:tcW w:w="1134" w:type="dxa"/>
            <w:vAlign w:val="center"/>
          </w:tcPr>
          <w:p w14:paraId="6F879EB3" w14:textId="4BAF085E" w:rsidR="004932A5" w:rsidRPr="004932A5" w:rsidRDefault="004932A5" w:rsidP="004932A5">
            <w:pPr>
              <w:rPr>
                <w:rFonts w:cs="Arial"/>
                <w:strike/>
                <w:sz w:val="20"/>
                <w:szCs w:val="20"/>
                <w:highlight w:val="yellow"/>
              </w:rPr>
            </w:pPr>
            <w:proofErr w:type="spellStart"/>
            <w:r w:rsidRPr="004932A5">
              <w:rPr>
                <w:rFonts w:cs="Arial"/>
                <w:sz w:val="20"/>
                <w:szCs w:val="20"/>
                <w:highlight w:val="yellow"/>
              </w:rPr>
              <w:t>D_nový</w:t>
            </w:r>
            <w:proofErr w:type="spellEnd"/>
          </w:p>
        </w:tc>
        <w:tc>
          <w:tcPr>
            <w:tcW w:w="3544" w:type="dxa"/>
            <w:shd w:val="clear" w:color="auto" w:fill="auto"/>
            <w:vAlign w:val="center"/>
          </w:tcPr>
          <w:p w14:paraId="40E01BDC" w14:textId="7E18FAC1" w:rsidR="004932A5" w:rsidRPr="004932A5" w:rsidRDefault="005F6E41" w:rsidP="004932A5">
            <w:pPr>
              <w:spacing w:before="240"/>
              <w:rPr>
                <w:rFonts w:cs="Arial"/>
                <w:sz w:val="20"/>
                <w:szCs w:val="20"/>
                <w:highlight w:val="yellow"/>
              </w:rPr>
            </w:pPr>
            <w:r w:rsidRPr="004932A5">
              <w:rPr>
                <w:rFonts w:cs="Arial"/>
                <w:sz w:val="20"/>
                <w:szCs w:val="20"/>
                <w:highlight w:val="yellow"/>
              </w:rPr>
              <w:t xml:space="preserve">Bezodkladne (systémová odozva) resp. Najneskôr </w:t>
            </w:r>
            <w:r w:rsidRPr="005F6E41">
              <w:rPr>
                <w:rFonts w:cs="Arial"/>
                <w:sz w:val="20"/>
                <w:szCs w:val="20"/>
                <w:highlight w:val="yellow"/>
              </w:rPr>
              <w:t>9-ty (vrátane) kalendárny deň pred dňom zmeny</w:t>
            </w:r>
          </w:p>
        </w:tc>
        <w:tc>
          <w:tcPr>
            <w:tcW w:w="4110" w:type="dxa"/>
            <w:shd w:val="clear" w:color="auto" w:fill="auto"/>
            <w:vAlign w:val="center"/>
          </w:tcPr>
          <w:p w14:paraId="709990E0" w14:textId="77777777" w:rsidR="004932A5" w:rsidRPr="006C0EDF" w:rsidRDefault="004932A5" w:rsidP="004932A5">
            <w:pPr>
              <w:rPr>
                <w:rFonts w:cs="Arial"/>
              </w:rPr>
            </w:pPr>
          </w:p>
        </w:tc>
      </w:tr>
      <w:tr w:rsidR="004932A5" w:rsidRPr="006F63B9" w14:paraId="1DBB7137" w14:textId="77777777" w:rsidTr="00822999">
        <w:trPr>
          <w:trHeight w:val="499"/>
        </w:trPr>
        <w:tc>
          <w:tcPr>
            <w:tcW w:w="730" w:type="dxa"/>
            <w:vAlign w:val="center"/>
          </w:tcPr>
          <w:p w14:paraId="75C22D6C" w14:textId="77777777" w:rsidR="004932A5" w:rsidRPr="004932A5" w:rsidRDefault="004932A5" w:rsidP="004932A5">
            <w:pPr>
              <w:rPr>
                <w:strike/>
                <w:szCs w:val="22"/>
                <w:highlight w:val="yellow"/>
              </w:rPr>
            </w:pPr>
            <w:r w:rsidRPr="004932A5">
              <w:rPr>
                <w:strike/>
                <w:szCs w:val="22"/>
                <w:highlight w:val="yellow"/>
              </w:rPr>
              <w:t>3.D</w:t>
            </w:r>
          </w:p>
        </w:tc>
        <w:tc>
          <w:tcPr>
            <w:tcW w:w="754" w:type="dxa"/>
            <w:shd w:val="clear" w:color="auto" w:fill="auto"/>
            <w:vAlign w:val="center"/>
          </w:tcPr>
          <w:p w14:paraId="355591BB" w14:textId="77777777" w:rsidR="004932A5" w:rsidRPr="004932A5" w:rsidRDefault="004932A5" w:rsidP="004932A5">
            <w:pPr>
              <w:rPr>
                <w:strike/>
                <w:szCs w:val="22"/>
                <w:highlight w:val="yellow"/>
              </w:rPr>
            </w:pPr>
            <w:r w:rsidRPr="004932A5">
              <w:rPr>
                <w:strike/>
                <w:szCs w:val="22"/>
                <w:highlight w:val="yellow"/>
              </w:rPr>
              <w:t>351</w:t>
            </w:r>
          </w:p>
        </w:tc>
        <w:tc>
          <w:tcPr>
            <w:tcW w:w="2877" w:type="dxa"/>
            <w:shd w:val="clear" w:color="auto" w:fill="auto"/>
            <w:vAlign w:val="center"/>
          </w:tcPr>
          <w:p w14:paraId="2EC47266" w14:textId="77777777" w:rsidR="004932A5" w:rsidRPr="004932A5" w:rsidRDefault="004932A5" w:rsidP="004932A5">
            <w:pPr>
              <w:rPr>
                <w:rFonts w:cs="Arial"/>
                <w:strike/>
                <w:color w:val="000000"/>
                <w:kern w:val="24"/>
                <w:sz w:val="20"/>
                <w:szCs w:val="20"/>
                <w:highlight w:val="yellow"/>
              </w:rPr>
            </w:pPr>
            <w:r w:rsidRPr="004932A5">
              <w:rPr>
                <w:rFonts w:cs="Arial"/>
                <w:strike/>
                <w:sz w:val="20"/>
                <w:szCs w:val="20"/>
                <w:highlight w:val="yellow"/>
              </w:rPr>
              <w:t>Opčne: Zamietnutie zmeny dodávateľa</w:t>
            </w:r>
          </w:p>
        </w:tc>
        <w:tc>
          <w:tcPr>
            <w:tcW w:w="1134" w:type="dxa"/>
            <w:vAlign w:val="center"/>
          </w:tcPr>
          <w:p w14:paraId="41658720" w14:textId="77777777" w:rsidR="004932A5" w:rsidRPr="004932A5" w:rsidRDefault="004932A5" w:rsidP="004932A5">
            <w:pPr>
              <w:rPr>
                <w:rFonts w:cs="Arial"/>
                <w:strike/>
                <w:color w:val="000000"/>
                <w:kern w:val="24"/>
                <w:sz w:val="20"/>
                <w:szCs w:val="20"/>
                <w:highlight w:val="yellow"/>
              </w:rPr>
            </w:pPr>
            <w:r w:rsidRPr="004932A5">
              <w:rPr>
                <w:rFonts w:cs="Arial"/>
                <w:strike/>
                <w:sz w:val="20"/>
                <w:szCs w:val="20"/>
                <w:highlight w:val="yellow"/>
              </w:rPr>
              <w:t>PDS</w:t>
            </w:r>
          </w:p>
        </w:tc>
        <w:tc>
          <w:tcPr>
            <w:tcW w:w="1134" w:type="dxa"/>
            <w:vAlign w:val="center"/>
          </w:tcPr>
          <w:p w14:paraId="6EFDA8D2" w14:textId="77777777" w:rsidR="004932A5" w:rsidRPr="004932A5" w:rsidRDefault="004932A5" w:rsidP="004932A5">
            <w:pPr>
              <w:rPr>
                <w:rFonts w:cs="Arial"/>
                <w:strike/>
                <w:color w:val="000000"/>
                <w:kern w:val="24"/>
                <w:sz w:val="20"/>
                <w:szCs w:val="20"/>
                <w:highlight w:val="yellow"/>
              </w:rPr>
            </w:pPr>
            <w:proofErr w:type="spellStart"/>
            <w:r w:rsidRPr="004932A5">
              <w:rPr>
                <w:rFonts w:cs="Arial"/>
                <w:strike/>
                <w:sz w:val="20"/>
                <w:szCs w:val="20"/>
                <w:highlight w:val="yellow"/>
              </w:rPr>
              <w:t>D_starý</w:t>
            </w:r>
            <w:proofErr w:type="spellEnd"/>
          </w:p>
        </w:tc>
        <w:tc>
          <w:tcPr>
            <w:tcW w:w="3544" w:type="dxa"/>
            <w:shd w:val="clear" w:color="auto" w:fill="auto"/>
            <w:vAlign w:val="center"/>
          </w:tcPr>
          <w:p w14:paraId="14426419" w14:textId="77777777" w:rsidR="004932A5" w:rsidRPr="004932A5" w:rsidRDefault="004932A5" w:rsidP="004932A5">
            <w:pPr>
              <w:spacing w:before="240"/>
              <w:rPr>
                <w:rFonts w:cs="Arial"/>
                <w:strike/>
                <w:sz w:val="20"/>
                <w:szCs w:val="20"/>
                <w:highlight w:val="yellow"/>
              </w:rPr>
            </w:pPr>
            <w:r w:rsidRPr="004932A5">
              <w:rPr>
                <w:rFonts w:cs="Arial"/>
                <w:strike/>
                <w:sz w:val="20"/>
                <w:szCs w:val="20"/>
                <w:highlight w:val="yellow"/>
              </w:rPr>
              <w:t xml:space="preserve">Bezodkladne (systémová odozva) resp. Najneskôr do 5 </w:t>
            </w:r>
            <w:proofErr w:type="spellStart"/>
            <w:r w:rsidRPr="004932A5">
              <w:rPr>
                <w:rFonts w:cs="Arial"/>
                <w:strike/>
                <w:sz w:val="20"/>
                <w:szCs w:val="20"/>
                <w:highlight w:val="yellow"/>
              </w:rPr>
              <w:t>kd</w:t>
            </w:r>
            <w:proofErr w:type="spellEnd"/>
            <w:r w:rsidRPr="004932A5">
              <w:rPr>
                <w:rFonts w:cs="Arial"/>
                <w:strike/>
                <w:sz w:val="20"/>
                <w:szCs w:val="20"/>
                <w:highlight w:val="yellow"/>
              </w:rPr>
              <w:t xml:space="preserve"> od doručenia Námietky. </w:t>
            </w:r>
          </w:p>
          <w:p w14:paraId="5206C476" w14:textId="77777777" w:rsidR="004932A5" w:rsidRPr="004932A5" w:rsidRDefault="004932A5" w:rsidP="004932A5">
            <w:pPr>
              <w:spacing w:before="240"/>
              <w:rPr>
                <w:rFonts w:cs="Arial"/>
                <w:strike/>
                <w:color w:val="000000"/>
                <w:kern w:val="24"/>
                <w:sz w:val="20"/>
                <w:szCs w:val="20"/>
                <w:highlight w:val="yellow"/>
              </w:rPr>
            </w:pPr>
          </w:p>
        </w:tc>
        <w:tc>
          <w:tcPr>
            <w:tcW w:w="4110" w:type="dxa"/>
            <w:shd w:val="clear" w:color="auto" w:fill="auto"/>
            <w:vAlign w:val="center"/>
          </w:tcPr>
          <w:p w14:paraId="68ABB13D" w14:textId="77777777" w:rsidR="004932A5" w:rsidRPr="006C0EDF" w:rsidRDefault="004932A5" w:rsidP="004932A5">
            <w:pPr>
              <w:rPr>
                <w:rFonts w:cs="Arial"/>
              </w:rPr>
            </w:pPr>
          </w:p>
        </w:tc>
      </w:tr>
      <w:tr w:rsidR="004932A5" w:rsidRPr="006F63B9" w14:paraId="442EBC51" w14:textId="77777777" w:rsidTr="00822999">
        <w:trPr>
          <w:trHeight w:val="499"/>
        </w:trPr>
        <w:tc>
          <w:tcPr>
            <w:tcW w:w="730" w:type="dxa"/>
            <w:vAlign w:val="center"/>
          </w:tcPr>
          <w:p w14:paraId="3AF30EB7" w14:textId="77777777" w:rsidR="004932A5" w:rsidRPr="004932A5" w:rsidRDefault="004932A5" w:rsidP="004932A5">
            <w:pPr>
              <w:rPr>
                <w:strike/>
                <w:szCs w:val="22"/>
                <w:highlight w:val="yellow"/>
              </w:rPr>
            </w:pPr>
            <w:r w:rsidRPr="004932A5">
              <w:rPr>
                <w:strike/>
                <w:szCs w:val="22"/>
                <w:highlight w:val="yellow"/>
              </w:rPr>
              <w:t>3.E</w:t>
            </w:r>
          </w:p>
        </w:tc>
        <w:tc>
          <w:tcPr>
            <w:tcW w:w="754" w:type="dxa"/>
            <w:shd w:val="clear" w:color="auto" w:fill="auto"/>
            <w:vAlign w:val="center"/>
          </w:tcPr>
          <w:p w14:paraId="1988641D" w14:textId="77777777" w:rsidR="004932A5" w:rsidRPr="004932A5" w:rsidRDefault="004932A5" w:rsidP="004932A5">
            <w:pPr>
              <w:rPr>
                <w:strike/>
                <w:szCs w:val="22"/>
                <w:highlight w:val="yellow"/>
              </w:rPr>
            </w:pPr>
            <w:r w:rsidRPr="004932A5">
              <w:rPr>
                <w:strike/>
                <w:szCs w:val="22"/>
                <w:highlight w:val="yellow"/>
              </w:rPr>
              <w:t>354</w:t>
            </w:r>
          </w:p>
        </w:tc>
        <w:tc>
          <w:tcPr>
            <w:tcW w:w="2877" w:type="dxa"/>
            <w:shd w:val="clear" w:color="auto" w:fill="auto"/>
            <w:vAlign w:val="center"/>
          </w:tcPr>
          <w:p w14:paraId="20757A03" w14:textId="77777777" w:rsidR="004932A5" w:rsidRPr="004932A5" w:rsidRDefault="004932A5" w:rsidP="004932A5">
            <w:pPr>
              <w:rPr>
                <w:rFonts w:cs="Arial"/>
                <w:strike/>
                <w:sz w:val="20"/>
                <w:szCs w:val="20"/>
                <w:highlight w:val="yellow"/>
              </w:rPr>
            </w:pPr>
            <w:r w:rsidRPr="004932A5">
              <w:rPr>
                <w:rFonts w:cs="Arial"/>
                <w:strike/>
                <w:sz w:val="20"/>
                <w:szCs w:val="20"/>
                <w:highlight w:val="yellow"/>
              </w:rPr>
              <w:t>Opčne: Zamietnutie zmeny dodávateľa</w:t>
            </w:r>
          </w:p>
        </w:tc>
        <w:tc>
          <w:tcPr>
            <w:tcW w:w="1134" w:type="dxa"/>
            <w:vAlign w:val="center"/>
          </w:tcPr>
          <w:p w14:paraId="55D697E2" w14:textId="77777777" w:rsidR="004932A5" w:rsidRPr="004932A5" w:rsidRDefault="004932A5" w:rsidP="004932A5">
            <w:pPr>
              <w:rPr>
                <w:rFonts w:cs="Arial"/>
                <w:strike/>
                <w:sz w:val="20"/>
                <w:szCs w:val="20"/>
                <w:highlight w:val="yellow"/>
              </w:rPr>
            </w:pPr>
            <w:r w:rsidRPr="004932A5">
              <w:rPr>
                <w:rFonts w:cs="Arial"/>
                <w:strike/>
                <w:sz w:val="20"/>
                <w:szCs w:val="20"/>
                <w:highlight w:val="yellow"/>
              </w:rPr>
              <w:t>PDS</w:t>
            </w:r>
          </w:p>
        </w:tc>
        <w:tc>
          <w:tcPr>
            <w:tcW w:w="1134" w:type="dxa"/>
            <w:vAlign w:val="center"/>
          </w:tcPr>
          <w:p w14:paraId="248DAE4B" w14:textId="77777777" w:rsidR="004932A5" w:rsidRPr="004932A5" w:rsidRDefault="004932A5" w:rsidP="004932A5">
            <w:pPr>
              <w:rPr>
                <w:rFonts w:cs="Arial"/>
                <w:strike/>
                <w:color w:val="000000"/>
                <w:kern w:val="24"/>
                <w:sz w:val="20"/>
                <w:szCs w:val="20"/>
                <w:highlight w:val="yellow"/>
              </w:rPr>
            </w:pPr>
            <w:proofErr w:type="spellStart"/>
            <w:r w:rsidRPr="004932A5">
              <w:rPr>
                <w:rFonts w:cs="Arial"/>
                <w:strike/>
                <w:sz w:val="20"/>
                <w:szCs w:val="20"/>
                <w:highlight w:val="yellow"/>
              </w:rPr>
              <w:t>D_nový</w:t>
            </w:r>
            <w:proofErr w:type="spellEnd"/>
          </w:p>
        </w:tc>
        <w:tc>
          <w:tcPr>
            <w:tcW w:w="3544" w:type="dxa"/>
            <w:shd w:val="clear" w:color="auto" w:fill="auto"/>
            <w:vAlign w:val="center"/>
          </w:tcPr>
          <w:p w14:paraId="6A642A04" w14:textId="77777777" w:rsidR="004932A5" w:rsidRPr="004932A5" w:rsidRDefault="004932A5" w:rsidP="004932A5">
            <w:pPr>
              <w:spacing w:before="240"/>
              <w:rPr>
                <w:rFonts w:cs="Arial"/>
                <w:strike/>
                <w:sz w:val="20"/>
                <w:szCs w:val="20"/>
                <w:highlight w:val="yellow"/>
              </w:rPr>
            </w:pPr>
            <w:r w:rsidRPr="004932A5">
              <w:rPr>
                <w:rFonts w:cs="Arial"/>
                <w:strike/>
                <w:sz w:val="20"/>
                <w:szCs w:val="20"/>
                <w:highlight w:val="yellow"/>
              </w:rPr>
              <w:t xml:space="preserve">Bezodkladne (systémová odozva) resp. Najneskôr do 5 </w:t>
            </w:r>
            <w:proofErr w:type="spellStart"/>
            <w:r w:rsidRPr="004932A5">
              <w:rPr>
                <w:rFonts w:cs="Arial"/>
                <w:strike/>
                <w:sz w:val="20"/>
                <w:szCs w:val="20"/>
                <w:highlight w:val="yellow"/>
              </w:rPr>
              <w:t>kd</w:t>
            </w:r>
            <w:proofErr w:type="spellEnd"/>
            <w:r w:rsidRPr="004932A5">
              <w:rPr>
                <w:rFonts w:cs="Arial"/>
                <w:strike/>
                <w:sz w:val="20"/>
                <w:szCs w:val="20"/>
                <w:highlight w:val="yellow"/>
              </w:rPr>
              <w:t xml:space="preserve"> od doručenia Námietky </w:t>
            </w:r>
          </w:p>
        </w:tc>
        <w:tc>
          <w:tcPr>
            <w:tcW w:w="4110" w:type="dxa"/>
            <w:shd w:val="clear" w:color="auto" w:fill="auto"/>
            <w:vAlign w:val="center"/>
          </w:tcPr>
          <w:p w14:paraId="1FACD331" w14:textId="77777777" w:rsidR="004932A5" w:rsidRPr="006C0EDF" w:rsidRDefault="004932A5" w:rsidP="004932A5">
            <w:pPr>
              <w:rPr>
                <w:rFonts w:cs="Arial"/>
              </w:rPr>
            </w:pPr>
          </w:p>
        </w:tc>
      </w:tr>
      <w:tr w:rsidR="004932A5" w:rsidRPr="006F63B9" w14:paraId="1765C2BA" w14:textId="77777777" w:rsidTr="00822999">
        <w:trPr>
          <w:trHeight w:val="499"/>
        </w:trPr>
        <w:tc>
          <w:tcPr>
            <w:tcW w:w="730" w:type="dxa"/>
            <w:vAlign w:val="center"/>
          </w:tcPr>
          <w:p w14:paraId="4FFB4E22" w14:textId="77777777" w:rsidR="004932A5" w:rsidRPr="006C0EDF" w:rsidRDefault="004932A5" w:rsidP="004932A5">
            <w:pPr>
              <w:rPr>
                <w:szCs w:val="22"/>
              </w:rPr>
            </w:pPr>
            <w:r w:rsidRPr="006C0EDF">
              <w:rPr>
                <w:szCs w:val="22"/>
              </w:rPr>
              <w:t>4.A</w:t>
            </w:r>
          </w:p>
        </w:tc>
        <w:tc>
          <w:tcPr>
            <w:tcW w:w="754" w:type="dxa"/>
            <w:shd w:val="clear" w:color="auto" w:fill="auto"/>
            <w:vAlign w:val="center"/>
          </w:tcPr>
          <w:p w14:paraId="76F15EF7" w14:textId="77777777" w:rsidR="004932A5" w:rsidRPr="006C0EDF" w:rsidRDefault="004932A5" w:rsidP="004932A5">
            <w:pPr>
              <w:rPr>
                <w:szCs w:val="22"/>
              </w:rPr>
            </w:pPr>
            <w:r w:rsidRPr="006C0EDF">
              <w:rPr>
                <w:szCs w:val="22"/>
              </w:rPr>
              <w:t>171</w:t>
            </w:r>
          </w:p>
        </w:tc>
        <w:tc>
          <w:tcPr>
            <w:tcW w:w="2877" w:type="dxa"/>
            <w:shd w:val="clear" w:color="auto" w:fill="auto"/>
            <w:vAlign w:val="center"/>
          </w:tcPr>
          <w:p w14:paraId="24D52A29" w14:textId="77777777" w:rsidR="004932A5" w:rsidRPr="006C0EDF" w:rsidRDefault="004932A5" w:rsidP="004932A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Požiadavky na nahlásenie stavu</w:t>
            </w:r>
            <w:r w:rsidRPr="006C0EDF" w:rsidDel="00FD3636">
              <w:rPr>
                <w:rFonts w:cs="Arial"/>
                <w:color w:val="000000"/>
                <w:sz w:val="20"/>
                <w:szCs w:val="20"/>
                <w:lang w:eastAsia="sk-SK"/>
              </w:rPr>
              <w:t xml:space="preserve"> </w:t>
            </w:r>
          </w:p>
        </w:tc>
        <w:tc>
          <w:tcPr>
            <w:tcW w:w="1134" w:type="dxa"/>
            <w:vAlign w:val="center"/>
          </w:tcPr>
          <w:p w14:paraId="20BF2743"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D_nový</w:t>
            </w:r>
            <w:proofErr w:type="spellEnd"/>
          </w:p>
        </w:tc>
        <w:tc>
          <w:tcPr>
            <w:tcW w:w="1134" w:type="dxa"/>
            <w:vAlign w:val="center"/>
          </w:tcPr>
          <w:p w14:paraId="6051E9F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4932A5" w:rsidRPr="008A4B2B" w:rsidRDefault="004932A5" w:rsidP="004932A5">
            <w:pPr>
              <w:spacing w:before="240"/>
              <w:rPr>
                <w:rFonts w:cs="Arial"/>
                <w:sz w:val="20"/>
                <w:szCs w:val="20"/>
              </w:rPr>
            </w:pPr>
            <w:r w:rsidRPr="006C0EDF">
              <w:rPr>
                <w:rFonts w:cs="Arial"/>
                <w:sz w:val="20"/>
                <w:szCs w:val="20"/>
              </w:rPr>
              <w:t xml:space="preserve">Najskôr </w:t>
            </w:r>
            <w:r>
              <w:rPr>
                <w:rFonts w:cs="Arial"/>
                <w:sz w:val="20"/>
                <w:szCs w:val="20"/>
              </w:rPr>
              <w:t>11</w:t>
            </w:r>
            <w:r w:rsidRPr="006C0EDF">
              <w:rPr>
                <w:rFonts w:cs="Arial"/>
                <w:sz w:val="20"/>
                <w:szCs w:val="20"/>
              </w:rPr>
              <w:t xml:space="preserve"> (vrátane) a</w:t>
            </w:r>
            <w:r>
              <w:rPr>
                <w:rFonts w:cs="Arial"/>
                <w:sz w:val="20"/>
                <w:szCs w:val="20"/>
              </w:rPr>
              <w:t> </w:t>
            </w:r>
            <w:r w:rsidRPr="006C0EDF">
              <w:rPr>
                <w:rFonts w:cs="Arial"/>
                <w:sz w:val="20"/>
                <w:szCs w:val="20"/>
              </w:rPr>
              <w:t xml:space="preserve">najneskôr </w:t>
            </w:r>
            <w:r>
              <w:rPr>
                <w:rFonts w:cs="Arial"/>
                <w:sz w:val="20"/>
                <w:szCs w:val="20"/>
              </w:rPr>
              <w:t>10</w:t>
            </w:r>
            <w:r w:rsidRPr="006C0EDF">
              <w:rPr>
                <w:rFonts w:cs="Arial"/>
                <w:sz w:val="20"/>
                <w:szCs w:val="20"/>
              </w:rPr>
              <w:t>-ty (vrátane) kalendárny deň pred požadovaným dňom zmeny</w:t>
            </w:r>
          </w:p>
        </w:tc>
        <w:tc>
          <w:tcPr>
            <w:tcW w:w="4110" w:type="dxa"/>
            <w:shd w:val="clear" w:color="auto" w:fill="auto"/>
            <w:vAlign w:val="center"/>
          </w:tcPr>
          <w:p w14:paraId="2E15DA55" w14:textId="77777777" w:rsidR="004932A5" w:rsidRPr="006C0EDF" w:rsidRDefault="004932A5" w:rsidP="004932A5">
            <w:pPr>
              <w:rPr>
                <w:rFonts w:cs="Arial"/>
                <w:sz w:val="20"/>
                <w:szCs w:val="20"/>
              </w:rPr>
            </w:pPr>
            <w:r w:rsidRPr="006C0EDF">
              <w:rPr>
                <w:rFonts w:cs="Arial"/>
                <w:sz w:val="20"/>
                <w:szCs w:val="20"/>
              </w:rPr>
              <w:t>Odoslanie transakcie 171</w:t>
            </w:r>
          </w:p>
        </w:tc>
      </w:tr>
      <w:tr w:rsidR="004932A5" w:rsidRPr="006F63B9" w14:paraId="2431489E" w14:textId="77777777" w:rsidTr="00AD2BB1">
        <w:trPr>
          <w:trHeight w:val="499"/>
        </w:trPr>
        <w:tc>
          <w:tcPr>
            <w:tcW w:w="730" w:type="dxa"/>
            <w:vAlign w:val="center"/>
          </w:tcPr>
          <w:p w14:paraId="35EC16DD" w14:textId="77777777" w:rsidR="004932A5" w:rsidRPr="006C0EDF" w:rsidRDefault="004932A5" w:rsidP="004932A5">
            <w:pPr>
              <w:rPr>
                <w:szCs w:val="22"/>
              </w:rPr>
            </w:pPr>
            <w:r w:rsidRPr="006C0EDF">
              <w:rPr>
                <w:szCs w:val="22"/>
              </w:rPr>
              <w:t>4.B</w:t>
            </w:r>
          </w:p>
        </w:tc>
        <w:tc>
          <w:tcPr>
            <w:tcW w:w="754" w:type="dxa"/>
            <w:shd w:val="clear" w:color="auto" w:fill="auto"/>
          </w:tcPr>
          <w:p w14:paraId="3D35E617" w14:textId="77777777" w:rsidR="004932A5" w:rsidRPr="006C0EDF" w:rsidRDefault="004932A5" w:rsidP="004932A5">
            <w:pPr>
              <w:rPr>
                <w:szCs w:val="22"/>
              </w:rPr>
            </w:pPr>
          </w:p>
          <w:p w14:paraId="57C8D6F9" w14:textId="77777777" w:rsidR="004932A5" w:rsidRPr="006C0EDF" w:rsidRDefault="004932A5" w:rsidP="004932A5">
            <w:pPr>
              <w:rPr>
                <w:szCs w:val="22"/>
              </w:rPr>
            </w:pPr>
          </w:p>
          <w:p w14:paraId="4EEBE765" w14:textId="77777777" w:rsidR="004932A5" w:rsidRPr="006C0EDF" w:rsidRDefault="004932A5" w:rsidP="004932A5">
            <w:pPr>
              <w:rPr>
                <w:szCs w:val="22"/>
              </w:rPr>
            </w:pPr>
            <w:r w:rsidRPr="006C0EDF">
              <w:rPr>
                <w:szCs w:val="22"/>
              </w:rPr>
              <w:t>372</w:t>
            </w:r>
          </w:p>
          <w:p w14:paraId="4B18FED5" w14:textId="77777777" w:rsidR="004932A5" w:rsidRPr="006C0EDF" w:rsidRDefault="004932A5" w:rsidP="004932A5">
            <w:pPr>
              <w:rPr>
                <w:szCs w:val="22"/>
              </w:rPr>
            </w:pPr>
          </w:p>
        </w:tc>
        <w:tc>
          <w:tcPr>
            <w:tcW w:w="2877" w:type="dxa"/>
            <w:shd w:val="clear" w:color="auto" w:fill="auto"/>
            <w:vAlign w:val="center"/>
          </w:tcPr>
          <w:p w14:paraId="18F515DC" w14:textId="77777777" w:rsidR="004932A5" w:rsidRPr="006C0EDF" w:rsidRDefault="004932A5" w:rsidP="004932A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t xml:space="preserve">Opčne: </w:t>
            </w:r>
            <w:bookmarkStart w:id="92" w:name="OLE_LINK13"/>
            <w:bookmarkStart w:id="93" w:name="OLE_LINK14"/>
            <w:r w:rsidRPr="006C0EDF">
              <w:rPr>
                <w:rFonts w:cs="Arial"/>
                <w:color w:val="000000"/>
                <w:sz w:val="20"/>
                <w:szCs w:val="20"/>
                <w:lang w:eastAsia="sk-SK"/>
              </w:rPr>
              <w:t>Akceptovanie  / Zamietnutie prijatia správy</w:t>
            </w:r>
            <w:bookmarkEnd w:id="92"/>
            <w:bookmarkEnd w:id="93"/>
          </w:p>
          <w:p w14:paraId="0D5462A8" w14:textId="77777777" w:rsidR="004932A5" w:rsidRPr="006C0EDF" w:rsidRDefault="004932A5" w:rsidP="004932A5">
            <w:pPr>
              <w:rPr>
                <w:rFonts w:cs="Arial"/>
                <w:color w:val="000000"/>
                <w:kern w:val="24"/>
                <w:sz w:val="20"/>
                <w:szCs w:val="20"/>
              </w:rPr>
            </w:pPr>
          </w:p>
        </w:tc>
        <w:tc>
          <w:tcPr>
            <w:tcW w:w="1134" w:type="dxa"/>
            <w:vAlign w:val="center"/>
          </w:tcPr>
          <w:p w14:paraId="7959705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tcPr>
          <w:p w14:paraId="7736B07C" w14:textId="77777777" w:rsidR="004932A5" w:rsidRPr="006C0EDF" w:rsidRDefault="004932A5" w:rsidP="004932A5">
            <w:pPr>
              <w:rPr>
                <w:rFonts w:cs="Arial"/>
                <w:color w:val="000000"/>
                <w:kern w:val="24"/>
                <w:sz w:val="20"/>
                <w:szCs w:val="20"/>
              </w:rPr>
            </w:pPr>
          </w:p>
        </w:tc>
        <w:tc>
          <w:tcPr>
            <w:tcW w:w="3544" w:type="dxa"/>
            <w:shd w:val="clear" w:color="auto" w:fill="auto"/>
            <w:vAlign w:val="center"/>
          </w:tcPr>
          <w:p w14:paraId="081D75F8" w14:textId="77777777" w:rsidR="004932A5" w:rsidRPr="006C0EDF" w:rsidRDefault="004932A5" w:rsidP="004932A5">
            <w:pPr>
              <w:rPr>
                <w:rFonts w:cs="Arial"/>
                <w:color w:val="000000"/>
                <w:kern w:val="24"/>
                <w:sz w:val="20"/>
                <w:szCs w:val="20"/>
              </w:rPr>
            </w:pPr>
          </w:p>
        </w:tc>
        <w:tc>
          <w:tcPr>
            <w:tcW w:w="4110" w:type="dxa"/>
            <w:shd w:val="clear" w:color="auto" w:fill="auto"/>
            <w:vAlign w:val="center"/>
          </w:tcPr>
          <w:p w14:paraId="6D435460" w14:textId="77777777" w:rsidR="004932A5" w:rsidRPr="006C0EDF" w:rsidRDefault="004932A5" w:rsidP="004932A5">
            <w:pPr>
              <w:rPr>
                <w:rFonts w:cs="Arial"/>
                <w:sz w:val="20"/>
                <w:szCs w:val="20"/>
              </w:rPr>
            </w:pPr>
            <w:r w:rsidRPr="006C0EDF">
              <w:rPr>
                <w:rFonts w:cs="Arial"/>
                <w:sz w:val="20"/>
                <w:szCs w:val="20"/>
              </w:rPr>
              <w:t>Stanovenie spotreby (Požiadavka z</w:t>
            </w:r>
            <w:r>
              <w:rPr>
                <w:rFonts w:cs="Arial"/>
                <w:sz w:val="20"/>
                <w:szCs w:val="20"/>
              </w:rPr>
              <w:t> </w:t>
            </w:r>
            <w:r w:rsidRPr="006C0EDF">
              <w:rPr>
                <w:rFonts w:cs="Arial"/>
                <w:sz w:val="20"/>
                <w:szCs w:val="20"/>
              </w:rPr>
              <w:t>bodu 4.A. ak na PDS nebude doručená alebo bude doručená po termíne)</w:t>
            </w:r>
          </w:p>
          <w:p w14:paraId="4B08EA4D" w14:textId="77777777" w:rsidR="004932A5" w:rsidRPr="006C0EDF" w:rsidRDefault="004932A5" w:rsidP="004932A5">
            <w:pPr>
              <w:spacing w:before="240"/>
              <w:rPr>
                <w:rFonts w:cs="Arial"/>
                <w:sz w:val="20"/>
                <w:szCs w:val="20"/>
              </w:rPr>
            </w:pPr>
            <w:r w:rsidRPr="006C0EDF">
              <w:rPr>
                <w:rFonts w:cs="Arial"/>
                <w:sz w:val="20"/>
                <w:szCs w:val="20"/>
              </w:rPr>
              <w:t>PDS vykoná fyzický odpočet pre dané odberné miesto v</w:t>
            </w:r>
            <w:r>
              <w:rPr>
                <w:rFonts w:cs="Arial"/>
                <w:sz w:val="20"/>
                <w:szCs w:val="20"/>
              </w:rPr>
              <w:t> </w:t>
            </w:r>
            <w:r w:rsidRPr="006C0EDF">
              <w:rPr>
                <w:rFonts w:cs="Arial"/>
                <w:sz w:val="20"/>
                <w:szCs w:val="20"/>
              </w:rPr>
              <w:t xml:space="preserve">zmysle </w:t>
            </w:r>
            <w:r>
              <w:rPr>
                <w:rFonts w:cs="Arial"/>
                <w:sz w:val="20"/>
                <w:szCs w:val="20"/>
              </w:rPr>
              <w:t>pravidiel trhu</w:t>
            </w:r>
            <w:r w:rsidRPr="006C0EDF">
              <w:rPr>
                <w:rFonts w:cs="Arial"/>
                <w:sz w:val="20"/>
                <w:szCs w:val="20"/>
              </w:rPr>
              <w:t xml:space="preserve">. </w:t>
            </w:r>
          </w:p>
          <w:p w14:paraId="30115687" w14:textId="77777777" w:rsidR="004932A5" w:rsidRPr="006C0EDF" w:rsidRDefault="004932A5" w:rsidP="004932A5">
            <w:pPr>
              <w:rPr>
                <w:rFonts w:cs="Arial"/>
                <w:sz w:val="20"/>
                <w:szCs w:val="20"/>
              </w:rPr>
            </w:pPr>
            <w:r w:rsidRPr="006C0EDF">
              <w:rPr>
                <w:rFonts w:cs="Arial"/>
                <w:color w:val="000000"/>
                <w:sz w:val="20"/>
                <w:szCs w:val="20"/>
              </w:rPr>
              <w:t xml:space="preserve">PDS vykoná validáciu </w:t>
            </w:r>
            <w:r>
              <w:rPr>
                <w:rFonts w:cs="Arial"/>
                <w:color w:val="000000"/>
                <w:sz w:val="20"/>
                <w:szCs w:val="20"/>
              </w:rPr>
              <w:t xml:space="preserve">nahláseného </w:t>
            </w:r>
            <w:r w:rsidRPr="006C0EDF">
              <w:rPr>
                <w:rFonts w:cs="Arial"/>
                <w:color w:val="000000"/>
                <w:sz w:val="20"/>
                <w:szCs w:val="20"/>
              </w:rPr>
              <w:t>stavu a</w:t>
            </w:r>
            <w:r>
              <w:rPr>
                <w:rFonts w:cs="Arial"/>
                <w:color w:val="000000"/>
                <w:sz w:val="20"/>
                <w:szCs w:val="20"/>
              </w:rPr>
              <w:t> </w:t>
            </w:r>
            <w:r w:rsidRPr="006C0EDF">
              <w:rPr>
                <w:rFonts w:cs="Arial"/>
                <w:color w:val="000000"/>
                <w:sz w:val="20"/>
                <w:szCs w:val="20"/>
              </w:rPr>
              <w:t>v</w:t>
            </w:r>
            <w:r>
              <w:rPr>
                <w:rFonts w:cs="Arial"/>
                <w:color w:val="000000"/>
                <w:sz w:val="20"/>
                <w:szCs w:val="20"/>
              </w:rPr>
              <w:t> </w:t>
            </w:r>
            <w:r w:rsidRPr="006C0EDF">
              <w:rPr>
                <w:rFonts w:cs="Arial"/>
                <w:color w:val="000000"/>
                <w:sz w:val="20"/>
                <w:szCs w:val="20"/>
              </w:rPr>
              <w:t xml:space="preserve">prípade že stav nie je </w:t>
            </w:r>
            <w:proofErr w:type="spellStart"/>
            <w:r w:rsidRPr="006C0EDF">
              <w:rPr>
                <w:rFonts w:cs="Arial"/>
                <w:color w:val="000000"/>
                <w:sz w:val="20"/>
                <w:szCs w:val="20"/>
              </w:rPr>
              <w:t>validný</w:t>
            </w:r>
            <w:proofErr w:type="spellEnd"/>
            <w:r w:rsidRPr="006C0EDF">
              <w:rPr>
                <w:rFonts w:cs="Arial"/>
                <w:color w:val="000000"/>
                <w:sz w:val="20"/>
                <w:szCs w:val="20"/>
              </w:rPr>
              <w:t xml:space="preserve"> vykoná riadny odpočet.  PDS nepot</w:t>
            </w:r>
            <w:r>
              <w:rPr>
                <w:rFonts w:cs="Arial"/>
                <w:color w:val="000000"/>
                <w:sz w:val="20"/>
                <w:szCs w:val="20"/>
              </w:rPr>
              <w:t>v</w:t>
            </w:r>
            <w:r w:rsidRPr="006C0EDF">
              <w:rPr>
                <w:rFonts w:cs="Arial"/>
                <w:color w:val="000000"/>
                <w:sz w:val="20"/>
                <w:szCs w:val="20"/>
              </w:rPr>
              <w:t>rdzuje správou 372 validitu</w:t>
            </w:r>
            <w:r>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4932A5" w:rsidRPr="006F63B9" w14:paraId="62200425" w14:textId="77777777" w:rsidTr="00450814">
        <w:trPr>
          <w:trHeight w:val="499"/>
        </w:trPr>
        <w:tc>
          <w:tcPr>
            <w:tcW w:w="730" w:type="dxa"/>
            <w:vAlign w:val="center"/>
          </w:tcPr>
          <w:p w14:paraId="11BBAB7F" w14:textId="77777777" w:rsidR="004932A5" w:rsidRPr="006C0EDF" w:rsidRDefault="004932A5" w:rsidP="004932A5">
            <w:pPr>
              <w:rPr>
                <w:szCs w:val="22"/>
              </w:rPr>
            </w:pPr>
            <w:r w:rsidRPr="006C0EDF">
              <w:rPr>
                <w:szCs w:val="22"/>
              </w:rPr>
              <w:lastRenderedPageBreak/>
              <w:t>5.</w:t>
            </w:r>
          </w:p>
        </w:tc>
        <w:tc>
          <w:tcPr>
            <w:tcW w:w="754" w:type="dxa"/>
            <w:shd w:val="clear" w:color="auto" w:fill="auto"/>
            <w:vAlign w:val="center"/>
          </w:tcPr>
          <w:p w14:paraId="67AECF4C" w14:textId="77777777" w:rsidR="004932A5" w:rsidRPr="006C0EDF" w:rsidRDefault="004932A5" w:rsidP="004932A5">
            <w:pPr>
              <w:jc w:val="center"/>
              <w:rPr>
                <w:szCs w:val="22"/>
              </w:rPr>
            </w:pPr>
            <w:r w:rsidRPr="006C0EDF">
              <w:rPr>
                <w:szCs w:val="22"/>
              </w:rPr>
              <w:t>433</w:t>
            </w:r>
          </w:p>
        </w:tc>
        <w:tc>
          <w:tcPr>
            <w:tcW w:w="2877" w:type="dxa"/>
            <w:shd w:val="clear" w:color="auto" w:fill="auto"/>
            <w:vAlign w:val="center"/>
          </w:tcPr>
          <w:p w14:paraId="38537E3C" w14:textId="77777777" w:rsidR="004932A5" w:rsidRPr="006C0EDF" w:rsidRDefault="004932A5" w:rsidP="004932A5">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114AEB3C" w14:textId="77777777" w:rsidR="004932A5" w:rsidRPr="006C0EDF" w:rsidRDefault="004932A5" w:rsidP="004932A5">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4932A5" w:rsidRPr="006C0EDF" w:rsidRDefault="004932A5" w:rsidP="004932A5">
            <w:pPr>
              <w:rPr>
                <w:rFonts w:cs="Arial"/>
                <w:sz w:val="20"/>
                <w:szCs w:val="20"/>
              </w:rPr>
            </w:pPr>
            <w:bookmarkStart w:id="94" w:name="OLE_LINK80"/>
            <w:bookmarkStart w:id="95" w:name="OLE_LINK89"/>
            <w:r w:rsidRPr="006C0EDF">
              <w:rPr>
                <w:rFonts w:cs="Arial"/>
                <w:sz w:val="20"/>
                <w:szCs w:val="20"/>
              </w:rPr>
              <w:t>Odoslanie transakcie 433</w:t>
            </w:r>
            <w:bookmarkEnd w:id="94"/>
            <w:bookmarkEnd w:id="95"/>
          </w:p>
        </w:tc>
      </w:tr>
      <w:tr w:rsidR="00450814" w:rsidRPr="006F63B9" w14:paraId="18038D2D" w14:textId="77777777" w:rsidTr="00C75FC9">
        <w:trPr>
          <w:trHeight w:val="499"/>
        </w:trPr>
        <w:tc>
          <w:tcPr>
            <w:tcW w:w="730" w:type="dxa"/>
            <w:vAlign w:val="center"/>
          </w:tcPr>
          <w:p w14:paraId="1B7F9413" w14:textId="1F8E53B9" w:rsidR="00450814" w:rsidRPr="00450814" w:rsidRDefault="00450814" w:rsidP="00450814">
            <w:pPr>
              <w:rPr>
                <w:szCs w:val="22"/>
                <w:highlight w:val="yellow"/>
              </w:rPr>
            </w:pPr>
            <w:r w:rsidRPr="00450814">
              <w:rPr>
                <w:szCs w:val="22"/>
                <w:highlight w:val="yellow"/>
              </w:rPr>
              <w:t>6.A</w:t>
            </w:r>
          </w:p>
        </w:tc>
        <w:tc>
          <w:tcPr>
            <w:tcW w:w="754" w:type="dxa"/>
            <w:shd w:val="clear" w:color="auto" w:fill="auto"/>
            <w:vAlign w:val="center"/>
          </w:tcPr>
          <w:p w14:paraId="08606091" w14:textId="3EB86FD0" w:rsidR="00450814" w:rsidRPr="006C0EDF" w:rsidRDefault="00450814" w:rsidP="00450814">
            <w:pPr>
              <w:jc w:val="center"/>
              <w:rPr>
                <w:szCs w:val="22"/>
              </w:rPr>
            </w:pPr>
            <w:r w:rsidRPr="004932A5">
              <w:rPr>
                <w:szCs w:val="22"/>
                <w:highlight w:val="yellow"/>
              </w:rPr>
              <w:t>35</w:t>
            </w:r>
            <w:r w:rsidRPr="00450814">
              <w:rPr>
                <w:szCs w:val="22"/>
                <w:highlight w:val="yellow"/>
              </w:rPr>
              <w:t>7</w:t>
            </w:r>
          </w:p>
        </w:tc>
        <w:tc>
          <w:tcPr>
            <w:tcW w:w="2877" w:type="dxa"/>
            <w:shd w:val="clear" w:color="auto" w:fill="auto"/>
            <w:vAlign w:val="center"/>
          </w:tcPr>
          <w:p w14:paraId="74654EF9" w14:textId="0DB661F1" w:rsidR="00450814" w:rsidRPr="00450814" w:rsidRDefault="00450814" w:rsidP="00450814">
            <w:pPr>
              <w:rPr>
                <w:rFonts w:cs="Arial"/>
                <w:sz w:val="20"/>
                <w:szCs w:val="20"/>
                <w:highlight w:val="yellow"/>
              </w:rPr>
            </w:pPr>
            <w:r w:rsidRPr="00450814">
              <w:rPr>
                <w:rFonts w:cs="Arial"/>
                <w:sz w:val="20"/>
                <w:szCs w:val="20"/>
                <w:highlight w:val="yellow"/>
              </w:rPr>
              <w:t>Opčne: Zamietnutie OKTE - nezabezpečená zodpovednosť za odchýlku</w:t>
            </w:r>
          </w:p>
        </w:tc>
        <w:tc>
          <w:tcPr>
            <w:tcW w:w="1134" w:type="dxa"/>
            <w:vAlign w:val="center"/>
          </w:tcPr>
          <w:p w14:paraId="6D939E6A" w14:textId="53919057" w:rsidR="00450814" w:rsidRPr="006C0EDF" w:rsidRDefault="00450814" w:rsidP="00450814">
            <w:pPr>
              <w:rPr>
                <w:rFonts w:cs="Arial"/>
                <w:sz w:val="20"/>
                <w:szCs w:val="20"/>
              </w:rPr>
            </w:pPr>
            <w:r w:rsidRPr="004932A5">
              <w:rPr>
                <w:rFonts w:cs="Arial"/>
                <w:sz w:val="20"/>
                <w:szCs w:val="20"/>
                <w:highlight w:val="yellow"/>
              </w:rPr>
              <w:t>PDS</w:t>
            </w:r>
          </w:p>
        </w:tc>
        <w:tc>
          <w:tcPr>
            <w:tcW w:w="1134" w:type="dxa"/>
            <w:vAlign w:val="center"/>
          </w:tcPr>
          <w:p w14:paraId="5331415E" w14:textId="125B2F8D" w:rsidR="00450814" w:rsidRPr="006C0EDF" w:rsidRDefault="00450814" w:rsidP="00450814">
            <w:pPr>
              <w:rPr>
                <w:rFonts w:cs="Arial"/>
                <w:sz w:val="20"/>
                <w:szCs w:val="20"/>
              </w:rPr>
            </w:pPr>
            <w:proofErr w:type="spellStart"/>
            <w:r w:rsidRPr="004932A5">
              <w:rPr>
                <w:rFonts w:cs="Arial"/>
                <w:sz w:val="20"/>
                <w:szCs w:val="20"/>
                <w:highlight w:val="yellow"/>
              </w:rPr>
              <w:t>D_nový</w:t>
            </w:r>
            <w:proofErr w:type="spellEnd"/>
          </w:p>
        </w:tc>
        <w:tc>
          <w:tcPr>
            <w:tcW w:w="3544" w:type="dxa"/>
            <w:shd w:val="clear" w:color="auto" w:fill="auto"/>
            <w:vAlign w:val="center"/>
          </w:tcPr>
          <w:p w14:paraId="23A58C8A" w14:textId="7EF870B2" w:rsidR="00450814" w:rsidRPr="006C0EDF" w:rsidRDefault="00450814" w:rsidP="00450814">
            <w:pPr>
              <w:rPr>
                <w:rFonts w:cs="Arial"/>
                <w:sz w:val="20"/>
                <w:szCs w:val="20"/>
              </w:rPr>
            </w:pPr>
            <w:r w:rsidRPr="004932A5">
              <w:rPr>
                <w:rFonts w:cs="Arial"/>
                <w:sz w:val="20"/>
                <w:szCs w:val="20"/>
                <w:highlight w:val="yellow"/>
              </w:rPr>
              <w:t xml:space="preserve">Bezodkladne (systémová odozva) resp. Najneskôr </w:t>
            </w:r>
            <w:r>
              <w:rPr>
                <w:rFonts w:cs="Arial"/>
                <w:sz w:val="20"/>
                <w:szCs w:val="20"/>
                <w:highlight w:val="yellow"/>
              </w:rPr>
              <w:t>2</w:t>
            </w:r>
            <w:r w:rsidRPr="005F6E41">
              <w:rPr>
                <w:rFonts w:cs="Arial"/>
                <w:sz w:val="20"/>
                <w:szCs w:val="20"/>
                <w:highlight w:val="yellow"/>
              </w:rPr>
              <w:t>-</w:t>
            </w:r>
            <w:r>
              <w:rPr>
                <w:rFonts w:cs="Arial"/>
                <w:sz w:val="20"/>
                <w:szCs w:val="20"/>
                <w:highlight w:val="yellow"/>
              </w:rPr>
              <w:t>hý</w:t>
            </w:r>
            <w:r w:rsidRPr="005F6E41">
              <w:rPr>
                <w:rFonts w:cs="Arial"/>
                <w:sz w:val="20"/>
                <w:szCs w:val="20"/>
                <w:highlight w:val="yellow"/>
              </w:rPr>
              <w:t xml:space="preserve"> (vrátane) kalendárny deň pred dňom zmeny</w:t>
            </w:r>
          </w:p>
        </w:tc>
        <w:tc>
          <w:tcPr>
            <w:tcW w:w="4110" w:type="dxa"/>
            <w:shd w:val="clear" w:color="auto" w:fill="auto"/>
            <w:vAlign w:val="center"/>
          </w:tcPr>
          <w:p w14:paraId="210D585C" w14:textId="77777777" w:rsidR="00450814" w:rsidRPr="006C0EDF" w:rsidRDefault="00450814" w:rsidP="00450814">
            <w:pPr>
              <w:rPr>
                <w:rFonts w:cs="Arial"/>
                <w:sz w:val="20"/>
                <w:szCs w:val="20"/>
              </w:rPr>
            </w:pPr>
          </w:p>
        </w:tc>
      </w:tr>
      <w:tr w:rsidR="00450814" w:rsidRPr="006F63B9" w14:paraId="53A255DF" w14:textId="77777777" w:rsidTr="00C75FC9">
        <w:trPr>
          <w:trHeight w:val="499"/>
        </w:trPr>
        <w:tc>
          <w:tcPr>
            <w:tcW w:w="730" w:type="dxa"/>
            <w:vAlign w:val="center"/>
          </w:tcPr>
          <w:p w14:paraId="15DC25A6" w14:textId="044ECAC7" w:rsidR="00450814" w:rsidRPr="00450814" w:rsidRDefault="00450814" w:rsidP="00450814">
            <w:pPr>
              <w:rPr>
                <w:szCs w:val="22"/>
                <w:highlight w:val="yellow"/>
              </w:rPr>
            </w:pPr>
            <w:r w:rsidRPr="00450814">
              <w:rPr>
                <w:szCs w:val="22"/>
                <w:highlight w:val="yellow"/>
              </w:rPr>
              <w:t>6.B</w:t>
            </w:r>
          </w:p>
        </w:tc>
        <w:tc>
          <w:tcPr>
            <w:tcW w:w="754" w:type="dxa"/>
            <w:shd w:val="clear" w:color="auto" w:fill="auto"/>
            <w:vAlign w:val="center"/>
          </w:tcPr>
          <w:p w14:paraId="399D05D5" w14:textId="3D7D4EE0" w:rsidR="00450814" w:rsidRPr="00450814" w:rsidRDefault="00450814" w:rsidP="00450814">
            <w:pPr>
              <w:jc w:val="center"/>
              <w:rPr>
                <w:szCs w:val="22"/>
              </w:rPr>
            </w:pPr>
            <w:r w:rsidRPr="00450814">
              <w:rPr>
                <w:szCs w:val="22"/>
                <w:highlight w:val="yellow"/>
              </w:rPr>
              <w:t>35</w:t>
            </w:r>
            <w:r>
              <w:rPr>
                <w:szCs w:val="22"/>
                <w:highlight w:val="yellow"/>
              </w:rPr>
              <w:t>8</w:t>
            </w:r>
          </w:p>
        </w:tc>
        <w:tc>
          <w:tcPr>
            <w:tcW w:w="2877" w:type="dxa"/>
            <w:shd w:val="clear" w:color="auto" w:fill="auto"/>
            <w:vAlign w:val="center"/>
          </w:tcPr>
          <w:p w14:paraId="57F57C84" w14:textId="2EB92F3B" w:rsidR="00450814" w:rsidRPr="00450814" w:rsidRDefault="00450814" w:rsidP="00450814">
            <w:pPr>
              <w:rPr>
                <w:rFonts w:cs="Arial"/>
                <w:sz w:val="20"/>
                <w:szCs w:val="20"/>
                <w:highlight w:val="yellow"/>
              </w:rPr>
            </w:pPr>
            <w:r w:rsidRPr="00450814">
              <w:rPr>
                <w:rFonts w:cs="Arial"/>
                <w:sz w:val="20"/>
                <w:szCs w:val="20"/>
                <w:highlight w:val="yellow"/>
              </w:rPr>
              <w:t>Opčne: Zamietnutie OKTE - nezabezpečená zodpovednosť za odchýlku</w:t>
            </w:r>
          </w:p>
        </w:tc>
        <w:tc>
          <w:tcPr>
            <w:tcW w:w="1134" w:type="dxa"/>
            <w:vAlign w:val="center"/>
          </w:tcPr>
          <w:p w14:paraId="7FB6C05F" w14:textId="0A48B66A" w:rsidR="00450814" w:rsidRPr="00450814" w:rsidRDefault="00450814" w:rsidP="00450814">
            <w:pPr>
              <w:rPr>
                <w:rFonts w:cs="Arial"/>
                <w:sz w:val="20"/>
                <w:szCs w:val="20"/>
              </w:rPr>
            </w:pPr>
            <w:r w:rsidRPr="00450814">
              <w:rPr>
                <w:rFonts w:cs="Arial"/>
                <w:sz w:val="20"/>
                <w:szCs w:val="20"/>
                <w:highlight w:val="yellow"/>
              </w:rPr>
              <w:t>PDS</w:t>
            </w:r>
          </w:p>
        </w:tc>
        <w:tc>
          <w:tcPr>
            <w:tcW w:w="1134" w:type="dxa"/>
            <w:vAlign w:val="center"/>
          </w:tcPr>
          <w:p w14:paraId="20FEF659" w14:textId="228AA659" w:rsidR="00450814" w:rsidRPr="00450814" w:rsidRDefault="00450814" w:rsidP="00450814">
            <w:pPr>
              <w:rPr>
                <w:rFonts w:cs="Arial"/>
                <w:sz w:val="20"/>
                <w:szCs w:val="20"/>
              </w:rPr>
            </w:pPr>
            <w:proofErr w:type="spellStart"/>
            <w:r w:rsidRPr="00450814">
              <w:rPr>
                <w:rFonts w:cs="Arial"/>
                <w:sz w:val="20"/>
                <w:szCs w:val="20"/>
                <w:highlight w:val="yellow"/>
              </w:rPr>
              <w:t>D_starý</w:t>
            </w:r>
            <w:proofErr w:type="spellEnd"/>
          </w:p>
        </w:tc>
        <w:tc>
          <w:tcPr>
            <w:tcW w:w="3544" w:type="dxa"/>
            <w:shd w:val="clear" w:color="auto" w:fill="auto"/>
            <w:vAlign w:val="center"/>
          </w:tcPr>
          <w:p w14:paraId="703D754B" w14:textId="07022C6F" w:rsidR="00450814" w:rsidRPr="00450814" w:rsidRDefault="00450814" w:rsidP="00450814">
            <w:pPr>
              <w:rPr>
                <w:rFonts w:cs="Arial"/>
                <w:sz w:val="20"/>
                <w:szCs w:val="20"/>
              </w:rPr>
            </w:pPr>
            <w:r w:rsidRPr="004932A5">
              <w:rPr>
                <w:rFonts w:cs="Arial"/>
                <w:sz w:val="20"/>
                <w:szCs w:val="20"/>
                <w:highlight w:val="yellow"/>
              </w:rPr>
              <w:t xml:space="preserve">Bezodkladne (systémová odozva) resp. Najneskôr </w:t>
            </w:r>
            <w:r>
              <w:rPr>
                <w:rFonts w:cs="Arial"/>
                <w:sz w:val="20"/>
                <w:szCs w:val="20"/>
                <w:highlight w:val="yellow"/>
              </w:rPr>
              <w:t>2</w:t>
            </w:r>
            <w:r w:rsidRPr="005F6E41">
              <w:rPr>
                <w:rFonts w:cs="Arial"/>
                <w:sz w:val="20"/>
                <w:szCs w:val="20"/>
                <w:highlight w:val="yellow"/>
              </w:rPr>
              <w:t>-</w:t>
            </w:r>
            <w:r>
              <w:rPr>
                <w:rFonts w:cs="Arial"/>
                <w:sz w:val="20"/>
                <w:szCs w:val="20"/>
                <w:highlight w:val="yellow"/>
              </w:rPr>
              <w:t>hý</w:t>
            </w:r>
            <w:r w:rsidRPr="005F6E41">
              <w:rPr>
                <w:rFonts w:cs="Arial"/>
                <w:sz w:val="20"/>
                <w:szCs w:val="20"/>
                <w:highlight w:val="yellow"/>
              </w:rPr>
              <w:t xml:space="preserve"> (vrátane) kalendárny deň pred dňom zmeny</w:t>
            </w:r>
            <w:r w:rsidRPr="00450814">
              <w:rPr>
                <w:rFonts w:cs="Arial"/>
                <w:sz w:val="20"/>
                <w:szCs w:val="20"/>
              </w:rPr>
              <w:t xml:space="preserve"> </w:t>
            </w:r>
          </w:p>
        </w:tc>
        <w:tc>
          <w:tcPr>
            <w:tcW w:w="4110" w:type="dxa"/>
            <w:shd w:val="clear" w:color="auto" w:fill="auto"/>
            <w:vAlign w:val="center"/>
          </w:tcPr>
          <w:p w14:paraId="00C9AA99" w14:textId="77777777" w:rsidR="00450814" w:rsidRPr="006C0EDF" w:rsidRDefault="00450814" w:rsidP="00450814">
            <w:pPr>
              <w:rPr>
                <w:rFonts w:cs="Arial"/>
                <w:sz w:val="20"/>
                <w:szCs w:val="20"/>
              </w:rPr>
            </w:pPr>
          </w:p>
        </w:tc>
      </w:tr>
      <w:tr w:rsidR="00450814" w:rsidRPr="006F63B9" w14:paraId="78A3D6CA" w14:textId="77777777" w:rsidTr="00450814">
        <w:trPr>
          <w:trHeight w:val="499"/>
        </w:trPr>
        <w:tc>
          <w:tcPr>
            <w:tcW w:w="730" w:type="dxa"/>
            <w:vAlign w:val="center"/>
          </w:tcPr>
          <w:p w14:paraId="014BE01B" w14:textId="0DDA70E9" w:rsidR="00450814" w:rsidRPr="006C0EDF" w:rsidRDefault="00450814" w:rsidP="00450814">
            <w:pPr>
              <w:rPr>
                <w:szCs w:val="22"/>
              </w:rPr>
            </w:pPr>
            <w:r w:rsidRPr="00450814">
              <w:rPr>
                <w:szCs w:val="22"/>
                <w:highlight w:val="yellow"/>
              </w:rPr>
              <w:t>7.</w:t>
            </w:r>
          </w:p>
        </w:tc>
        <w:tc>
          <w:tcPr>
            <w:tcW w:w="754" w:type="dxa"/>
            <w:shd w:val="clear" w:color="auto" w:fill="auto"/>
            <w:vAlign w:val="center"/>
          </w:tcPr>
          <w:p w14:paraId="56E11C10" w14:textId="77777777" w:rsidR="00450814" w:rsidRPr="006C0EDF" w:rsidRDefault="00450814" w:rsidP="00450814">
            <w:pPr>
              <w:jc w:val="center"/>
              <w:rPr>
                <w:szCs w:val="22"/>
              </w:rPr>
            </w:pPr>
            <w:r>
              <w:rPr>
                <w:szCs w:val="22"/>
              </w:rPr>
              <w:t>343</w:t>
            </w:r>
          </w:p>
        </w:tc>
        <w:tc>
          <w:tcPr>
            <w:tcW w:w="2877" w:type="dxa"/>
            <w:shd w:val="clear" w:color="auto" w:fill="auto"/>
            <w:vAlign w:val="center"/>
          </w:tcPr>
          <w:p w14:paraId="14FE6AC2" w14:textId="77777777" w:rsidR="00450814" w:rsidRPr="006C0EDF" w:rsidRDefault="00450814" w:rsidP="00450814">
            <w:pPr>
              <w:rPr>
                <w:rFonts w:cs="Arial"/>
                <w:sz w:val="20"/>
                <w:szCs w:val="20"/>
              </w:rPr>
            </w:pPr>
            <w:r w:rsidRPr="006C0EDF">
              <w:rPr>
                <w:rFonts w:cs="Arial"/>
                <w:sz w:val="20"/>
                <w:szCs w:val="20"/>
              </w:rPr>
              <w:t>Zaslanie technickej špecifikácie odberného miesta</w:t>
            </w:r>
            <w:r>
              <w:rPr>
                <w:rFonts w:cs="Arial"/>
                <w:sz w:val="20"/>
                <w:szCs w:val="20"/>
              </w:rPr>
              <w:t xml:space="preserve"> pre proces zmeny dodávateľa</w:t>
            </w:r>
          </w:p>
        </w:tc>
        <w:tc>
          <w:tcPr>
            <w:tcW w:w="1134" w:type="dxa"/>
            <w:vAlign w:val="center"/>
          </w:tcPr>
          <w:p w14:paraId="7F52445A" w14:textId="77777777" w:rsidR="00450814" w:rsidRPr="006C0EDF" w:rsidRDefault="00450814" w:rsidP="00450814">
            <w:pPr>
              <w:rPr>
                <w:rFonts w:cs="Arial"/>
                <w:sz w:val="20"/>
                <w:szCs w:val="20"/>
              </w:rPr>
            </w:pPr>
            <w:r>
              <w:rPr>
                <w:rFonts w:cs="Arial"/>
                <w:sz w:val="20"/>
                <w:szCs w:val="20"/>
              </w:rPr>
              <w:t>PDS</w:t>
            </w:r>
          </w:p>
        </w:tc>
        <w:tc>
          <w:tcPr>
            <w:tcW w:w="1134" w:type="dxa"/>
          </w:tcPr>
          <w:p w14:paraId="12153386" w14:textId="77777777" w:rsidR="00450814" w:rsidRDefault="00450814" w:rsidP="00450814">
            <w:pPr>
              <w:rPr>
                <w:rFonts w:cs="Arial"/>
                <w:sz w:val="20"/>
                <w:szCs w:val="20"/>
              </w:rPr>
            </w:pPr>
          </w:p>
          <w:p w14:paraId="526654D9" w14:textId="77777777" w:rsidR="00450814" w:rsidRPr="006C0EDF" w:rsidRDefault="00450814" w:rsidP="00450814">
            <w:pPr>
              <w:rPr>
                <w:rFonts w:cs="Arial"/>
                <w:color w:val="000000"/>
                <w:kern w:val="24"/>
                <w:sz w:val="20"/>
                <w:szCs w:val="20"/>
              </w:rPr>
            </w:pPr>
            <w:r w:rsidRPr="006C0EDF">
              <w:rPr>
                <w:rFonts w:cs="Arial"/>
                <w:sz w:val="20"/>
                <w:szCs w:val="20"/>
              </w:rPr>
              <w:t xml:space="preserve"> </w:t>
            </w: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3AD1F960" w14:textId="77777777" w:rsidR="00450814" w:rsidRPr="006C0EDF" w:rsidRDefault="00450814" w:rsidP="00450814">
            <w:pPr>
              <w:rPr>
                <w:rFonts w:cs="Arial"/>
                <w:sz w:val="20"/>
                <w:szCs w:val="20"/>
              </w:rPr>
            </w:pPr>
            <w:r>
              <w:rPr>
                <w:rFonts w:cs="Arial"/>
                <w:sz w:val="20"/>
                <w:szCs w:val="20"/>
              </w:rPr>
              <w:t>Najskôr v deň RDZ a n</w:t>
            </w:r>
            <w:r w:rsidRPr="006C0EDF">
              <w:rPr>
                <w:rFonts w:cs="Arial"/>
                <w:sz w:val="20"/>
                <w:szCs w:val="20"/>
              </w:rPr>
              <w:t xml:space="preserve">ajneskôr </w:t>
            </w:r>
            <w:r>
              <w:rPr>
                <w:rFonts w:cs="Arial"/>
                <w:sz w:val="20"/>
                <w:szCs w:val="20"/>
              </w:rPr>
              <w:t>5</w:t>
            </w:r>
            <w:r w:rsidRPr="006C0EDF">
              <w:rPr>
                <w:rFonts w:cs="Arial"/>
                <w:sz w:val="20"/>
                <w:szCs w:val="20"/>
              </w:rPr>
              <w:t xml:space="preserve"> (vrátane) kalendárnych dní </w:t>
            </w:r>
            <w:r>
              <w:rPr>
                <w:rFonts w:cs="Arial"/>
                <w:sz w:val="20"/>
                <w:szCs w:val="20"/>
              </w:rPr>
              <w:t>po</w:t>
            </w:r>
            <w:r w:rsidRPr="006C0EDF">
              <w:rPr>
                <w:rFonts w:cs="Arial"/>
                <w:sz w:val="20"/>
                <w:szCs w:val="20"/>
              </w:rPr>
              <w:t xml:space="preserve"> požadovan</w:t>
            </w:r>
            <w:r>
              <w:rPr>
                <w:rFonts w:cs="Arial"/>
                <w:sz w:val="20"/>
                <w:szCs w:val="20"/>
              </w:rPr>
              <w:t xml:space="preserve">om </w:t>
            </w:r>
            <w:r w:rsidRPr="006C0EDF">
              <w:rPr>
                <w:rFonts w:cs="Arial"/>
                <w:sz w:val="20"/>
                <w:szCs w:val="20"/>
              </w:rPr>
              <w:t>d</w:t>
            </w:r>
            <w:r>
              <w:rPr>
                <w:rFonts w:cs="Arial"/>
                <w:sz w:val="20"/>
                <w:szCs w:val="20"/>
              </w:rPr>
              <w:t>ni</w:t>
            </w:r>
            <w:r w:rsidRPr="006C0EDF">
              <w:rPr>
                <w:rFonts w:cs="Arial"/>
                <w:sz w:val="20"/>
                <w:szCs w:val="20"/>
              </w:rPr>
              <w:t xml:space="preserve"> zmeny</w:t>
            </w:r>
          </w:p>
        </w:tc>
        <w:tc>
          <w:tcPr>
            <w:tcW w:w="4110" w:type="dxa"/>
            <w:shd w:val="clear" w:color="auto" w:fill="auto"/>
            <w:vAlign w:val="center"/>
          </w:tcPr>
          <w:p w14:paraId="2458AAF9" w14:textId="77777777" w:rsidR="00450814" w:rsidRPr="006C0EDF" w:rsidRDefault="00450814" w:rsidP="00450814">
            <w:pPr>
              <w:rPr>
                <w:rFonts w:cs="Arial"/>
                <w:sz w:val="20"/>
                <w:szCs w:val="20"/>
              </w:rPr>
            </w:pPr>
            <w:r w:rsidRPr="006C0EDF">
              <w:rPr>
                <w:rFonts w:cs="Arial"/>
                <w:sz w:val="20"/>
                <w:szCs w:val="20"/>
              </w:rPr>
              <w:t xml:space="preserve">Odoslanie transakcie </w:t>
            </w:r>
            <w:r>
              <w:rPr>
                <w:rFonts w:cs="Arial"/>
                <w:sz w:val="20"/>
                <w:szCs w:val="20"/>
              </w:rPr>
              <w:t>343</w:t>
            </w:r>
          </w:p>
        </w:tc>
      </w:tr>
      <w:tr w:rsidR="00450814" w:rsidRPr="006F63B9" w14:paraId="4E5F5D45" w14:textId="77777777" w:rsidTr="00B60FC3">
        <w:trPr>
          <w:trHeight w:val="499"/>
        </w:trPr>
        <w:tc>
          <w:tcPr>
            <w:tcW w:w="730" w:type="dxa"/>
            <w:vAlign w:val="center"/>
          </w:tcPr>
          <w:p w14:paraId="4073F666" w14:textId="6F299DFE" w:rsidR="00450814" w:rsidRPr="00450814" w:rsidRDefault="00450814" w:rsidP="00450814">
            <w:pPr>
              <w:rPr>
                <w:strike/>
                <w:szCs w:val="22"/>
                <w:highlight w:val="yellow"/>
              </w:rPr>
            </w:pPr>
            <w:r w:rsidRPr="00450814">
              <w:rPr>
                <w:strike/>
                <w:szCs w:val="22"/>
                <w:highlight w:val="yellow"/>
              </w:rPr>
              <w:t>7</w:t>
            </w:r>
            <w:r w:rsidR="00EA531E" w:rsidRPr="00EA531E">
              <w:rPr>
                <w:szCs w:val="22"/>
                <w:highlight w:val="yellow"/>
              </w:rPr>
              <w:t>8</w:t>
            </w:r>
            <w:r w:rsidRPr="00484A65">
              <w:rPr>
                <w:szCs w:val="22"/>
              </w:rPr>
              <w:t>.</w:t>
            </w:r>
          </w:p>
        </w:tc>
        <w:tc>
          <w:tcPr>
            <w:tcW w:w="754" w:type="dxa"/>
            <w:shd w:val="clear" w:color="auto" w:fill="auto"/>
            <w:vAlign w:val="center"/>
          </w:tcPr>
          <w:p w14:paraId="3BC07A00" w14:textId="1ABB812E" w:rsidR="00450814" w:rsidRPr="00EA531E" w:rsidRDefault="00450814" w:rsidP="00450814">
            <w:pPr>
              <w:spacing w:line="720" w:lineRule="auto"/>
              <w:jc w:val="center"/>
              <w:rPr>
                <w:szCs w:val="22"/>
              </w:rPr>
            </w:pPr>
            <w:r w:rsidRPr="00EA531E">
              <w:rPr>
                <w:szCs w:val="22"/>
              </w:rPr>
              <w:t>310</w:t>
            </w:r>
          </w:p>
        </w:tc>
        <w:tc>
          <w:tcPr>
            <w:tcW w:w="2877" w:type="dxa"/>
            <w:shd w:val="clear" w:color="auto" w:fill="auto"/>
            <w:vAlign w:val="center"/>
          </w:tcPr>
          <w:p w14:paraId="62152EC2" w14:textId="77777777" w:rsidR="00450814" w:rsidRPr="00EA531E" w:rsidRDefault="00450814" w:rsidP="00450814">
            <w:pPr>
              <w:rPr>
                <w:rFonts w:cs="Arial"/>
                <w:color w:val="000000"/>
                <w:kern w:val="24"/>
                <w:sz w:val="20"/>
                <w:szCs w:val="20"/>
              </w:rPr>
            </w:pPr>
            <w:r w:rsidRPr="00EA531E">
              <w:rPr>
                <w:rFonts w:cs="Arial"/>
                <w:sz w:val="20"/>
                <w:szCs w:val="20"/>
              </w:rPr>
              <w:t xml:space="preserve">Odoslanie meraných dát pre </w:t>
            </w:r>
            <w:proofErr w:type="spellStart"/>
            <w:r w:rsidRPr="00EA531E">
              <w:rPr>
                <w:rFonts w:cs="Arial"/>
                <w:sz w:val="20"/>
                <w:szCs w:val="20"/>
              </w:rPr>
              <w:t>D_nový</w:t>
            </w:r>
            <w:proofErr w:type="spellEnd"/>
          </w:p>
        </w:tc>
        <w:tc>
          <w:tcPr>
            <w:tcW w:w="1134" w:type="dxa"/>
            <w:vAlign w:val="center"/>
          </w:tcPr>
          <w:p w14:paraId="61AFC3BB" w14:textId="77777777" w:rsidR="00450814" w:rsidRPr="00EA531E" w:rsidRDefault="00450814" w:rsidP="00450814">
            <w:pPr>
              <w:rPr>
                <w:rFonts w:cs="Arial"/>
                <w:color w:val="000000"/>
                <w:kern w:val="24"/>
                <w:sz w:val="20"/>
                <w:szCs w:val="20"/>
              </w:rPr>
            </w:pPr>
            <w:r w:rsidRPr="00EA531E">
              <w:rPr>
                <w:rFonts w:cs="Arial"/>
                <w:sz w:val="20"/>
                <w:szCs w:val="20"/>
              </w:rPr>
              <w:t>PDS</w:t>
            </w:r>
          </w:p>
        </w:tc>
        <w:tc>
          <w:tcPr>
            <w:tcW w:w="1134" w:type="dxa"/>
          </w:tcPr>
          <w:p w14:paraId="2EF4D56B" w14:textId="77777777" w:rsidR="00450814" w:rsidRPr="00EA531E" w:rsidRDefault="00450814" w:rsidP="00450814">
            <w:pPr>
              <w:rPr>
                <w:rFonts w:cs="Arial"/>
                <w:sz w:val="20"/>
                <w:szCs w:val="20"/>
              </w:rPr>
            </w:pPr>
          </w:p>
          <w:p w14:paraId="01AC46B6" w14:textId="77777777" w:rsidR="00450814" w:rsidRPr="00EA531E" w:rsidRDefault="00450814" w:rsidP="00450814">
            <w:pPr>
              <w:rPr>
                <w:rFonts w:cs="Arial"/>
                <w:color w:val="000000"/>
                <w:kern w:val="24"/>
                <w:sz w:val="20"/>
                <w:szCs w:val="20"/>
              </w:rPr>
            </w:pPr>
            <w:proofErr w:type="spellStart"/>
            <w:r w:rsidRPr="00EA531E">
              <w:rPr>
                <w:rFonts w:cs="Arial"/>
                <w:sz w:val="20"/>
                <w:szCs w:val="20"/>
              </w:rPr>
              <w:t>D_nový</w:t>
            </w:r>
            <w:proofErr w:type="spellEnd"/>
          </w:p>
        </w:tc>
        <w:tc>
          <w:tcPr>
            <w:tcW w:w="3544" w:type="dxa"/>
            <w:shd w:val="clear" w:color="auto" w:fill="auto"/>
            <w:vAlign w:val="center"/>
          </w:tcPr>
          <w:p w14:paraId="4921699E" w14:textId="77777777" w:rsidR="00450814" w:rsidRPr="00EA531E" w:rsidRDefault="00450814" w:rsidP="00450814">
            <w:pPr>
              <w:rPr>
                <w:rFonts w:cs="Arial"/>
                <w:color w:val="000000"/>
                <w:kern w:val="24"/>
                <w:sz w:val="20"/>
                <w:szCs w:val="20"/>
              </w:rPr>
            </w:pPr>
            <w:r w:rsidRPr="00EA531E">
              <w:rPr>
                <w:rFonts w:cs="Arial"/>
                <w:sz w:val="20"/>
                <w:szCs w:val="20"/>
              </w:rPr>
              <w:t>Najneskôr do 10 (vrátane) pracovných dní po požadovanom dni zmeny</w:t>
            </w:r>
          </w:p>
        </w:tc>
        <w:tc>
          <w:tcPr>
            <w:tcW w:w="4110" w:type="dxa"/>
            <w:shd w:val="clear" w:color="auto" w:fill="auto"/>
            <w:vAlign w:val="center"/>
          </w:tcPr>
          <w:p w14:paraId="21DDA067" w14:textId="77777777" w:rsidR="00450814" w:rsidRPr="00EA531E" w:rsidRDefault="00450814" w:rsidP="00450814">
            <w:pPr>
              <w:rPr>
                <w:rFonts w:cs="Arial"/>
                <w:sz w:val="20"/>
                <w:szCs w:val="20"/>
              </w:rPr>
            </w:pPr>
            <w:r w:rsidRPr="00EA531E">
              <w:rPr>
                <w:rFonts w:cs="Arial"/>
                <w:sz w:val="20"/>
                <w:szCs w:val="20"/>
              </w:rPr>
              <w:t>Odoslanie spotreby (posledné fakturované obdobie) a počiatočných stavov meradla novému dodávateľovi. Merané dáta sa nezasielajú pre nemerané odbery.(MSCONS 310)</w:t>
            </w:r>
          </w:p>
        </w:tc>
      </w:tr>
    </w:tbl>
    <w:p w14:paraId="3B89EF57" w14:textId="77777777" w:rsidR="00344CAB" w:rsidRPr="00105CA6" w:rsidRDefault="00344CAB" w:rsidP="00450814">
      <w:pPr>
        <w:tabs>
          <w:tab w:val="left" w:pos="851"/>
        </w:tabs>
        <w:sectPr w:rsidR="00344CAB" w:rsidRPr="00105CA6" w:rsidSect="00D232A1">
          <w:pgSz w:w="16838" w:h="11906" w:orient="landscape"/>
          <w:pgMar w:top="1418" w:right="1418" w:bottom="1418" w:left="1418" w:header="709" w:footer="709" w:gutter="0"/>
          <w:cols w:space="708"/>
          <w:docGrid w:linePitch="360"/>
        </w:sectPr>
      </w:pPr>
    </w:p>
    <w:p w14:paraId="35AFBD30" w14:textId="77777777" w:rsidR="0048231A" w:rsidRDefault="00B23B5B" w:rsidP="001773F8">
      <w:pPr>
        <w:pStyle w:val="Nadpis2P"/>
      </w:pPr>
      <w:bookmarkStart w:id="96" w:name="_Proces_zmeny_bilančnej"/>
      <w:bookmarkStart w:id="97" w:name="_Proces_„Zmena_odberateľa"/>
      <w:bookmarkStart w:id="98" w:name="OLE_LINK64"/>
      <w:bookmarkStart w:id="99" w:name="OLE_LINK65"/>
      <w:bookmarkStart w:id="100" w:name="_Toc146629086"/>
      <w:bookmarkEnd w:id="96"/>
      <w:bookmarkEnd w:id="97"/>
      <w:r w:rsidRPr="007C0979">
        <w:lastRenderedPageBreak/>
        <w:t>Proces „</w:t>
      </w:r>
      <w:r>
        <w:t>Prepis v rámci bilančnej skupiny</w:t>
      </w:r>
      <w:r w:rsidRPr="007C0979">
        <w:t>“</w:t>
      </w:r>
      <w:bookmarkEnd w:id="100"/>
    </w:p>
    <w:bookmarkEnd w:id="98"/>
    <w:bookmarkEnd w:id="99"/>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Move-</w:t>
            </w:r>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1" w:name="OLE_LINK94"/>
      <w:bookmarkStart w:id="102" w:name="OLE_LINK95"/>
    </w:p>
    <w:bookmarkEnd w:id="101"/>
    <w:bookmarkEnd w:id="102"/>
    <w:p w14:paraId="0A949E18" w14:textId="77777777"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8.6pt;height:304.2pt" o:ole="">
            <v:imagedata r:id="rId19" o:title=""/>
          </v:shape>
          <o:OLEObject Type="Embed" ProgID="Visio.Drawing.11" ShapeID="_x0000_i1027" DrawAspect="Content" ObjectID="_1757242268" r:id="rId20"/>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proofErr w:type="spellStart"/>
            <w:r w:rsidRPr="007B72DA">
              <w:rPr>
                <w:b/>
              </w:rPr>
              <w:t>Ref</w:t>
            </w:r>
            <w:proofErr w:type="spellEnd"/>
            <w:r w:rsidRPr="007B72DA">
              <w:rPr>
                <w:b/>
              </w:rPr>
              <w:t>.</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77777777" w:rsidR="00580F8A" w:rsidRPr="00D060AF" w:rsidRDefault="00580F8A" w:rsidP="00D232A1">
            <w:pPr>
              <w:rPr>
                <w:sz w:val="20"/>
                <w:szCs w:val="20"/>
              </w:rPr>
            </w:pPr>
            <w:r w:rsidRPr="00D060AF">
              <w:rPr>
                <w:sz w:val="20"/>
                <w:szCs w:val="20"/>
              </w:rPr>
              <w:t xml:space="preserve">Odoslanie požiadavky na </w:t>
            </w:r>
            <w:r w:rsidR="006519DD" w:rsidRPr="006519DD">
              <w:rPr>
                <w:bCs/>
                <w:sz w:val="20"/>
                <w:szCs w:val="20"/>
              </w:rPr>
              <w:t>Prepis v rámci bilančnej 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77777777" w:rsidR="00F01B99" w:rsidRPr="00D060AF" w:rsidRDefault="00F01B99" w:rsidP="00D232A1">
            <w:pPr>
              <w:rPr>
                <w:sz w:val="20"/>
                <w:szCs w:val="20"/>
              </w:rPr>
            </w:pPr>
            <w:r w:rsidRPr="00D060AF">
              <w:rPr>
                <w:sz w:val="20"/>
                <w:szCs w:val="20"/>
              </w:rPr>
              <w:t xml:space="preserve">Príjem požiadavky na </w:t>
            </w:r>
            <w:r w:rsidR="006519DD" w:rsidRPr="006519DD">
              <w:rPr>
                <w:bCs/>
                <w:sz w:val="20"/>
                <w:szCs w:val="20"/>
              </w:rPr>
              <w:t>Prepis v rámci bilančnej 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77777777" w:rsidR="00B73280" w:rsidRDefault="00C64D8E" w:rsidP="001773F8">
      <w:pPr>
        <w:pStyle w:val="Nadpis2P"/>
      </w:pPr>
      <w:bookmarkStart w:id="103" w:name="OLE_LINK90"/>
      <w:bookmarkStart w:id="104" w:name="OLE_LINK91"/>
      <w:bookmarkStart w:id="105" w:name="_Toc146629087"/>
      <w:r w:rsidRPr="007C0979">
        <w:lastRenderedPageBreak/>
        <w:t>Proces „</w:t>
      </w:r>
      <w:r>
        <w:t>Zmena odberateľa bez zmeny bilančnej skupiny</w:t>
      </w:r>
      <w:r w:rsidRPr="007C0979">
        <w:t>“</w:t>
      </w:r>
      <w:bookmarkEnd w:id="105"/>
    </w:p>
    <w:bookmarkEnd w:id="103"/>
    <w:bookmarkEnd w:id="104"/>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77777777" w:rsidR="00391F0B" w:rsidRPr="00290168" w:rsidRDefault="00391F0B" w:rsidP="00C64D8E">
      <w:pPr>
        <w:numPr>
          <w:ilvl w:val="0"/>
          <w:numId w:val="11"/>
        </w:numPr>
        <w:spacing w:line="360" w:lineRule="auto"/>
        <w:rPr>
          <w:u w:val="single"/>
        </w:rPr>
      </w:pPr>
      <w:r>
        <w:rPr>
          <w:b/>
          <w:szCs w:val="22"/>
        </w:rPr>
        <w:t>V prípade, že OM je v statuse prerušená distribúcia, tak PDS nevyhodnocuje tento proces ako Zmena odberateľa bez zmeny bilančnej 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6" w:name="OLE_LINK77"/>
      <w:bookmarkStart w:id="107"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6"/>
    <w:bookmarkEnd w:id="107"/>
    <w:p w14:paraId="38653DFF" w14:textId="77777777"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a zároveň nedochádza k zmene BS, môže dodávateľ nahlásiť stav určeného meradla procesom „Služby PDS“ </w:t>
      </w:r>
      <w:bookmarkStart w:id="108" w:name="OLE_LINK87"/>
      <w:bookmarkStart w:id="109" w:name="OLE_LINK88"/>
      <w:r w:rsidRPr="00AD324F">
        <w:rPr>
          <w:rFonts w:ascii="Arial" w:hAnsi="Arial" w:cs="Arial"/>
          <w:sz w:val="22"/>
          <w:szCs w:val="22"/>
        </w:rPr>
        <w:t xml:space="preserve">kódom  </w:t>
      </w:r>
      <w:bookmarkEnd w:id="108"/>
      <w:bookmarkEnd w:id="109"/>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000000" w:rsidP="00C13713">
      <w:pPr>
        <w:ind w:left="180"/>
      </w:pPr>
      <w:r>
        <w:pict w14:anchorId="11041945">
          <v:group id="_x0000_s2236" style="width:453.1pt;height:299.9pt;mso-position-horizontal-relative:char;mso-position-vertical-relative:line" coordorigin="1064,2821" coordsize="9446,6627">
            <v:shape id="_x0000_s2237" type="#_x0000_t75" style="position:absolute;left:6134;top:2821;width:4376;height:6627">
              <v:imagedata r:id="rId22" o:title=""/>
            </v:shape>
            <v:shape id="_x0000_s2238" type="#_x0000_t75" style="position:absolute;left:1064;top:2922;width:5061;height:4609">
              <v:imagedata r:id="rId23" o:title=""/>
            </v:shape>
            <v:shape id="_x0000_s2239" type="#_x0000_t75" style="position:absolute;left:5569;top:5185;width:1055;height:364">
              <v:imagedata r:id="rId24" o:title=""/>
            </v:shape>
            <w10:wrap type="none"/>
            <w10:anchorlock/>
          </v:group>
          <o:OLEObject Type="Embed" ProgID="Visio.Drawing.11" ShapeID="_x0000_s2237" DrawAspect="Content" ObjectID="_1757242287" r:id="rId25"/>
          <o:OLEObject Type="Embed" ProgID="Visio.Drawing.11" ShapeID="_x0000_s2238" DrawAspect="Content" ObjectID="_1757242288" r:id="rId26"/>
          <o:OLEObject Type="Embed" ProgID="Visio.Drawing.11" ShapeID="_x0000_s2239" DrawAspect="Content" ObjectID="_1757242289" r:id="rId27"/>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77777777" w:rsidR="00C64D8E" w:rsidRPr="00D060AF" w:rsidRDefault="00C64D8E" w:rsidP="00C64D8E">
            <w:pPr>
              <w:rPr>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0C30AC">
              <w:rPr>
                <w:rFonts w:cs="Arial"/>
                <w:sz w:val="20"/>
                <w:szCs w:val="20"/>
              </w:rPr>
              <w:t>v</w:t>
            </w:r>
            <w:r w:rsidR="00072D4F">
              <w:rPr>
                <w:rFonts w:cs="Arial"/>
                <w:sz w:val="20"/>
                <w:szCs w:val="20"/>
              </w:rPr>
              <w:t xml:space="preserve"> </w:t>
            </w:r>
            <w:r w:rsidR="000C30AC">
              <w:rPr>
                <w:rFonts w:cs="Arial"/>
                <w:sz w:val="20"/>
                <w:szCs w:val="20"/>
              </w:rPr>
              <w:t>rámci</w:t>
            </w:r>
            <w:r>
              <w:rPr>
                <w:rFonts w:cs="Arial"/>
                <w:sz w:val="20"/>
                <w:szCs w:val="20"/>
              </w:rPr>
              <w:t xml:space="preserve"> BS</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77777777"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77777777" w:rsidR="00C64D8E" w:rsidRPr="00D060AF"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r w:rsidRPr="00D060AF" w:rsidDel="004C2678">
              <w:rPr>
                <w:rFonts w:cs="Arial"/>
                <w:sz w:val="20"/>
                <w:szCs w:val="20"/>
              </w:rPr>
              <w:t xml:space="preserve"> </w:t>
            </w:r>
            <w:r w:rsidRPr="00D060AF">
              <w:rPr>
                <w:rFonts w:cs="Arial"/>
                <w:sz w:val="20"/>
                <w:szCs w:val="20"/>
              </w:rPr>
              <w:t xml:space="preserve">(PDS eviduje súčasne aj požiadavku na Prihlásenie </w:t>
            </w:r>
            <w:r>
              <w:rPr>
                <w:rFonts w:cs="Arial"/>
                <w:sz w:val="20"/>
                <w:szCs w:val="20"/>
              </w:rPr>
              <w:t>) PDS zamietne požiadavku na storno</w:t>
            </w:r>
          </w:p>
          <w:p w14:paraId="464F8DD2" w14:textId="77777777" w:rsidR="00C64D8E" w:rsidRPr="00D060AF" w:rsidRDefault="00C64D8E" w:rsidP="005C2A7D">
            <w:pPr>
              <w:rPr>
                <w:rFonts w:cs="Arial"/>
                <w:sz w:val="20"/>
                <w:szCs w:val="20"/>
              </w:rPr>
            </w:pPr>
            <w:r>
              <w:rPr>
                <w:rFonts w:cs="Arial"/>
                <w:sz w:val="20"/>
                <w:szCs w:val="20"/>
              </w:rPr>
              <w:t xml:space="preserve">Storno ukončenia distribúcie je možné len v prípade, že proces nové prihlásenie bude stornovaný (Proces </w:t>
            </w:r>
            <w:r w:rsidRPr="00D060AF">
              <w:rPr>
                <w:sz w:val="20"/>
                <w:szCs w:val="20"/>
              </w:rPr>
              <w:t xml:space="preserve">„Zmena odberateľa </w:t>
            </w:r>
            <w:r w:rsidR="005C2A7D">
              <w:rPr>
                <w:sz w:val="20"/>
                <w:szCs w:val="20"/>
              </w:rPr>
              <w:t>bez</w:t>
            </w:r>
            <w:r w:rsidRPr="00D060AF">
              <w:rPr>
                <w:sz w:val="20"/>
                <w:szCs w:val="20"/>
              </w:rPr>
              <w:t xml:space="preserve"> zmen</w:t>
            </w:r>
            <w:r w:rsidR="005C2A7D">
              <w:rPr>
                <w:sz w:val="20"/>
                <w:szCs w:val="20"/>
              </w:rPr>
              <w:t>y</w:t>
            </w:r>
            <w:r w:rsidRPr="00D060AF">
              <w:rPr>
                <w:sz w:val="20"/>
                <w:szCs w:val="20"/>
              </w:rPr>
              <w:t xml:space="preserve"> bilančnej skupiny“ </w:t>
            </w:r>
            <w:r w:rsidRPr="00D060AF">
              <w:rPr>
                <w:rFonts w:cs="Arial"/>
                <w:sz w:val="20"/>
                <w:szCs w:val="20"/>
              </w:rPr>
              <w:t>bude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w:t>
            </w:r>
            <w:r w:rsidR="00CA34F4">
              <w:rPr>
                <w:rFonts w:cs="Arial"/>
                <w:sz w:val="20"/>
                <w:szCs w:val="20"/>
              </w:rPr>
              <w:t>v</w:t>
            </w:r>
            <w:r>
              <w:rPr>
                <w:rFonts w:cs="Arial"/>
                <w:sz w:val="20"/>
                <w:szCs w:val="20"/>
              </w:rPr>
              <w:t>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77777777" w:rsidR="0048231A" w:rsidRDefault="00821FCC" w:rsidP="001773F8">
      <w:pPr>
        <w:pStyle w:val="Nadpis2P"/>
      </w:pPr>
      <w:bookmarkStart w:id="110" w:name="_Toc146629088"/>
      <w:r w:rsidRPr="007C0979">
        <w:lastRenderedPageBreak/>
        <w:t>Proces „</w:t>
      </w:r>
      <w:r>
        <w:t>Zmena odberateľa so zmenou bilančnej skupiny</w:t>
      </w:r>
      <w:r w:rsidRPr="007C0979">
        <w:t>“</w:t>
      </w:r>
      <w:bookmarkEnd w:id="110"/>
    </w:p>
    <w:p w14:paraId="342FC77D" w14:textId="77777777" w:rsidR="00821FCC" w:rsidRDefault="00821FCC" w:rsidP="00821FCC">
      <w:pPr>
        <w:pStyle w:val="Nadpis3"/>
        <w:spacing w:line="360" w:lineRule="auto"/>
        <w:rPr>
          <w:b w:val="0"/>
        </w:rPr>
      </w:pPr>
      <w:r>
        <w:rPr>
          <w:b w:val="0"/>
        </w:rPr>
        <w:t>Základné pravidlá pre proces</w:t>
      </w:r>
    </w:p>
    <w:p w14:paraId="2804E472" w14:textId="77777777" w:rsidR="00391F0B" w:rsidRPr="00290168" w:rsidRDefault="00391F0B" w:rsidP="00B05E4A">
      <w:pPr>
        <w:numPr>
          <w:ilvl w:val="0"/>
          <w:numId w:val="30"/>
        </w:numPr>
        <w:spacing w:line="360" w:lineRule="auto"/>
        <w:rPr>
          <w:u w:val="single"/>
        </w:rPr>
      </w:pPr>
      <w:r>
        <w:rPr>
          <w:b/>
          <w:szCs w:val="22"/>
        </w:rPr>
        <w:t xml:space="preserve">V prípade, že OM je v statuse prerušená distribúcia, tak PDS nevyhodnocuje tento proces ako Zmena odberateľa </w:t>
      </w:r>
      <w:r w:rsidR="00C1259C">
        <w:rPr>
          <w:b/>
          <w:szCs w:val="22"/>
        </w:rPr>
        <w:t xml:space="preserve">so zmenou </w:t>
      </w:r>
      <w:r>
        <w:rPr>
          <w:b/>
          <w:szCs w:val="22"/>
        </w:rPr>
        <w:t>bilančnej skupiny.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D_starý</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D_nový</w:t>
            </w:r>
            <w:proofErr w:type="spellEnd"/>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Move-out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77777777"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prihlásenie od nového dodávateľa bez súvisiacej požiadavky na ukončenie distribúcie od starého dodávateľa</w:t>
      </w:r>
      <w:r w:rsidR="00B43CD7">
        <w:t xml:space="preserve"> (</w:t>
      </w:r>
      <w:proofErr w:type="spellStart"/>
      <w:r w:rsidR="00B43CD7">
        <w:t>t.j</w:t>
      </w:r>
      <w:proofErr w:type="spellEnd"/>
      <w:r w:rsidR="00B43CD7">
        <w:t>. odberné miesto k požadovanému termínu je zaradené v cudzej bilančnej skupine)</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77777777" w:rsidR="00AE0187" w:rsidRDefault="00AE0187" w:rsidP="00AE0187">
      <w:pPr>
        <w:ind w:left="180"/>
      </w:pPr>
      <w:r>
        <w:t xml:space="preserve">Ak je to relevantné, PDS uzatvorí Zmluvu o pripojení s novým obchodným partnerom ešte pred procesom </w:t>
      </w:r>
      <w:r w:rsidR="004C2678" w:rsidRPr="007C0979">
        <w:t>„</w:t>
      </w:r>
      <w:r w:rsidR="004C2678">
        <w:t>Zmena odberateľa so zmenou bilančnej 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000000" w:rsidP="00FD6FE7">
      <w:pPr>
        <w:pStyle w:val="Nadpis3"/>
        <w:spacing w:line="360" w:lineRule="auto"/>
        <w:rPr>
          <w:b w:val="0"/>
        </w:rPr>
      </w:pPr>
      <w:r>
        <w:lastRenderedPageBreak/>
        <w:object w:dxaOrig="1440" w:dyaOrig="1440" w14:anchorId="6EC18C54">
          <v:group id="_x0000_s2131" style="position:absolute;margin-left:9.85pt;margin-top:25.5pt;width:447.55pt;height:315.75pt;z-index:251663360" coordorigin="1064,2821" coordsize="9446,6627">
            <v:shape id="_x0000_s2132" type="#_x0000_t75" style="position:absolute;left:6134;top:2821;width:4376;height:6627">
              <v:imagedata r:id="rId22" o:title=""/>
            </v:shape>
            <v:shape id="_x0000_s2133" type="#_x0000_t75" style="position:absolute;left:1064;top:2922;width:5061;height:4609">
              <v:imagedata r:id="rId28" o:title=""/>
            </v:shape>
            <v:shape id="_x0000_s2134" type="#_x0000_t75" style="position:absolute;left:5569;top:5185;width:1055;height:364">
              <v:imagedata r:id="rId24" o:title=""/>
            </v:shape>
            <w10:wrap type="square"/>
          </v:group>
          <o:OLEObject Type="Embed" ProgID="Visio.Drawing.11" ShapeID="_x0000_s2132" DrawAspect="Content" ObjectID="_1757242290" r:id="rId29"/>
          <o:OLEObject Type="Embed" ProgID="Visio.Drawing.11" ShapeID="_x0000_s2133" DrawAspect="Content" ObjectID="_1757242291" r:id="rId30"/>
          <o:OLEObject Type="Embed" ProgID="Visio.Drawing.11" ShapeID="_x0000_s2134" DrawAspect="Content" ObjectID="_1757242292" r:id="rId31"/>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1" w:name="OLE_LINK96"/>
      <w:bookmarkStart w:id="112"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1"/>
          <w:bookmarkEnd w:id="112"/>
          <w:p w14:paraId="74080C93" w14:textId="77777777" w:rsidR="001E1E6F" w:rsidRPr="007B72DA" w:rsidRDefault="001E1E6F" w:rsidP="00D232A1">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5C901783" w14:textId="77777777" w:rsidR="001E1E6F" w:rsidRPr="00D060AF" w:rsidRDefault="001E1E6F" w:rsidP="00D232A1">
            <w:pPr>
              <w:rPr>
                <w:sz w:val="20"/>
                <w:szCs w:val="20"/>
              </w:rPr>
            </w:pPr>
            <w:proofErr w:type="spellStart"/>
            <w:r w:rsidRPr="00D060AF">
              <w:rPr>
                <w:rFonts w:cs="Arial"/>
                <w:sz w:val="20"/>
                <w:szCs w:val="20"/>
              </w:rPr>
              <w:t>D_starý</w:t>
            </w:r>
            <w:proofErr w:type="spellEnd"/>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3"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3"/>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proofErr w:type="spellStart"/>
            <w:r>
              <w:rPr>
                <w:rFonts w:cs="Arial"/>
                <w:sz w:val="20"/>
                <w:szCs w:val="20"/>
              </w:rPr>
              <w:t>D_starý</w:t>
            </w:r>
            <w:proofErr w:type="spellEnd"/>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4" w:name="OLE_LINK104"/>
            <w:bookmarkStart w:id="115" w:name="OLE_LINK105"/>
            <w:proofErr w:type="spellStart"/>
            <w:r w:rsidRPr="00D060AF">
              <w:rPr>
                <w:rFonts w:cs="Arial"/>
                <w:sz w:val="20"/>
                <w:szCs w:val="20"/>
              </w:rPr>
              <w:t>D_starý</w:t>
            </w:r>
            <w:bookmarkEnd w:id="114"/>
            <w:bookmarkEnd w:id="115"/>
            <w:proofErr w:type="spellEnd"/>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proofErr w:type="spellStart"/>
            <w:r w:rsidRPr="00D060AF">
              <w:rPr>
                <w:rFonts w:cs="Arial"/>
                <w:sz w:val="20"/>
                <w:szCs w:val="20"/>
              </w:rPr>
              <w:t>D_starý</w:t>
            </w:r>
            <w:proofErr w:type="spellEnd"/>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37DC0029" w14:textId="77777777" w:rsidR="00C254D5" w:rsidRPr="00D33E91" w:rsidRDefault="00C254D5" w:rsidP="00D232A1">
            <w:pPr>
              <w:rPr>
                <w:color w:val="000000"/>
                <w:kern w:val="24"/>
                <w:sz w:val="20"/>
              </w:rPr>
            </w:pPr>
            <w:proofErr w:type="spellStart"/>
            <w:r w:rsidRPr="003E7436">
              <w:rPr>
                <w:rFonts w:cs="Arial"/>
                <w:sz w:val="20"/>
                <w:szCs w:val="20"/>
              </w:rPr>
              <w:t>D</w:t>
            </w:r>
            <w:r>
              <w:rPr>
                <w:rFonts w:cs="Arial"/>
                <w:sz w:val="20"/>
                <w:szCs w:val="20"/>
              </w:rPr>
              <w:t>_</w:t>
            </w:r>
            <w:r w:rsidRPr="003E7436">
              <w:rPr>
                <w:rFonts w:cs="Arial"/>
                <w:sz w:val="20"/>
                <w:szCs w:val="20"/>
              </w:rPr>
              <w:t>nový</w:t>
            </w:r>
            <w:proofErr w:type="spellEnd"/>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6"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6"/>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7" w:name="OLE_LINK60"/>
            <w:bookmarkStart w:id="118"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7"/>
            <w:bookmarkEnd w:id="118"/>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proofErr w:type="spellStart"/>
            <w:r>
              <w:rPr>
                <w:rFonts w:cs="Arial"/>
                <w:sz w:val="20"/>
                <w:szCs w:val="20"/>
              </w:rPr>
              <w:t>D_nový</w:t>
            </w:r>
            <w:proofErr w:type="spellEnd"/>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D060AF" w:rsidRDefault="00953BDE" w:rsidP="00D348BB">
            <w:pPr>
              <w:rPr>
                <w:rFonts w:cs="Arial"/>
                <w:sz w:val="20"/>
                <w:szCs w:val="20"/>
              </w:rPr>
            </w:pPr>
            <w:r w:rsidRPr="00D060AF">
              <w:rPr>
                <w:rFonts w:cs="Arial"/>
                <w:sz w:val="20"/>
                <w:szCs w:val="20"/>
              </w:rPr>
              <w:t>Storno procesu ukončenie distribúcie (fyzický výkon).</w:t>
            </w:r>
          </w:p>
          <w:p w14:paraId="2504532B" w14:textId="77777777" w:rsidR="00953BDE" w:rsidRPr="00D060AF" w:rsidRDefault="001F44C1" w:rsidP="00D348BB">
            <w:pPr>
              <w:rPr>
                <w:color w:val="000000"/>
                <w:kern w:val="24"/>
                <w:sz w:val="20"/>
                <w:szCs w:val="20"/>
              </w:rPr>
            </w:pPr>
            <w:r>
              <w:rPr>
                <w:rFonts w:cs="Arial"/>
                <w:sz w:val="20"/>
                <w:szCs w:val="20"/>
              </w:rPr>
              <w:t xml:space="preserve">Spustenie procesu preradenie odberného miesta do BS </w:t>
            </w:r>
            <w:proofErr w:type="spellStart"/>
            <w:r>
              <w:rPr>
                <w:rFonts w:cs="Arial"/>
                <w:sz w:val="20"/>
                <w:szCs w:val="20"/>
              </w:rPr>
              <w:t>D_nový</w:t>
            </w:r>
            <w:proofErr w:type="spellEnd"/>
            <w:r>
              <w:rPr>
                <w:rFonts w:cs="Arial"/>
                <w:sz w:val="20"/>
                <w:szCs w:val="20"/>
              </w:rPr>
              <w:t>.</w:t>
            </w:r>
          </w:p>
        </w:tc>
        <w:tc>
          <w:tcPr>
            <w:tcW w:w="1559" w:type="dxa"/>
          </w:tcPr>
          <w:p w14:paraId="31F75829"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78FDF7EE" w14:textId="77777777" w:rsidR="00953BDE" w:rsidRPr="00D060AF" w:rsidRDefault="00953BDE" w:rsidP="00D232A1">
            <w:pPr>
              <w:rPr>
                <w:color w:val="000000"/>
                <w:kern w:val="24"/>
                <w:sz w:val="20"/>
                <w:szCs w:val="20"/>
              </w:rPr>
            </w:pPr>
          </w:p>
        </w:tc>
        <w:tc>
          <w:tcPr>
            <w:tcW w:w="3119" w:type="dxa"/>
            <w:shd w:val="clear" w:color="auto" w:fill="auto"/>
          </w:tcPr>
          <w:p w14:paraId="421D59E6" w14:textId="77777777" w:rsidR="00953BDE" w:rsidRPr="00D060AF" w:rsidRDefault="001F44C1" w:rsidP="00D232A1">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7B0EB0E1" w14:textId="77777777" w:rsidR="00953BDE" w:rsidRPr="00D060AF" w:rsidRDefault="001F44C1" w:rsidP="00D348BB">
            <w:pPr>
              <w:rPr>
                <w:rFonts w:cs="Arial"/>
                <w:sz w:val="20"/>
                <w:szCs w:val="20"/>
              </w:rPr>
            </w:pPr>
            <w:r>
              <w:rPr>
                <w:rFonts w:cs="Arial"/>
                <w:sz w:val="20"/>
                <w:szCs w:val="20"/>
              </w:rPr>
              <w:t>Storno pracovného príkazu na ukončenie distribúcie.</w:t>
            </w:r>
          </w:p>
          <w:p w14:paraId="7DA4B041" w14:textId="77777777" w:rsidR="00953BDE" w:rsidRPr="00D060AF" w:rsidRDefault="001F44C1" w:rsidP="00D348BB">
            <w:pPr>
              <w:rPr>
                <w:rFonts w:cs="Arial"/>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do BS </w:t>
            </w:r>
            <w:proofErr w:type="spellStart"/>
            <w:r>
              <w:rPr>
                <w:rFonts w:cs="Arial"/>
                <w:sz w:val="20"/>
                <w:szCs w:val="20"/>
              </w:rPr>
              <w:t>D_nový</w:t>
            </w:r>
            <w:proofErr w:type="spellEnd"/>
            <w:r>
              <w:rPr>
                <w:rFonts w:cs="Arial"/>
                <w:sz w:val="20"/>
                <w:szCs w:val="20"/>
              </w:rPr>
              <w:t>.</w:t>
            </w:r>
          </w:p>
          <w:p w14:paraId="320AAC05" w14:textId="77777777" w:rsidR="00953BDE" w:rsidRPr="00D060AF"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D060AF" w:rsidRDefault="00953BDE" w:rsidP="00777414">
            <w:pPr>
              <w:rPr>
                <w:rFonts w:cs="Arial"/>
                <w:sz w:val="20"/>
                <w:szCs w:val="20"/>
              </w:rPr>
            </w:pPr>
            <w:r w:rsidRPr="00D060AF">
              <w:rPr>
                <w:rFonts w:cs="Arial"/>
                <w:sz w:val="20"/>
                <w:szCs w:val="20"/>
              </w:rPr>
              <w:t>Opčne:</w:t>
            </w:r>
          </w:p>
          <w:p w14:paraId="7AFFCCFA" w14:textId="77777777" w:rsidR="00953BDE" w:rsidRPr="00D060AF" w:rsidRDefault="00953BDE" w:rsidP="00777414">
            <w:pPr>
              <w:rPr>
                <w:rFonts w:cs="Arial"/>
                <w:sz w:val="20"/>
                <w:szCs w:val="20"/>
              </w:rPr>
            </w:pPr>
            <w:r w:rsidRPr="00D060AF">
              <w:rPr>
                <w:rFonts w:cs="Arial"/>
                <w:sz w:val="20"/>
                <w:szCs w:val="20"/>
              </w:rPr>
              <w:t xml:space="preserve">Storno procesu </w:t>
            </w:r>
            <w:r w:rsidRPr="00D060AF">
              <w:rPr>
                <w:sz w:val="20"/>
                <w:szCs w:val="20"/>
              </w:rPr>
              <w:t>„Zmena odberateľa so zmenou bilančnej skupiny“</w:t>
            </w:r>
          </w:p>
        </w:tc>
        <w:tc>
          <w:tcPr>
            <w:tcW w:w="1559" w:type="dxa"/>
          </w:tcPr>
          <w:p w14:paraId="42677ABF"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1134" w:type="dxa"/>
          </w:tcPr>
          <w:p w14:paraId="16DCC8D5"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2F1145E2" w14:textId="77777777" w:rsidR="00953BDE" w:rsidRPr="00D060AF" w:rsidRDefault="00953BDE" w:rsidP="00D232A1">
            <w:pPr>
              <w:rPr>
                <w:rFonts w:cs="Arial"/>
                <w:sz w:val="20"/>
                <w:szCs w:val="20"/>
              </w:rPr>
            </w:pPr>
          </w:p>
        </w:tc>
        <w:tc>
          <w:tcPr>
            <w:tcW w:w="4677" w:type="dxa"/>
            <w:shd w:val="clear" w:color="auto" w:fill="auto"/>
          </w:tcPr>
          <w:p w14:paraId="44B2B2E9" w14:textId="77777777" w:rsidR="00953BDE" w:rsidRPr="00D060AF" w:rsidRDefault="001F44C1" w:rsidP="00777414">
            <w:pPr>
              <w:rPr>
                <w:rFonts w:cs="Arial"/>
                <w:sz w:val="20"/>
                <w:szCs w:val="20"/>
              </w:rPr>
            </w:pPr>
            <w:r>
              <w:rPr>
                <w:rFonts w:cs="Arial"/>
                <w:sz w:val="20"/>
                <w:szCs w:val="20"/>
              </w:rPr>
              <w:t xml:space="preserve">V prípade doručenia požiadavky na storno procesu ukončenie distribúcie od </w:t>
            </w:r>
            <w:proofErr w:type="spellStart"/>
            <w:r>
              <w:rPr>
                <w:rFonts w:cs="Arial"/>
                <w:sz w:val="20"/>
                <w:szCs w:val="20"/>
              </w:rPr>
              <w:t>D_starý</w:t>
            </w:r>
            <w:proofErr w:type="spellEnd"/>
            <w:r>
              <w:rPr>
                <w:rFonts w:cs="Arial"/>
                <w:sz w:val="20"/>
                <w:szCs w:val="20"/>
              </w:rPr>
              <w:t xml:space="preserve"> počas aktívneho procesu </w:t>
            </w:r>
            <w:r w:rsidR="00953BDE" w:rsidRPr="00D060AF">
              <w:rPr>
                <w:sz w:val="20"/>
                <w:szCs w:val="20"/>
              </w:rPr>
              <w:t>„Zmena odberateľa so zmenou bilančnej skupiny“</w:t>
            </w:r>
            <w:r w:rsidR="00953BDE" w:rsidRPr="00D060AF" w:rsidDel="004C2678">
              <w:rPr>
                <w:rFonts w:cs="Arial"/>
                <w:sz w:val="20"/>
                <w:szCs w:val="20"/>
              </w:rPr>
              <w:t xml:space="preserve"> </w:t>
            </w:r>
            <w:r w:rsidR="00953BDE" w:rsidRPr="00D060AF">
              <w:rPr>
                <w:rFonts w:cs="Arial"/>
                <w:sz w:val="20"/>
                <w:szCs w:val="20"/>
              </w:rPr>
              <w:t xml:space="preserve">(PDS eviduje súčasne aj požiadavku na Prihlásenie od </w:t>
            </w:r>
            <w:proofErr w:type="spellStart"/>
            <w:r w:rsidR="00953BDE" w:rsidRPr="00D060AF">
              <w:rPr>
                <w:rFonts w:cs="Arial"/>
                <w:sz w:val="20"/>
                <w:szCs w:val="20"/>
              </w:rPr>
              <w:t>D</w:t>
            </w:r>
            <w:r>
              <w:rPr>
                <w:rFonts w:cs="Arial"/>
                <w:sz w:val="20"/>
                <w:szCs w:val="20"/>
              </w:rPr>
              <w:t>_nový</w:t>
            </w:r>
            <w:proofErr w:type="spellEnd"/>
            <w:r>
              <w:rPr>
                <w:rFonts w:cs="Arial"/>
                <w:sz w:val="20"/>
                <w:szCs w:val="20"/>
              </w:rPr>
              <w:t xml:space="preserve">) PDS zamietne požiadavku na storno od </w:t>
            </w:r>
            <w:proofErr w:type="spellStart"/>
            <w:r>
              <w:rPr>
                <w:rFonts w:cs="Arial"/>
                <w:sz w:val="20"/>
                <w:szCs w:val="20"/>
              </w:rPr>
              <w:t>D_starý</w:t>
            </w:r>
            <w:proofErr w:type="spellEnd"/>
            <w:r>
              <w:rPr>
                <w:rFonts w:cs="Arial"/>
                <w:sz w:val="20"/>
                <w:szCs w:val="20"/>
              </w:rPr>
              <w:t>.</w:t>
            </w:r>
          </w:p>
          <w:p w14:paraId="16867D3F" w14:textId="77777777" w:rsidR="00953BDE" w:rsidRPr="00D060AF" w:rsidRDefault="001F44C1" w:rsidP="004C2678">
            <w:pPr>
              <w:rPr>
                <w:rFonts w:cs="Arial"/>
                <w:sz w:val="20"/>
                <w:szCs w:val="20"/>
              </w:rPr>
            </w:pPr>
            <w:r>
              <w:rPr>
                <w:rFonts w:cs="Arial"/>
                <w:sz w:val="20"/>
                <w:szCs w:val="20"/>
              </w:rPr>
              <w:t xml:space="preserve">Storno ukončenia distribúcie je možné len v prípade, že proces nové prihlásenie bude stornovaný (Proces </w:t>
            </w:r>
            <w:r w:rsidR="00953BDE" w:rsidRPr="00D060AF">
              <w:rPr>
                <w:sz w:val="20"/>
                <w:szCs w:val="20"/>
              </w:rPr>
              <w:t xml:space="preserve">„Zmena odberateľa so zmenou bilančnej skupiny“ </w:t>
            </w:r>
            <w:r w:rsidR="00953BDE" w:rsidRPr="00D060AF">
              <w:rPr>
                <w:rFonts w:cs="Arial"/>
                <w:sz w:val="20"/>
                <w:szCs w:val="20"/>
              </w:rPr>
              <w:t>bude zastavený a bude obnovený proces ukončenia dist</w:t>
            </w:r>
            <w:r>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 xml:space="preserve">Info zamietnutie Storno – pre </w:t>
            </w:r>
            <w:proofErr w:type="spellStart"/>
            <w:r>
              <w:rPr>
                <w:rFonts w:cs="Arial"/>
                <w:sz w:val="20"/>
                <w:szCs w:val="20"/>
              </w:rPr>
              <w:t>D_starý</w:t>
            </w:r>
            <w:proofErr w:type="spellEnd"/>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581DC7C4"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ove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 xml:space="preserve">Faktúra z dôvodu ukončenia distribúcie pre </w:t>
            </w:r>
            <w:proofErr w:type="spellStart"/>
            <w:r>
              <w:rPr>
                <w:rFonts w:cs="Arial"/>
                <w:sz w:val="20"/>
                <w:szCs w:val="20"/>
              </w:rPr>
              <w:t>D_starý</w:t>
            </w:r>
            <w:proofErr w:type="spellEnd"/>
            <w:r>
              <w:rPr>
                <w:rFonts w:cs="Arial"/>
                <w:sz w:val="20"/>
                <w:szCs w:val="20"/>
              </w:rPr>
              <w:t>.</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3B8F1A23" w14:textId="77777777" w:rsidR="00DE2CB2" w:rsidRPr="00D060AF" w:rsidRDefault="001F44C1" w:rsidP="00D232A1">
            <w:pPr>
              <w:rPr>
                <w:rFonts w:cs="Arial"/>
                <w:sz w:val="20"/>
                <w:szCs w:val="20"/>
              </w:rPr>
            </w:pPr>
            <w:r>
              <w:rPr>
                <w:rFonts w:cs="Arial"/>
                <w:sz w:val="20"/>
                <w:szCs w:val="20"/>
              </w:rPr>
              <w:t xml:space="preserve">Info o zaradení OM do BS </w:t>
            </w:r>
            <w:proofErr w:type="spellStart"/>
            <w:r>
              <w:rPr>
                <w:rFonts w:cs="Arial"/>
                <w:sz w:val="20"/>
                <w:szCs w:val="20"/>
              </w:rPr>
              <w:t>D_nový</w:t>
            </w:r>
            <w:proofErr w:type="spellEnd"/>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9" w:name="_Toc146629089"/>
      <w:r w:rsidRPr="007C0979">
        <w:lastRenderedPageBreak/>
        <w:t>Proces „</w:t>
      </w:r>
      <w:bookmarkStart w:id="120" w:name="OLE_LINK58"/>
      <w:bookmarkStart w:id="121" w:name="OLE_LINK59"/>
      <w:r w:rsidRPr="007C0979">
        <w:t>Nové pri</w:t>
      </w:r>
      <w:r w:rsidR="00217843">
        <w:t>hlásenie</w:t>
      </w:r>
      <w:bookmarkEnd w:id="120"/>
      <w:bookmarkEnd w:id="121"/>
      <w:r w:rsidRPr="007C0979">
        <w:t>“</w:t>
      </w:r>
      <w:bookmarkEnd w:id="119"/>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2" w:name="OLE_LINK23"/>
      <w:bookmarkStart w:id="12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2"/>
    <w:bookmarkEnd w:id="123"/>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77777777"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do žiadnej bilančnej skupiny.</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4" w:name="OLE_LINK98"/>
    <w:bookmarkStart w:id="125" w:name="OLE_LINK99"/>
    <w:p w14:paraId="1261E0E8" w14:textId="77777777" w:rsidR="00554844" w:rsidRDefault="00DA35CC" w:rsidP="00625655">
      <w:pPr>
        <w:jc w:val="center"/>
      </w:pPr>
      <w:r>
        <w:object w:dxaOrig="5939" w:dyaOrig="8271" w14:anchorId="18CC0B2B">
          <v:shape id="_x0000_i1035" type="#_x0000_t75" style="width:264.6pt;height:373.2pt;mso-position-vertical:absolute" o:ole="" o:allowoverlap="f">
            <v:imagedata r:id="rId33" o:title=""/>
          </v:shape>
          <o:OLEObject Type="Embed" ProgID="Visio.Drawing.11" ShapeID="_x0000_i1035" DrawAspect="Content" ObjectID="_1757242269" r:id="rId34"/>
        </w:object>
      </w:r>
      <w:bookmarkEnd w:id="124"/>
      <w:bookmarkEnd w:id="125"/>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6" w:name="OLE_LINK33"/>
            <w:bookmarkStart w:id="127" w:name="OLE_LINK34"/>
            <w:proofErr w:type="spellStart"/>
            <w:r w:rsidRPr="007B72DA">
              <w:rPr>
                <w:b/>
              </w:rPr>
              <w:t>Ref</w:t>
            </w:r>
            <w:proofErr w:type="spellEnd"/>
            <w:r w:rsidRPr="007B72DA">
              <w:rPr>
                <w:b/>
              </w:rPr>
              <w:t>.</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w:t>
            </w:r>
            <w:proofErr w:type="spellStart"/>
            <w:r w:rsidR="001F44C1">
              <w:rPr>
                <w:rFonts w:cs="Arial"/>
                <w:sz w:val="20"/>
                <w:szCs w:val="20"/>
              </w:rPr>
              <w:t>Move</w:t>
            </w:r>
            <w:proofErr w:type="spellEnd"/>
            <w:r w:rsidR="001F44C1">
              <w:rPr>
                <w:rFonts w:cs="Arial"/>
                <w:sz w:val="20"/>
                <w:szCs w:val="20"/>
              </w:rPr>
              <w:t>-in)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8" w:name="OLE_LINK37"/>
            <w:bookmarkStart w:id="129" w:name="OLE_LINK38"/>
            <w:r w:rsidRPr="00E835AF">
              <w:rPr>
                <w:rFonts w:cs="Arial"/>
                <w:sz w:val="20"/>
                <w:szCs w:val="20"/>
              </w:rPr>
              <w:t>RDZ(D)</w:t>
            </w:r>
            <w:bookmarkEnd w:id="128"/>
            <w:bookmarkEnd w:id="129"/>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6"/>
      <w:bookmarkEnd w:id="127"/>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30" w:name="_Toc146629090"/>
      <w:r w:rsidRPr="007C0979">
        <w:lastRenderedPageBreak/>
        <w:t>Proces „</w:t>
      </w:r>
      <w:bookmarkStart w:id="131" w:name="OLE_LINK68"/>
      <w:bookmarkStart w:id="132" w:name="OLE_LINK69"/>
      <w:r w:rsidRPr="007C0979">
        <w:t>Ukončenie distribúcie</w:t>
      </w:r>
      <w:bookmarkEnd w:id="131"/>
      <w:bookmarkEnd w:id="132"/>
      <w:r w:rsidRPr="007C0979">
        <w:t>“</w:t>
      </w:r>
      <w:bookmarkEnd w:id="130"/>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77777777"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bilančnej 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8.2pt;height:352.8pt" o:ole="">
            <v:imagedata r:id="rId36" o:title=""/>
          </v:shape>
          <o:OLEObject Type="Embed" ProgID="Visio.Drawing.11" ShapeID="_x0000_i1036" DrawAspect="Content" ObjectID="_1757242270" r:id="rId37"/>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proofErr w:type="spellStart"/>
            <w:r w:rsidRPr="007B72DA">
              <w:rPr>
                <w:b/>
              </w:rPr>
              <w:t>Ref</w:t>
            </w:r>
            <w:proofErr w:type="spellEnd"/>
            <w:r w:rsidRPr="007B72DA">
              <w:rPr>
                <w:b/>
              </w:rPr>
              <w:t>.</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77777777" w:rsidR="004406D9" w:rsidRPr="00E835AF" w:rsidRDefault="004C7FCE" w:rsidP="00CB61E9">
            <w:pPr>
              <w:rPr>
                <w:sz w:val="20"/>
                <w:szCs w:val="20"/>
              </w:rPr>
            </w:pPr>
            <w:r w:rsidRPr="00E835AF">
              <w:rPr>
                <w:sz w:val="20"/>
                <w:szCs w:val="20"/>
              </w:rPr>
              <w:t>Požiadavka na vyradenie odberného miesta z bilančnej 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3"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w:t>
            </w:r>
            <w:proofErr w:type="spellStart"/>
            <w:r w:rsidRPr="00E835AF">
              <w:rPr>
                <w:rFonts w:cs="Arial"/>
                <w:sz w:val="20"/>
                <w:szCs w:val="20"/>
              </w:rPr>
              <w:t>Move-out</w:t>
            </w:r>
            <w:proofErr w:type="spellEnd"/>
            <w:r w:rsidRPr="00E835AF">
              <w:rPr>
                <w:rFonts w:cs="Arial"/>
                <w:sz w:val="20"/>
                <w:szCs w:val="20"/>
              </w:rPr>
              <w: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4" w:name="OLE_LINK81"/>
            <w:bookmarkStart w:id="13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4"/>
            <w:bookmarkEnd w:id="135"/>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3"/>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6" w:name="OLE_LINK56"/>
            <w:bookmarkStart w:id="137" w:name="OLE_LINK57"/>
            <w:r w:rsidRPr="00E835AF">
              <w:rPr>
                <w:sz w:val="20"/>
                <w:szCs w:val="20"/>
              </w:rPr>
              <w:t>Bezodkladne (systémová odozva) po doručení</w:t>
            </w:r>
            <w:r w:rsidR="00965610" w:rsidRPr="00E835AF">
              <w:rPr>
                <w:sz w:val="20"/>
                <w:szCs w:val="20"/>
              </w:rPr>
              <w:t xml:space="preserve"> požiadavky na Storno (UTILMD 418)</w:t>
            </w:r>
            <w:bookmarkEnd w:id="136"/>
            <w:bookmarkEnd w:id="137"/>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8" w:name="_Proces_zmeny_kmeňových"/>
      <w:bookmarkEnd w:id="138"/>
    </w:p>
    <w:p w14:paraId="020047EA" w14:textId="77777777" w:rsidR="00B73280" w:rsidRDefault="00D87B33" w:rsidP="001773F8">
      <w:pPr>
        <w:pStyle w:val="Nadpis2P"/>
      </w:pPr>
      <w:bookmarkStart w:id="139" w:name="_Toc146629091"/>
      <w:r w:rsidRPr="007C0979">
        <w:lastRenderedPageBreak/>
        <w:t>Proces „</w:t>
      </w:r>
      <w:r>
        <w:t>Kr</w:t>
      </w:r>
      <w:r w:rsidR="00AF0DF3">
        <w:t>átkodobý</w:t>
      </w:r>
      <w:r>
        <w:t xml:space="preserve"> odber</w:t>
      </w:r>
      <w:r w:rsidRPr="007C0979">
        <w:t>“</w:t>
      </w:r>
      <w:bookmarkEnd w:id="139"/>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77777777"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z bilančnej 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000000" w:rsidP="008A15CB">
      <w:r>
        <w:pict w14:anchorId="075846E7">
          <v:group id="_x0000_s2240" style="width:431.15pt;height:342.75pt;mso-position-horizontal-relative:char;mso-position-vertical-relative:line" coordorigin="1998,1082" coordsize="8152,6857">
            <v:group id="_x0000_s2241" style="position:absolute;left:1998;top:1082;width:4345;height:6089" coordorigin="1998,1082" coordsize="4345,6089">
              <v:shape id="_x0000_s2242" type="#_x0000_t75" style="position:absolute;left:5388;top:3153;width:955;height:329">
                <v:imagedata r:id="rId24" o:title=""/>
              </v:shape>
              <v:shape id="_x0000_s2243" type="#_x0000_t75" style="position:absolute;left:1998;top:1082;width:4021;height:6089">
                <v:imagedata r:id="rId39" o:title=""/>
              </v:shape>
            </v:group>
            <v:shape id="_x0000_s2244" type="#_x0000_t75" style="position:absolute;left:5869;top:1199;width:4281;height:6740">
              <v:imagedata r:id="rId40" o:title=""/>
            </v:shape>
            <w10:wrap type="none"/>
            <w10:anchorlock/>
          </v:group>
          <o:OLEObject Type="Embed" ProgID="Visio.Drawing.11" ShapeID="_x0000_s2242" DrawAspect="Content" ObjectID="_1757242293" r:id="rId41"/>
          <o:OLEObject Type="Embed" ProgID="Visio.Drawing.11" ShapeID="_x0000_s2243" DrawAspect="Content" ObjectID="_1757242294" r:id="rId42"/>
          <o:OLEObject Type="Embed" ProgID="Visio.Drawing.11" ShapeID="_x0000_s2244" DrawAspect="Content" ObjectID="_1757242295" r:id="rId43"/>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w:t>
            </w:r>
            <w:proofErr w:type="spellStart"/>
            <w:r w:rsidRPr="00EA0C3E">
              <w:rPr>
                <w:rFonts w:cs="Arial"/>
                <w:sz w:val="20"/>
                <w:szCs w:val="20"/>
              </w:rPr>
              <w:t>Move</w:t>
            </w:r>
            <w:proofErr w:type="spellEnd"/>
            <w:r w:rsidRPr="00EA0C3E">
              <w:rPr>
                <w:rFonts w:cs="Arial"/>
                <w:sz w:val="20"/>
                <w:szCs w:val="20"/>
              </w:rPr>
              <w:t>-in)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40" w:name="OLE_LINK72"/>
            <w:bookmarkStart w:id="14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40"/>
            <w:bookmarkEnd w:id="141"/>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77777777" w:rsidR="0020180A" w:rsidRPr="00EA0C3E" w:rsidRDefault="0020180A" w:rsidP="00AF0DF3">
            <w:pPr>
              <w:rPr>
                <w:sz w:val="20"/>
                <w:szCs w:val="20"/>
              </w:rPr>
            </w:pPr>
            <w:r w:rsidRPr="00EA0C3E">
              <w:rPr>
                <w:sz w:val="20"/>
                <w:szCs w:val="20"/>
              </w:rPr>
              <w:t>Požiadavka na vyradenie odberného miesta z bilančnej 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w:t>
            </w:r>
            <w:proofErr w:type="spellStart"/>
            <w:r w:rsidRPr="00EA0C3E">
              <w:rPr>
                <w:rFonts w:cs="Arial"/>
                <w:sz w:val="20"/>
                <w:szCs w:val="20"/>
              </w:rPr>
              <w:t>Move-out</w:t>
            </w:r>
            <w:proofErr w:type="spellEnd"/>
            <w:r w:rsidRPr="00EA0C3E">
              <w:rPr>
                <w:rFonts w:cs="Arial"/>
                <w:sz w:val="20"/>
                <w:szCs w:val="20"/>
              </w:rPr>
              <w: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2" w:name="OLE_LINK5"/>
      <w:bookmarkStart w:id="143"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4" w:name="_Toc146629092"/>
      <w:r w:rsidRPr="007C0979">
        <w:lastRenderedPageBreak/>
        <w:t>Proces „</w:t>
      </w:r>
      <w:r>
        <w:t>DPI-Dodávateľ poslednej inštancie</w:t>
      </w:r>
      <w:r w:rsidRPr="007C0979">
        <w:t>“</w:t>
      </w:r>
      <w:bookmarkEnd w:id="144"/>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6CC489BB"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w:t>
      </w:r>
      <w:r w:rsidR="00BE6759" w:rsidRPr="00BE6759">
        <w:rPr>
          <w:rFonts w:ascii="Arial" w:hAnsi="Arial" w:cs="Arial"/>
          <w:sz w:val="22"/>
          <w:szCs w:val="22"/>
          <w:highlight w:val="yellow"/>
        </w:rPr>
        <w:t>platnej legislatívy.</w:t>
      </w:r>
      <w:r w:rsidR="00BE6759">
        <w:rPr>
          <w:rFonts w:ascii="Arial" w:hAnsi="Arial" w:cs="Arial"/>
          <w:sz w:val="22"/>
          <w:szCs w:val="22"/>
        </w:rPr>
        <w:t xml:space="preserve"> </w:t>
      </w:r>
      <w:r w:rsidRPr="00BE6759">
        <w:rPr>
          <w:rFonts w:ascii="Arial" w:hAnsi="Arial" w:cs="Arial"/>
          <w:strike/>
          <w:sz w:val="22"/>
          <w:szCs w:val="22"/>
          <w:highlight w:val="yellow"/>
        </w:rPr>
        <w:t xml:space="preserve">zákona č.251/2012 </w:t>
      </w:r>
      <w:proofErr w:type="spellStart"/>
      <w:r w:rsidRPr="00BE6759">
        <w:rPr>
          <w:rFonts w:ascii="Arial" w:hAnsi="Arial" w:cs="Arial"/>
          <w:strike/>
          <w:sz w:val="22"/>
          <w:szCs w:val="22"/>
          <w:highlight w:val="yellow"/>
        </w:rPr>
        <w:t>Z.z</w:t>
      </w:r>
      <w:proofErr w:type="spellEnd"/>
      <w:r w:rsidRPr="00BE6759">
        <w:rPr>
          <w:rFonts w:ascii="Arial" w:hAnsi="Arial" w:cs="Arial"/>
          <w:strike/>
          <w:sz w:val="22"/>
          <w:szCs w:val="22"/>
          <w:highlight w:val="yellow"/>
        </w:rPr>
        <w:t xml:space="preserve">., vyhlášky Úradu pre reguláciu sieťových odvetví č.24/2013 </w:t>
      </w:r>
      <w:proofErr w:type="spellStart"/>
      <w:r w:rsidRPr="00BE6759">
        <w:rPr>
          <w:rFonts w:ascii="Arial" w:hAnsi="Arial" w:cs="Arial"/>
          <w:strike/>
          <w:sz w:val="22"/>
          <w:szCs w:val="22"/>
          <w:highlight w:val="yellow"/>
        </w:rPr>
        <w:t>Z.z</w:t>
      </w:r>
      <w:proofErr w:type="spellEnd"/>
      <w:r w:rsidR="00BD78B6" w:rsidRPr="00BE6759">
        <w:rPr>
          <w:rFonts w:ascii="Arial" w:hAnsi="Arial" w:cs="Arial"/>
          <w:strike/>
          <w:sz w:val="22"/>
          <w:szCs w:val="22"/>
          <w:highlight w:val="yellow"/>
        </w:rPr>
        <w:t>.</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5F163CD7"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 xml:space="preserve">PDS v zmysle </w:t>
      </w:r>
      <w:r w:rsidR="00BE6759" w:rsidRPr="00BE6759">
        <w:rPr>
          <w:rFonts w:ascii="Arial" w:hAnsi="Arial" w:cs="Arial"/>
          <w:szCs w:val="22"/>
          <w:highlight w:val="yellow"/>
        </w:rPr>
        <w:t>platnej legislatívy</w:t>
      </w:r>
      <w:r w:rsidR="00BE6759">
        <w:rPr>
          <w:rFonts w:ascii="Arial" w:hAnsi="Arial" w:cs="Arial"/>
          <w:szCs w:val="22"/>
        </w:rPr>
        <w:t xml:space="preserve"> </w:t>
      </w:r>
      <w:r w:rsidRPr="00BE6759">
        <w:rPr>
          <w:rFonts w:ascii="Arial" w:hAnsi="Arial" w:cs="Arial"/>
          <w:strike/>
          <w:szCs w:val="22"/>
          <w:highlight w:val="yellow"/>
        </w:rPr>
        <w:t>( § 36 ods.7,ods.8,ods.9 )</w:t>
      </w:r>
      <w:r w:rsidRPr="00AC0A0F">
        <w:rPr>
          <w:rFonts w:ascii="Arial" w:hAnsi="Arial" w:cs="Arial"/>
          <w:szCs w:val="22"/>
        </w:rPr>
        <w:t xml:space="preserve"> 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425E39CA"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 xml:space="preserve">PDS v zmysle </w:t>
      </w:r>
      <w:r w:rsidR="00BE6759" w:rsidRPr="00BE6759">
        <w:rPr>
          <w:rFonts w:ascii="Arial" w:hAnsi="Arial" w:cs="Arial"/>
          <w:szCs w:val="22"/>
          <w:highlight w:val="yellow"/>
        </w:rPr>
        <w:t>platnej legislatívy</w:t>
      </w:r>
      <w:r w:rsidR="00BE6759">
        <w:rPr>
          <w:rFonts w:ascii="Arial" w:hAnsi="Arial" w:cs="Arial"/>
          <w:szCs w:val="22"/>
        </w:rPr>
        <w:t xml:space="preserve"> </w:t>
      </w:r>
      <w:r w:rsidRPr="00BE6759">
        <w:rPr>
          <w:rFonts w:ascii="Arial" w:hAnsi="Arial" w:cs="Arial"/>
          <w:strike/>
          <w:szCs w:val="22"/>
          <w:highlight w:val="yellow"/>
        </w:rPr>
        <w:t>(§ 36 ods.10 )</w:t>
      </w:r>
      <w:r w:rsidRPr="00AC0A0F">
        <w:rPr>
          <w:rFonts w:ascii="Arial" w:hAnsi="Arial" w:cs="Arial"/>
          <w:szCs w:val="22"/>
        </w:rPr>
        <w:t xml:space="preserve"> priradí OM do bilančnej 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Uzatvorenie zmluvy s DPI  </w:t>
      </w:r>
      <w:r w:rsidRPr="00BE6759">
        <w:rPr>
          <w:rFonts w:cs="Arial"/>
          <w:strike/>
          <w:sz w:val="24"/>
          <w:szCs w:val="22"/>
          <w:highlight w:val="yellow"/>
          <w:lang w:eastAsia="sk-SK"/>
        </w:rPr>
        <w:t>( §36 ods.13 )</w:t>
      </w:r>
    </w:p>
    <w:p w14:paraId="5195F802"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Výmena dodávateľa  </w:t>
      </w:r>
      <w:r w:rsidRPr="00BE6759">
        <w:rPr>
          <w:rFonts w:cs="Arial"/>
          <w:strike/>
          <w:sz w:val="24"/>
          <w:szCs w:val="22"/>
          <w:highlight w:val="yellow"/>
          <w:lang w:eastAsia="sk-SK"/>
        </w:rPr>
        <w:t>( § 36 ods.13, ods.17 )</w:t>
      </w:r>
    </w:p>
    <w:p w14:paraId="01583F8B"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distribúcie </w:t>
      </w:r>
      <w:r w:rsidRPr="00BE6759">
        <w:rPr>
          <w:rFonts w:cs="Arial"/>
          <w:strike/>
          <w:sz w:val="24"/>
          <w:szCs w:val="22"/>
          <w:highlight w:val="yellow"/>
          <w:lang w:eastAsia="sk-SK"/>
        </w:rPr>
        <w:t>( § 36 ods.14 )</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Uplynutím stanovenej doby dodávky poslednej inštancie </w:t>
      </w:r>
      <w:r w:rsidRPr="00BE6759">
        <w:rPr>
          <w:rFonts w:cs="Arial"/>
          <w:strike/>
          <w:sz w:val="24"/>
          <w:szCs w:val="22"/>
          <w:highlight w:val="yellow"/>
          <w:lang w:eastAsia="sk-SK"/>
        </w:rPr>
        <w:t>( § 36 ods.12, ods.15 )</w:t>
      </w:r>
    </w:p>
    <w:p w14:paraId="450FE606" w14:textId="77777777" w:rsidR="00F54D02"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distribúcie zo strany DPI, alebo dodávateľa. </w:t>
      </w:r>
      <w:r w:rsidRPr="00BE6759">
        <w:rPr>
          <w:rFonts w:cs="Arial"/>
          <w:strike/>
          <w:sz w:val="24"/>
          <w:szCs w:val="22"/>
          <w:highlight w:val="yellow"/>
          <w:lang w:eastAsia="sk-SK"/>
        </w:rPr>
        <w:t>(§36 ods.16)</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5" w:name="_Toc146629093"/>
      <w:r w:rsidRPr="00DE4869">
        <w:lastRenderedPageBreak/>
        <w:t>Vstup OM do režimu DPI</w:t>
      </w:r>
      <w:bookmarkEnd w:id="145"/>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000000" w:rsidP="008B3F6A">
      <w:r>
        <w:rPr>
          <w:rFonts w:cs="Arial"/>
          <w:noProof/>
          <w:sz w:val="24"/>
          <w:szCs w:val="22"/>
          <w:lang w:eastAsia="sk-SK"/>
        </w:rPr>
        <w:object w:dxaOrig="1440" w:dyaOrig="1440" w14:anchorId="3970C5ED">
          <v:shape id="_x0000_s2311"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5" o:title=""/>
            <w10:wrap type="tight"/>
          </v:shape>
          <o:OLEObject Type="Embed" ProgID="Visio.Drawing.11" ShapeID="_x0000_s2311" DrawAspect="Content" ObjectID="_1757242296" r:id="rId46"/>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77777777" w:rsidR="008B3F6A" w:rsidRPr="00EA0C3E" w:rsidRDefault="008B3F6A" w:rsidP="00C678D5">
            <w:pPr>
              <w:rPr>
                <w:sz w:val="20"/>
                <w:szCs w:val="20"/>
              </w:rPr>
            </w:pPr>
            <w:r>
              <w:rPr>
                <w:sz w:val="20"/>
                <w:szCs w:val="20"/>
              </w:rPr>
              <w:t>Bezodkladne po priradení do BS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77777777" w:rsidR="00AC73DC" w:rsidRPr="001773F8" w:rsidRDefault="00A76CE8" w:rsidP="00DE4869">
      <w:pPr>
        <w:pStyle w:val="Nadpis3P"/>
      </w:pPr>
      <w:bookmarkStart w:id="146" w:name="_Toc146629094"/>
      <w:r w:rsidRPr="001773F8">
        <w:lastRenderedPageBreak/>
        <w:t>Ukončenie režimu DPI – Uplynutím stanovenej doby dodávky poslednej inštancie</w:t>
      </w:r>
      <w:bookmarkEnd w:id="146"/>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41B744F3" w:rsidR="00AC73DC" w:rsidRDefault="00AC73DC" w:rsidP="00B05E4A">
      <w:pPr>
        <w:numPr>
          <w:ilvl w:val="0"/>
          <w:numId w:val="40"/>
        </w:numPr>
        <w:tabs>
          <w:tab w:val="clear" w:pos="667"/>
          <w:tab w:val="num" w:pos="993"/>
        </w:tabs>
        <w:ind w:left="993"/>
      </w:pPr>
      <w:r>
        <w:t xml:space="preserve">Proces je zrealizovaný v prípade naplnenia </w:t>
      </w:r>
      <w:r w:rsidR="00BE6759" w:rsidRPr="00BE6759">
        <w:rPr>
          <w:highlight w:val="yellow"/>
        </w:rPr>
        <w:t>legislatívnych</w:t>
      </w:r>
      <w:r w:rsidR="00BE6759">
        <w:t xml:space="preserve"> </w:t>
      </w:r>
      <w:r>
        <w:t xml:space="preserve">podmienok </w:t>
      </w:r>
      <w:r w:rsidRPr="00BE6759">
        <w:rPr>
          <w:rFonts w:cs="Arial"/>
          <w:strike/>
          <w:szCs w:val="22"/>
          <w:highlight w:val="yellow"/>
        </w:rPr>
        <w:t>§ 36 ods.12, ods.15</w:t>
      </w:r>
      <w:r>
        <w:rPr>
          <w:rFonts w:cs="Arial"/>
          <w:szCs w:val="22"/>
        </w:rPr>
        <w:t>. PDS vykoná automaticky zmenu v evidencii. PDS automaticky zaeviduje DPI ako platného dodávateľa elektriny.</w:t>
      </w:r>
    </w:p>
    <w:p w14:paraId="4FEFB39F" w14:textId="77777777" w:rsidR="00AC73DC" w:rsidRDefault="00790EAF" w:rsidP="00AC73DC">
      <w:pPr>
        <w:rPr>
          <w:color w:val="000080"/>
        </w:rPr>
      </w:pPr>
      <w:r>
        <w:rPr>
          <w:noProof/>
          <w:color w:val="000080"/>
          <w:lang w:eastAsia="sk-SK"/>
        </w:rPr>
        <w:drawing>
          <wp:inline distT="0" distB="0" distL="0" distR="0" wp14:anchorId="3665DD54" wp14:editId="7CE8BD3F">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14:paraId="39CAB580" w14:textId="77777777" w:rsidR="00AC73DC" w:rsidRDefault="00AC73DC" w:rsidP="00AC73DC">
      <w:pPr>
        <w:spacing w:after="0"/>
      </w:pPr>
    </w:p>
    <w:p w14:paraId="30A1C811" w14:textId="77777777" w:rsidR="00AC73DC" w:rsidRDefault="00AC73DC" w:rsidP="00B05E4A">
      <w:pPr>
        <w:numPr>
          <w:ilvl w:val="0"/>
          <w:numId w:val="40"/>
        </w:numPr>
        <w:tabs>
          <w:tab w:val="clear" w:pos="667"/>
          <w:tab w:val="num" w:pos="993"/>
        </w:tabs>
        <w:ind w:left="993"/>
      </w:pPr>
      <w:r>
        <w:t>RDZ3 =RDZ1+3 mesiace</w:t>
      </w:r>
    </w:p>
    <w:p w14:paraId="4985027A" w14:textId="77777777"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000000" w:rsidP="00CA3FFC">
      <w:pPr>
        <w:rPr>
          <w:rFonts w:cs="Arial"/>
          <w:color w:val="000080"/>
          <w:kern w:val="32"/>
          <w:sz w:val="26"/>
          <w:szCs w:val="26"/>
        </w:rPr>
      </w:pPr>
      <w:r>
        <w:rPr>
          <w:rFonts w:ascii="Times New Roman" w:hAnsi="Times New Roman"/>
          <w:sz w:val="24"/>
        </w:rPr>
        <w:object w:dxaOrig="1440" w:dyaOrig="1440" w14:anchorId="07B12302">
          <v:shape id="_x0000_s2339" type="#_x0000_t75" style="position:absolute;margin-left:12.1pt;margin-top:4.2pt;width:295.2pt;height:165.85pt;z-index:251670528">
            <v:imagedata r:id="rId48" o:title=""/>
            <w10:wrap type="square"/>
          </v:shape>
          <o:OLEObject Type="Embed" ProgID="Visio.Drawing.11" ShapeID="_x0000_s2339" DrawAspect="Content" ObjectID="_1757242297" r:id="rId49"/>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 xml:space="preserve">D_DPI / </w:t>
            </w:r>
            <w:proofErr w:type="spellStart"/>
            <w:r>
              <w:rPr>
                <w:sz w:val="20"/>
                <w:szCs w:val="20"/>
              </w:rPr>
              <w:t>D_nový</w:t>
            </w:r>
            <w:proofErr w:type="spellEnd"/>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 xml:space="preserve">D_DPI / </w:t>
            </w:r>
            <w:proofErr w:type="spellStart"/>
            <w:r>
              <w:rPr>
                <w:sz w:val="20"/>
                <w:szCs w:val="20"/>
              </w:rPr>
              <w:t>D_nový</w:t>
            </w:r>
            <w:proofErr w:type="spellEnd"/>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7" w:name="_Toc146629095"/>
      <w:r w:rsidRPr="001773F8">
        <w:lastRenderedPageBreak/>
        <w:t xml:space="preserve">Ukončenie režimu DPI – </w:t>
      </w:r>
      <w:r w:rsidR="004D78CA" w:rsidRPr="001773F8">
        <w:t>Výmena dodávateľa</w:t>
      </w:r>
      <w:bookmarkEnd w:id="147"/>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3088D998"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w:t>
      </w:r>
      <w:r w:rsidR="00BE6759" w:rsidRPr="00BE6759">
        <w:rPr>
          <w:highlight w:val="yellow"/>
        </w:rPr>
        <w:t>legislatívnych</w:t>
      </w:r>
      <w:r w:rsidR="00BE6759">
        <w:t xml:space="preserve"> </w:t>
      </w:r>
      <w:r w:rsidRPr="00AB2A09">
        <w:t xml:space="preserve">podmienok </w:t>
      </w:r>
      <w:r w:rsidRPr="00BE6759">
        <w:rPr>
          <w:rFonts w:cs="Arial"/>
          <w:strike/>
          <w:szCs w:val="22"/>
          <w:highlight w:val="yellow"/>
        </w:rPr>
        <w:t>§ 36 ods.13, ods. 17</w:t>
      </w:r>
      <w:r w:rsidRPr="00AB2A09">
        <w:rPr>
          <w:rFonts w:cs="Arial"/>
          <w:szCs w:val="22"/>
        </w:rPr>
        <w:t>.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000000" w:rsidP="00A76CE8">
      <w:r>
        <w:rPr>
          <w:b/>
          <w:noProof/>
          <w:lang w:eastAsia="sk-SK"/>
        </w:rPr>
        <w:object w:dxaOrig="1440" w:dyaOrig="1440" w14:anchorId="3198C6CA">
          <v:shape id="_x0000_s2355" type="#_x0000_t75" style="position:absolute;margin-left:-10.8pt;margin-top:.7pt;width:483.5pt;height:402.7pt;z-index:251671552">
            <v:imagedata r:id="rId50" o:title=""/>
          </v:shape>
          <o:OLEObject Type="Embed" ProgID="Visio.Drawing.11" ShapeID="_x0000_s2355" DrawAspect="Content" ObjectID="_1757242298" r:id="rId51"/>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proofErr w:type="spellStart"/>
            <w:r w:rsidRPr="006C0EDF">
              <w:rPr>
                <w:rFonts w:cs="Arial"/>
                <w:sz w:val="20"/>
                <w:szCs w:val="20"/>
              </w:rPr>
              <w:t>D_nový</w:t>
            </w:r>
            <w:proofErr w:type="spellEnd"/>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proofErr w:type="spellStart"/>
            <w:r>
              <w:rPr>
                <w:color w:val="000000"/>
                <w:kern w:val="24"/>
                <w:sz w:val="20"/>
                <w:szCs w:val="20"/>
              </w:rPr>
              <w:t>D_nový</w:t>
            </w:r>
            <w:proofErr w:type="spellEnd"/>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8" w:name="OLE_LINK25"/>
      <w:bookmarkStart w:id="149" w:name="_Toc146629096"/>
      <w:r w:rsidRPr="001773F8">
        <w:lastRenderedPageBreak/>
        <w:t>Ukončenie režimu DPI – Uzatvorenie zmluvy s DPI</w:t>
      </w:r>
      <w:bookmarkEnd w:id="149"/>
    </w:p>
    <w:bookmarkEnd w:id="148"/>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02C3A043" w:rsidR="007C0F02" w:rsidRDefault="007C0F02" w:rsidP="00B05E4A">
      <w:pPr>
        <w:numPr>
          <w:ilvl w:val="0"/>
          <w:numId w:val="42"/>
        </w:numPr>
        <w:tabs>
          <w:tab w:val="clear" w:pos="720"/>
          <w:tab w:val="num" w:pos="1134"/>
        </w:tabs>
        <w:ind w:left="1134"/>
      </w:pPr>
      <w:r>
        <w:t xml:space="preserve">Proces je zrealizovaný v prípade naplnenia </w:t>
      </w:r>
      <w:r w:rsidR="00BE6759" w:rsidRPr="00BE6759">
        <w:rPr>
          <w:highlight w:val="yellow"/>
        </w:rPr>
        <w:t>legislatívnych</w:t>
      </w:r>
      <w:r w:rsidR="00BE6759">
        <w:t xml:space="preserve"> </w:t>
      </w:r>
      <w:r>
        <w:t xml:space="preserve">podmienok </w:t>
      </w:r>
      <w:r w:rsidRPr="00BE6759">
        <w:rPr>
          <w:rFonts w:cs="Arial"/>
          <w:strike/>
          <w:szCs w:val="22"/>
          <w:highlight w:val="yellow"/>
        </w:rPr>
        <w:t>§ 36 ods.13</w:t>
      </w:r>
      <w:r>
        <w:rPr>
          <w:rFonts w:cs="Arial"/>
          <w:szCs w:val="22"/>
        </w:rPr>
        <w:t>. Koncový odberateľ uzatvorí zmluvu s DPI ako novým, platným dodávateľom elektriny</w:t>
      </w:r>
    </w:p>
    <w:p w14:paraId="32143A5F" w14:textId="77777777" w:rsidR="007C0F02" w:rsidRDefault="007C0F02" w:rsidP="00B05E4A">
      <w:pPr>
        <w:numPr>
          <w:ilvl w:val="0"/>
          <w:numId w:val="42"/>
        </w:numPr>
        <w:tabs>
          <w:tab w:val="clear" w:pos="720"/>
          <w:tab w:val="num" w:pos="1134"/>
        </w:tabs>
        <w:ind w:left="1134"/>
      </w:pPr>
      <w:r>
        <w:rPr>
          <w:rFonts w:cs="Arial"/>
          <w:szCs w:val="22"/>
        </w:rPr>
        <w:t>PDS už eviduje OM v BS dodávateľa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000000" w:rsidP="007C0F02">
      <w:r>
        <w:rPr>
          <w:b/>
          <w:noProof/>
          <w:lang w:eastAsia="sk-SK"/>
        </w:rPr>
        <w:object w:dxaOrig="1440" w:dyaOrig="1440" w14:anchorId="4D0EFCAA">
          <v:shape id="_x0000_s2317" type="#_x0000_t75" style="position:absolute;margin-left:16.1pt;margin-top:7.2pt;width:423.95pt;height:344.05pt;z-index:251667456">
            <v:imagedata r:id="rId52" o:title=""/>
            <w10:wrap type="square"/>
          </v:shape>
          <o:OLEObject Type="Embed" ProgID="Visio.Drawing.11" ShapeID="_x0000_s2317" DrawAspect="Content" ObjectID="_1757242299" r:id="rId53"/>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proofErr w:type="spellStart"/>
            <w:r>
              <w:rPr>
                <w:color w:val="000000"/>
                <w:kern w:val="24"/>
                <w:sz w:val="20"/>
                <w:szCs w:val="20"/>
              </w:rPr>
              <w:t>D_nový</w:t>
            </w:r>
            <w:proofErr w:type="spellEnd"/>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50" w:name="_Toc146629097"/>
      <w:r w:rsidRPr="00AB1E58">
        <w:lastRenderedPageBreak/>
        <w:t>SKUPINA: ZMENY ZMLUVNÝCH KMEŇOVÝCH DÁT</w:t>
      </w:r>
      <w:bookmarkEnd w:id="150"/>
    </w:p>
    <w:p w14:paraId="59C04283" w14:textId="77777777" w:rsidR="00B73280" w:rsidRDefault="008C704E" w:rsidP="001773F8">
      <w:pPr>
        <w:pStyle w:val="Nadpis2P"/>
      </w:pPr>
      <w:bookmarkStart w:id="151" w:name="_Toc366161150"/>
      <w:bookmarkStart w:id="152" w:name="_Toc368304719"/>
      <w:bookmarkStart w:id="153" w:name="_Toc368305125"/>
      <w:bookmarkStart w:id="154" w:name="_Toc368306274"/>
      <w:bookmarkStart w:id="155" w:name="_Toc368306657"/>
      <w:bookmarkStart w:id="156" w:name="_Toc368306754"/>
      <w:bookmarkStart w:id="157" w:name="_Toc368307364"/>
      <w:bookmarkStart w:id="158" w:name="_Toc368307417"/>
      <w:bookmarkStart w:id="159" w:name="_Toc368307927"/>
      <w:bookmarkStart w:id="160" w:name="_Toc373398823"/>
      <w:bookmarkStart w:id="161" w:name="_Toc373403563"/>
      <w:bookmarkStart w:id="162" w:name="_Toc373426974"/>
      <w:bookmarkStart w:id="163" w:name="_Toc377665641"/>
      <w:bookmarkStart w:id="164" w:name="_Toc394564332"/>
      <w:bookmarkStart w:id="165" w:name="_Toc398794773"/>
      <w:bookmarkStart w:id="166" w:name="_Toc398795148"/>
      <w:bookmarkStart w:id="167" w:name="_Toc401135802"/>
      <w:bookmarkStart w:id="168" w:name="_Toc401140662"/>
      <w:bookmarkStart w:id="169" w:name="_Toc429570454"/>
      <w:bookmarkStart w:id="170" w:name="_Toc453168943"/>
      <w:bookmarkStart w:id="171" w:name="_Toc453170114"/>
      <w:bookmarkStart w:id="172" w:name="_Toc453170550"/>
      <w:bookmarkStart w:id="173" w:name="_Toc453170642"/>
      <w:bookmarkStart w:id="174" w:name="_Toc459981811"/>
      <w:bookmarkStart w:id="175" w:name="_Toc461531850"/>
      <w:bookmarkStart w:id="176" w:name="_Toc475015713"/>
      <w:bookmarkStart w:id="177" w:name="_Toc477351050"/>
      <w:bookmarkStart w:id="178" w:name="_Toc486499564"/>
      <w:bookmarkStart w:id="179" w:name="_Toc486499829"/>
      <w:bookmarkStart w:id="180" w:name="_Toc486499942"/>
      <w:bookmarkStart w:id="181" w:name="_Toc3984673"/>
      <w:bookmarkStart w:id="182" w:name="_Toc8893271"/>
      <w:bookmarkStart w:id="183" w:name="_Toc46395940"/>
      <w:bookmarkStart w:id="184" w:name="_Toc46400171"/>
      <w:bookmarkStart w:id="185" w:name="_Toc146629098"/>
      <w:bookmarkEnd w:id="142"/>
      <w:bookmarkEnd w:id="143"/>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r w:rsidRPr="00E31B1C">
        <w:t>Proces</w:t>
      </w:r>
      <w:r>
        <w:t xml:space="preserve"> </w:t>
      </w:r>
      <w:r w:rsidR="0093754C">
        <w:t>„</w:t>
      </w:r>
      <w:r w:rsidRPr="007C0979">
        <w:t>Zmena technických parametrov odberného miesta</w:t>
      </w:r>
      <w:r w:rsidR="0093754C">
        <w:t>“</w:t>
      </w:r>
      <w:bookmarkEnd w:id="185"/>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6" w:name="OLE_LINK1"/>
            <w:bookmarkStart w:id="187" w:name="OLE_LINK2"/>
            <w:r w:rsidRPr="0010235F">
              <w:rPr>
                <w:u w:val="single"/>
              </w:rPr>
              <w:t>Zmena:</w:t>
            </w:r>
            <w:r w:rsidRPr="0010235F">
              <w:t xml:space="preserve"> Sadzb</w:t>
            </w:r>
            <w:r w:rsidR="001E0A71" w:rsidRPr="0010235F">
              <w:t>a</w:t>
            </w:r>
            <w:r w:rsidRPr="0010235F">
              <w:t xml:space="preserve">, </w:t>
            </w:r>
            <w:bookmarkEnd w:id="186"/>
            <w:bookmarkEnd w:id="187"/>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8" w:name="OLE_LINK62"/>
    <w:bookmarkStart w:id="189" w:name="OLE_LINK63"/>
    <w:p w14:paraId="36F6F71A" w14:textId="77777777" w:rsidR="00FB0E46" w:rsidRDefault="00650EC8" w:rsidP="00625655">
      <w:pPr>
        <w:jc w:val="center"/>
      </w:pPr>
      <w:r w:rsidRPr="0010235F">
        <w:object w:dxaOrig="13901" w:dyaOrig="15761" w14:anchorId="52FFD1F6">
          <v:shape id="_x0000_i1045" type="#_x0000_t75" style="width:443.4pt;height:481.2pt" o:ole="">
            <v:imagedata r:id="rId54" o:title=""/>
          </v:shape>
          <o:OLEObject Type="Embed" ProgID="Visio.Drawing.11" ShapeID="_x0000_i1045" DrawAspect="Content" ObjectID="_1757242271" r:id="rId55"/>
        </w:object>
      </w:r>
      <w:bookmarkEnd w:id="188"/>
      <w:bookmarkEnd w:id="189"/>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90" w:name="_Proces_pracovný_príkaz"/>
      <w:bookmarkStart w:id="191" w:name="_Toc146629099"/>
      <w:bookmarkEnd w:id="190"/>
      <w:r>
        <w:lastRenderedPageBreak/>
        <w:t>Proces „</w:t>
      </w:r>
      <w:r w:rsidRPr="006A2963">
        <w:t>Zmena obchodných parametrov</w:t>
      </w:r>
      <w:r>
        <w:t>“</w:t>
      </w:r>
      <w:bookmarkEnd w:id="191"/>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046" type="#_x0000_t75" style="width:364.8pt;height:188.4pt" o:ole="">
            <v:imagedata r:id="rId56" o:title=""/>
          </v:shape>
          <o:OLEObject Type="Embed" ProgID="Visio.Drawing.11" ShapeID="_x0000_i1046" DrawAspect="Content" ObjectID="_1757242272" r:id="rId57"/>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2" w:name="OLE_LINK39"/>
      <w:bookmarkStart w:id="193"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2"/>
    <w:bookmarkEnd w:id="193"/>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proofErr w:type="spellStart"/>
            <w:r w:rsidRPr="007B72DA">
              <w:rPr>
                <w:b/>
              </w:rPr>
              <w:t>Ref</w:t>
            </w:r>
            <w:proofErr w:type="spellEnd"/>
            <w:r w:rsidRPr="007B72DA">
              <w:rPr>
                <w:b/>
              </w:rPr>
              <w:t>.</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4" w:name="_Toc146629100"/>
      <w:r w:rsidRPr="002474E4">
        <w:lastRenderedPageBreak/>
        <w:t xml:space="preserve">Proces „Zmena statusu </w:t>
      </w:r>
      <w:r w:rsidR="000F4891" w:rsidRPr="00F1553E">
        <w:t>zraniteľný odberateľ mimo domácnosti</w:t>
      </w:r>
      <w:r w:rsidRPr="00F1553E">
        <w:t>“</w:t>
      </w:r>
      <w:bookmarkEnd w:id="194"/>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7AB3EFBC" w:rsidR="00662F24" w:rsidRDefault="00662F24" w:rsidP="00662F24">
      <w:pPr>
        <w:pStyle w:val="Odsekzoznamu"/>
        <w:numPr>
          <w:ilvl w:val="0"/>
          <w:numId w:val="44"/>
        </w:numPr>
        <w:spacing w:line="360" w:lineRule="auto"/>
        <w:rPr>
          <w:rFonts w:ascii="Arial" w:hAnsi="Arial"/>
          <w:sz w:val="22"/>
          <w:lang w:eastAsia="en-US"/>
        </w:rPr>
      </w:pPr>
      <w:r w:rsidRPr="00F1553E">
        <w:rPr>
          <w:rFonts w:ascii="Arial" w:hAnsi="Arial"/>
          <w:lang w:eastAsia="en-US"/>
        </w:rPr>
        <w:t xml:space="preserve">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w:t>
      </w:r>
      <w:r w:rsidRPr="00F1553E">
        <w:rPr>
          <w:rFonts w:ascii="Arial" w:hAnsi="Arial"/>
          <w:sz w:val="22"/>
          <w:lang w:eastAsia="en-US"/>
        </w:rPr>
        <w:t xml:space="preserve">je platnosť bez obmedzenia.  </w:t>
      </w:r>
    </w:p>
    <w:p w14:paraId="16D2122E" w14:textId="77777777"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111D5D">
        <w:rPr>
          <w:rFonts w:ascii="Arial" w:hAnsi="Arial"/>
          <w:sz w:val="22"/>
          <w:szCs w:val="22"/>
          <w:lang w:eastAsia="en-US"/>
        </w:rPr>
        <w:t>platnosťou bez obmedzenia.</w:t>
      </w:r>
    </w:p>
    <w:p w14:paraId="64010963" w14:textId="141021D1"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w:t>
      </w:r>
      <w:r w:rsidRPr="00111D5D">
        <w:rPr>
          <w:rFonts w:ascii="Arial" w:hAnsi="Arial"/>
          <w:sz w:val="22"/>
          <w:lang w:eastAsia="en-US"/>
        </w:rPr>
        <w:lastRenderedPageBreak/>
        <w:t xml:space="preserve">tepla a ohrev teplej úžitkovej vody pre domácnosti, zákonne zastúpení fyzickou osobou alebo právnickou osobou vykonávajúcou správu spoločného tepelného zdroja zásobujúceho bytový dom teplom a teplou úžitkovou vodou s </w:t>
      </w:r>
      <w:r w:rsidRPr="00111D5D">
        <w:rPr>
          <w:rFonts w:ascii="Arial" w:hAnsi="Arial"/>
          <w:sz w:val="22"/>
          <w:szCs w:val="22"/>
          <w:lang w:eastAsia="en-US"/>
        </w:rPr>
        <w:t>platnosťou bez obmedzenia.</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3E9C5B78" w:rsidR="00AB1402" w:rsidRPr="002474E4" w:rsidRDefault="00AB1402" w:rsidP="00AB1402">
      <w:pPr>
        <w:spacing w:line="360" w:lineRule="auto"/>
        <w:ind w:firstLine="540"/>
        <w:rPr>
          <w:u w:val="single"/>
        </w:rPr>
      </w:pPr>
      <w:r w:rsidRPr="002474E4">
        <w:rPr>
          <w:u w:val="single"/>
        </w:rPr>
        <w:t xml:space="preserve">Zmena </w:t>
      </w:r>
      <w:r w:rsidRPr="003124A5">
        <w:rPr>
          <w:u w:val="single"/>
        </w:rPr>
        <w:t xml:space="preserve">statusu </w:t>
      </w:r>
      <w:r w:rsidR="003124A5" w:rsidRPr="00F1553E">
        <w:rPr>
          <w:u w:val="single"/>
        </w:rPr>
        <w:t>zraniteľný odberateľ mimo domácnosti</w:t>
      </w:r>
      <w:r w:rsidRPr="002474E4">
        <w:rPr>
          <w:u w:val="single"/>
        </w:rPr>
        <w:t xml:space="preserve">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3B2C22FE" w:rsidR="00AB1402"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w:t>
      </w:r>
      <w:r w:rsidR="004638E6" w:rsidRPr="00F1553E">
        <w:rPr>
          <w:rFonts w:ascii="Arial" w:hAnsi="Arial"/>
          <w:sz w:val="22"/>
          <w:lang w:eastAsia="en-US"/>
        </w:rPr>
        <w:t xml:space="preserve">zraniteľný odberateľ mimo domácnosti </w:t>
      </w:r>
      <w:r w:rsidR="00BC7365" w:rsidRPr="00F1553E">
        <w:rPr>
          <w:rFonts w:ascii="Arial" w:hAnsi="Arial"/>
          <w:sz w:val="22"/>
          <w:lang w:eastAsia="en-US"/>
        </w:rPr>
        <w:t>s celkovým ročným odberom elektriny za predchádzajúci rok najviac 30000 kWh</w:t>
      </w:r>
      <w:r w:rsidR="00AB1402" w:rsidRPr="002474E4">
        <w:rPr>
          <w:rFonts w:ascii="Arial" w:hAnsi="Arial"/>
          <w:sz w:val="22"/>
          <w:lang w:eastAsia="en-US"/>
        </w:rPr>
        <w:t xml:space="preserve"> od dátumu začiatku zmluvy do konca príslušného kalendárneho roka. </w:t>
      </w:r>
    </w:p>
    <w:p w14:paraId="3E5E6ABC" w14:textId="0068A35D" w:rsidR="00B757D6" w:rsidRPr="00B757D6" w:rsidRDefault="00E336A6" w:rsidP="00B757D6">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aktivácie statusu bude v systéme PDS nastavený status </w:t>
      </w:r>
      <w:r w:rsidRPr="00F1553E">
        <w:rPr>
          <w:rFonts w:ascii="Arial" w:hAnsi="Arial"/>
          <w:sz w:val="22"/>
          <w:lang w:eastAsia="en-US"/>
        </w:rPr>
        <w:t>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47318B95" w14:textId="262FB21A"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9CF3CDB" w14:textId="73F61428"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zdroja zásobujúceho bytový dom teplom a teplou úžitkovou vodou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F6F2A7A" w14:textId="49D5D25F"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lastRenderedPageBreak/>
        <w:t>V prípade, že OM vstúpi do režimu DPI, tak sa p</w:t>
      </w:r>
      <w:r w:rsidR="00DA555A" w:rsidRPr="002474E4">
        <w:rPr>
          <w:rFonts w:ascii="Arial" w:hAnsi="Arial"/>
          <w:sz w:val="22"/>
          <w:lang w:eastAsia="en-US"/>
        </w:rPr>
        <w:t xml:space="preserve">riznaný status </w:t>
      </w:r>
      <w:r w:rsidR="000F4891" w:rsidRPr="00F1553E">
        <w:rPr>
          <w:rFonts w:ascii="Arial" w:hAnsi="Arial"/>
          <w:sz w:val="22"/>
          <w:lang w:eastAsia="en-US"/>
        </w:rPr>
        <w:t>zraniteľný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047" type="#_x0000_t75" style="width:336pt;height:158.4pt" o:ole="">
            <v:imagedata r:id="rId58" o:title=""/>
          </v:shape>
          <o:OLEObject Type="Embed" ProgID="Visio.Drawing.11" ShapeID="_x0000_i1047" DrawAspect="Content" ObjectID="_1757242273" r:id="rId59"/>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proofErr w:type="spellStart"/>
            <w:r w:rsidRPr="002474E4">
              <w:rPr>
                <w:b/>
              </w:rPr>
              <w:t>Ref</w:t>
            </w:r>
            <w:proofErr w:type="spellEnd"/>
            <w:r w:rsidRPr="002474E4">
              <w:rPr>
                <w:b/>
              </w:rPr>
              <w:t>.</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5" w:name="_Toc146629101"/>
      <w:r w:rsidRPr="00AB1E58">
        <w:lastRenderedPageBreak/>
        <w:t>SLUŽBY PDS</w:t>
      </w:r>
      <w:bookmarkEnd w:id="195"/>
    </w:p>
    <w:p w14:paraId="186329B8" w14:textId="77777777" w:rsidR="00B73280" w:rsidRDefault="008C704E" w:rsidP="001773F8">
      <w:pPr>
        <w:pStyle w:val="Nadpis2P"/>
      </w:pPr>
      <w:bookmarkStart w:id="196" w:name="_Toc366161154"/>
      <w:bookmarkStart w:id="197" w:name="_Toc368304724"/>
      <w:bookmarkStart w:id="198" w:name="_Toc368305130"/>
      <w:bookmarkStart w:id="199" w:name="_Toc368306278"/>
      <w:bookmarkStart w:id="200" w:name="_Toc368306661"/>
      <w:bookmarkStart w:id="201" w:name="_Toc368306758"/>
      <w:bookmarkStart w:id="202" w:name="_Toc368307368"/>
      <w:bookmarkStart w:id="203" w:name="_Toc368307421"/>
      <w:bookmarkStart w:id="204" w:name="_Toc368307931"/>
      <w:bookmarkStart w:id="205" w:name="_Toc373398827"/>
      <w:bookmarkStart w:id="206" w:name="_Toc373403567"/>
      <w:bookmarkStart w:id="207" w:name="_Toc373426978"/>
      <w:bookmarkStart w:id="208" w:name="_Toc377665645"/>
      <w:bookmarkStart w:id="209" w:name="_Toc394564336"/>
      <w:bookmarkStart w:id="210" w:name="_Toc398794777"/>
      <w:bookmarkStart w:id="211" w:name="_Toc398795152"/>
      <w:bookmarkStart w:id="212" w:name="_Toc401135806"/>
      <w:bookmarkStart w:id="213" w:name="_Toc401140666"/>
      <w:bookmarkStart w:id="214" w:name="_Toc429570458"/>
      <w:bookmarkStart w:id="215" w:name="_Toc453168947"/>
      <w:bookmarkStart w:id="216" w:name="_Toc453170118"/>
      <w:bookmarkStart w:id="217" w:name="_Toc453170554"/>
      <w:bookmarkStart w:id="218" w:name="_Toc453170646"/>
      <w:bookmarkStart w:id="219" w:name="_Toc459981815"/>
      <w:bookmarkStart w:id="220" w:name="_Toc461531854"/>
      <w:bookmarkStart w:id="221" w:name="_Toc475015718"/>
      <w:bookmarkStart w:id="222" w:name="_Toc477351055"/>
      <w:bookmarkStart w:id="223" w:name="_Toc486499569"/>
      <w:bookmarkStart w:id="224" w:name="_Toc486499834"/>
      <w:bookmarkStart w:id="225" w:name="_Toc486499947"/>
      <w:bookmarkStart w:id="226" w:name="_Toc3984678"/>
      <w:bookmarkStart w:id="227" w:name="_Toc8893276"/>
      <w:bookmarkStart w:id="228" w:name="_Toc46395945"/>
      <w:bookmarkStart w:id="229" w:name="_Toc46400176"/>
      <w:bookmarkStart w:id="230" w:name="_Toc146629102"/>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r>
        <w:t xml:space="preserve">Proces </w:t>
      </w:r>
      <w:r w:rsidR="0093754C">
        <w:t>„Služba PDS“</w:t>
      </w:r>
      <w:bookmarkEnd w:id="230"/>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4.4pt;height:330pt" o:ole="" o:allowoverlap="f">
            <v:imagedata r:id="rId60" o:title=""/>
          </v:shape>
          <o:OLEObject Type="Embed" ProgID="Visio.Drawing.11" ShapeID="_x0000_i1048" DrawAspect="Content" ObjectID="_1757242274" r:id="rId61"/>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1" w:name="OLE_LINK31"/>
      <w:bookmarkStart w:id="232" w:name="OLE_LINK32"/>
      <w:r>
        <w:rPr>
          <w:b w:val="0"/>
        </w:rPr>
        <w:t>Časový priebeh procesu</w:t>
      </w:r>
    </w:p>
    <w:p w14:paraId="7FC4FA64" w14:textId="77777777" w:rsidR="00E20A18" w:rsidRDefault="00E20A18" w:rsidP="00D236E3">
      <w:pPr>
        <w:spacing w:line="360" w:lineRule="auto"/>
        <w:rPr>
          <w:rFonts w:cs="Arial"/>
          <w:szCs w:val="22"/>
        </w:rPr>
      </w:pPr>
      <w:bookmarkStart w:id="233" w:name="OLE_LINK42"/>
      <w:bookmarkStart w:id="234"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14:paraId="42C6BC53" w14:textId="77777777" w:rsidR="00C56151" w:rsidRPr="00EF03E0" w:rsidRDefault="00C56151" w:rsidP="00D236E3">
      <w:pPr>
        <w:spacing w:line="360" w:lineRule="auto"/>
        <w:rPr>
          <w:rFonts w:cs="Arial"/>
          <w:szCs w:val="22"/>
        </w:rPr>
      </w:pPr>
    </w:p>
    <w:bookmarkEnd w:id="233"/>
    <w:bookmarkEnd w:id="234"/>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w:t>
      </w:r>
      <w:proofErr w:type="spellStart"/>
      <w:r w:rsidRPr="00612368">
        <w:rPr>
          <w:rFonts w:cs="Arial"/>
          <w:szCs w:val="22"/>
        </w:rPr>
        <w:t>Odplombovanie</w:t>
      </w:r>
      <w:proofErr w:type="spellEnd"/>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77777777" w:rsidR="004836D9" w:rsidRPr="0010235F" w:rsidRDefault="00204729" w:rsidP="004836D9">
      <w:pPr>
        <w:spacing w:line="360" w:lineRule="auto"/>
        <w:rPr>
          <w:rFonts w:cs="Arial"/>
          <w:szCs w:val="22"/>
        </w:rPr>
      </w:pPr>
      <w:r w:rsidRPr="0010235F">
        <w:rPr>
          <w:rFonts w:cs="Arial"/>
          <w:szCs w:val="22"/>
        </w:rPr>
        <w:t xml:space="preserve">Služba Nahláseného stavu </w:t>
      </w:r>
      <w:r w:rsidR="004836D9" w:rsidRPr="0010235F">
        <w:rPr>
          <w:rFonts w:cs="Arial"/>
          <w:szCs w:val="22"/>
        </w:rPr>
        <w:t xml:space="preserve">len </w:t>
      </w:r>
      <w:r w:rsidRPr="0010235F">
        <w:rPr>
          <w:rFonts w:cs="Arial"/>
          <w:szCs w:val="22"/>
        </w:rPr>
        <w:t xml:space="preserve">pre </w:t>
      </w:r>
      <w:r w:rsidR="004836D9" w:rsidRPr="0010235F">
        <w:rPr>
          <w:rFonts w:cs="Arial"/>
          <w:szCs w:val="22"/>
        </w:rPr>
        <w:t xml:space="preserve">proces </w:t>
      </w:r>
      <w:r w:rsidR="004836D9" w:rsidRPr="0010235F">
        <w:rPr>
          <w:szCs w:val="22"/>
        </w:rPr>
        <w:t>„Zmena odberateľa bez zmeny bilančnej skupiny“:</w:t>
      </w:r>
    </w:p>
    <w:p w14:paraId="518ABD83" w14:textId="77777777" w:rsidR="00E94DEE" w:rsidRPr="0010235F" w:rsidRDefault="00E94DEE" w:rsidP="00E94DEE">
      <w:pPr>
        <w:pStyle w:val="Odsekzoznamu"/>
        <w:spacing w:line="360" w:lineRule="auto"/>
        <w:ind w:left="540"/>
        <w:rPr>
          <w:rFonts w:ascii="Arial" w:hAnsi="Arial" w:cs="Arial"/>
          <w:sz w:val="22"/>
          <w:szCs w:val="22"/>
          <w:lang w:eastAsia="en-US"/>
        </w:rPr>
      </w:pPr>
    </w:p>
    <w:p w14:paraId="52952301" w14:textId="77777777"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P</w:t>
      </w:r>
      <w:r w:rsidR="001F44C1" w:rsidRPr="0010235F">
        <w:rPr>
          <w:rFonts w:ascii="Arial" w:hAnsi="Arial" w:cs="Arial"/>
          <w:sz w:val="22"/>
          <w:szCs w:val="22"/>
          <w:lang w:eastAsia="en-US"/>
        </w:rPr>
        <w:t>re A015 Nahláseného stavu pre OP1(D1)–&gt; OP2(D1) (iba pre zmenu odberateľa v rámci BS mimo procesu "Prepis v rámci bilančnej 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5" w:name="OLE_LINK92"/>
            <w:bookmarkStart w:id="236" w:name="OLE_LINK93"/>
            <w:proofErr w:type="spellStart"/>
            <w:r w:rsidRPr="007B72DA">
              <w:rPr>
                <w:b/>
              </w:rPr>
              <w:t>Ref</w:t>
            </w:r>
            <w:proofErr w:type="spellEnd"/>
            <w:r w:rsidRPr="007B72DA">
              <w:rPr>
                <w:b/>
              </w:rPr>
              <w:t>.</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7" w:name="OLE_LINK27"/>
            <w:bookmarkStart w:id="238" w:name="OLE_LINK28"/>
            <w:r w:rsidRPr="00CF6575">
              <w:rPr>
                <w:sz w:val="20"/>
                <w:szCs w:val="20"/>
              </w:rPr>
              <w:t xml:space="preserve">Opčne: </w:t>
            </w:r>
            <w:bookmarkEnd w:id="237"/>
            <w:bookmarkEnd w:id="238"/>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39" w:name="OLE_LINK83"/>
            <w:bookmarkStart w:id="240" w:name="OLE_LINK84"/>
            <w:r w:rsidRPr="00CF6575">
              <w:rPr>
                <w:sz w:val="20"/>
                <w:szCs w:val="20"/>
              </w:rPr>
              <w:t xml:space="preserve">Bezodkladne (systémová odozva) </w:t>
            </w:r>
            <w:bookmarkEnd w:id="239"/>
            <w:bookmarkEnd w:id="240"/>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5"/>
      <w:bookmarkEnd w:id="236"/>
    </w:tbl>
    <w:p w14:paraId="6B9D34BB" w14:textId="77777777" w:rsidR="001E35C5" w:rsidRPr="001E35C5" w:rsidRDefault="001E35C5" w:rsidP="001E35C5"/>
    <w:bookmarkEnd w:id="231"/>
    <w:bookmarkEnd w:id="232"/>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1" w:name="_Proces_„Storno“"/>
      <w:bookmarkStart w:id="242" w:name="_Toc146629103"/>
      <w:bookmarkEnd w:id="241"/>
      <w:r w:rsidRPr="00AB1E58">
        <w:lastRenderedPageBreak/>
        <w:t>PROCESY INICIOVANÉ PDS</w:t>
      </w:r>
      <w:bookmarkEnd w:id="242"/>
    </w:p>
    <w:p w14:paraId="3F356AD4" w14:textId="77777777" w:rsidR="0038321E" w:rsidRDefault="00E201D1" w:rsidP="001773F8">
      <w:pPr>
        <w:pStyle w:val="Nadpis2P"/>
      </w:pPr>
      <w:bookmarkStart w:id="243" w:name="_Toc366161157"/>
      <w:bookmarkStart w:id="244" w:name="_Toc368304727"/>
      <w:bookmarkStart w:id="245" w:name="_Toc368305133"/>
      <w:bookmarkStart w:id="246" w:name="_Toc368306281"/>
      <w:bookmarkStart w:id="247" w:name="_Toc368306664"/>
      <w:bookmarkStart w:id="248" w:name="_Toc368306761"/>
      <w:bookmarkStart w:id="249" w:name="_Toc368307371"/>
      <w:bookmarkStart w:id="250" w:name="_Toc368307424"/>
      <w:bookmarkStart w:id="251" w:name="_Toc368307934"/>
      <w:bookmarkStart w:id="252" w:name="_Toc373398830"/>
      <w:bookmarkStart w:id="253" w:name="_Toc373403570"/>
      <w:bookmarkStart w:id="254" w:name="_Toc373426981"/>
      <w:bookmarkStart w:id="255" w:name="_Toc377665648"/>
      <w:bookmarkStart w:id="256" w:name="_Toc394564339"/>
      <w:bookmarkStart w:id="257" w:name="_Toc398794780"/>
      <w:bookmarkStart w:id="258" w:name="_Toc398795155"/>
      <w:bookmarkStart w:id="259" w:name="_Toc401135809"/>
      <w:bookmarkStart w:id="260" w:name="_Toc401140669"/>
      <w:bookmarkStart w:id="261" w:name="_Toc429570461"/>
      <w:bookmarkStart w:id="262" w:name="_Toc453168950"/>
      <w:bookmarkStart w:id="263" w:name="_Toc453170121"/>
      <w:bookmarkStart w:id="264" w:name="_Toc453170557"/>
      <w:bookmarkStart w:id="265" w:name="_Toc453170649"/>
      <w:bookmarkStart w:id="266" w:name="_Toc459981818"/>
      <w:bookmarkStart w:id="267" w:name="_Toc461531857"/>
      <w:bookmarkStart w:id="268" w:name="_Toc475015721"/>
      <w:bookmarkStart w:id="269" w:name="_Toc477351058"/>
      <w:bookmarkStart w:id="270" w:name="_Toc486499572"/>
      <w:bookmarkStart w:id="271" w:name="_Toc486499837"/>
      <w:bookmarkStart w:id="272" w:name="_Toc486499950"/>
      <w:bookmarkStart w:id="273" w:name="_Toc3984681"/>
      <w:bookmarkStart w:id="274" w:name="_Toc8893279"/>
      <w:bookmarkStart w:id="275" w:name="_Toc46395948"/>
      <w:bookmarkStart w:id="276" w:name="_Toc46400179"/>
      <w:bookmarkStart w:id="277" w:name="_Toc146629104"/>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r>
        <w:t>Prerušenie</w:t>
      </w:r>
      <w:r w:rsidR="0038321E">
        <w:t xml:space="preserve"> alebo Ukončenie distribúcie zo strany PDS</w:t>
      </w:r>
      <w:bookmarkEnd w:id="277"/>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vyradené z bilančnej skupiny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 bilančnej skupiny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3.4pt;height:201.6pt" o:ole="">
            <v:imagedata r:id="rId62" o:title=""/>
          </v:shape>
          <o:OLEObject Type="Embed" ProgID="Visio.Drawing.11" ShapeID="_x0000_i1049" DrawAspect="Content" ObjectID="_1757242275" r:id="rId63"/>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8" w:name="OLE_LINK41"/>
            <w:r w:rsidRPr="00CF6575">
              <w:rPr>
                <w:sz w:val="20"/>
                <w:szCs w:val="20"/>
              </w:rPr>
              <w:t>Najskôr D a najneskôr do D+5pd</w:t>
            </w:r>
            <w:bookmarkEnd w:id="278"/>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79" w:name="_Toc459971646"/>
      <w:bookmarkStart w:id="280" w:name="_Toc146629105"/>
      <w:r>
        <w:lastRenderedPageBreak/>
        <w:t>Obnovenie distribúcie po jej prerušení zo strany PDS</w:t>
      </w:r>
      <w:bookmarkEnd w:id="279"/>
      <w:bookmarkEnd w:id="280"/>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77777777" w:rsidR="009944D7" w:rsidRPr="009944D7" w:rsidRDefault="0055564E" w:rsidP="00B05E4A">
      <w:pPr>
        <w:pStyle w:val="Odsekzoznamu"/>
        <w:numPr>
          <w:ilvl w:val="0"/>
          <w:numId w:val="13"/>
        </w:numPr>
        <w:spacing w:line="360" w:lineRule="auto"/>
        <w:rPr>
          <w:rFonts w:ascii="Arial" w:hAnsi="Arial"/>
          <w:sz w:val="22"/>
          <w:lang w:eastAsia="en-US"/>
        </w:rPr>
      </w:pPr>
      <w:r w:rsidRPr="00C5010F">
        <w:rPr>
          <w:rFonts w:ascii="Arial" w:hAnsi="Arial"/>
          <w:sz w:val="22"/>
          <w:lang w:eastAsia="en-US"/>
        </w:rPr>
        <w:t>PDS informuje o</w:t>
      </w:r>
      <w:r>
        <w:rPr>
          <w:rFonts w:ascii="Arial" w:hAnsi="Arial"/>
          <w:sz w:val="22"/>
          <w:lang w:eastAsia="en-US"/>
        </w:rPr>
        <w:t> obnovení distribúcie dodávateľa, v ktorého bilančnej skupine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6.4pt;height:201.6pt" o:ole="">
            <v:imagedata r:id="rId64" o:title=""/>
          </v:shape>
          <o:OLEObject Type="Embed" ProgID="Visio.Drawing.11" ShapeID="_x0000_i1050" DrawAspect="Content" ObjectID="_1757242276" r:id="rId65"/>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1" w:name="_Toc146629106"/>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1"/>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t>kmeňových dát, adresných</w:t>
      </w:r>
      <w:r w:rsidRPr="00B12104">
        <w:t xml:space="preserve"> údaj</w:t>
      </w:r>
      <w:r>
        <w:t>ov</w:t>
      </w:r>
      <w:r w:rsidRPr="00B12104">
        <w:t xml:space="preserve"> pripojeného objektu</w:t>
      </w:r>
      <w:r>
        <w:t xml:space="preserve">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77777777"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t>informuje dodávateľa o</w:t>
      </w:r>
      <w:r w:rsidR="000A5E4B">
        <w:t xml:space="preserve"> zmene </w:t>
      </w:r>
      <w:r>
        <w:t xml:space="preserve">pre odberné miesto zaradené v jeho bilančnej 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DF32DCD" w14:textId="77777777" w:rsidR="00B12104" w:rsidRDefault="00B12104" w:rsidP="00B12104">
      <w:pPr>
        <w:pStyle w:val="Default"/>
        <w:rPr>
          <w:sz w:val="22"/>
          <w:szCs w:val="22"/>
        </w:rPr>
      </w:pP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2" w:name="OLE_LINK29"/>
      <w:bookmarkStart w:id="283" w:name="OLE_LINK30"/>
      <w:r>
        <w:rPr>
          <w:b w:val="0"/>
        </w:rPr>
        <w:t>Diagram procesu</w:t>
      </w:r>
    </w:p>
    <w:p w14:paraId="4853DC7B" w14:textId="77777777" w:rsidR="0093754C" w:rsidRDefault="0093754C" w:rsidP="0093754C">
      <w:pPr>
        <w:jc w:val="center"/>
      </w:pPr>
    </w:p>
    <w:bookmarkEnd w:id="282"/>
    <w:bookmarkEnd w:id="283"/>
    <w:p w14:paraId="543E3067" w14:textId="77777777" w:rsidR="0093754C" w:rsidRDefault="008D4469" w:rsidP="0093754C">
      <w:pPr>
        <w:jc w:val="center"/>
      </w:pPr>
      <w:r>
        <w:object w:dxaOrig="6970" w:dyaOrig="3706" w14:anchorId="423B71F2">
          <v:shape id="_x0000_i1051" type="#_x0000_t75" style="width:296.4pt;height:2in" o:ole="" o:allowoverlap="f">
            <v:imagedata r:id="rId66" o:title=""/>
          </v:shape>
          <o:OLEObject Type="Embed" ProgID="Visio.Drawing.11" ShapeID="_x0000_i1051" DrawAspect="Content" ObjectID="_1757242277" r:id="rId67"/>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4" w:name="_Toc146629107"/>
      <w:r>
        <w:lastRenderedPageBreak/>
        <w:t xml:space="preserve">Proces </w:t>
      </w:r>
      <w:bookmarkStart w:id="285" w:name="_Toc332404046"/>
      <w:r>
        <w:t>o</w:t>
      </w:r>
      <w:r w:rsidRPr="00A37EED">
        <w:t xml:space="preserve">prava </w:t>
      </w:r>
      <w:r w:rsidR="00153B3B">
        <w:t xml:space="preserve">podkladov pre fakturáciu </w:t>
      </w:r>
      <w:r w:rsidRPr="00A37EED">
        <w:t>prevádzkovateľom siete</w:t>
      </w:r>
      <w:bookmarkEnd w:id="284"/>
      <w:r w:rsidRPr="00A37EED">
        <w:t xml:space="preserve"> </w:t>
      </w:r>
      <w:bookmarkEnd w:id="285"/>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6" w:name="_Toc146629108"/>
      <w:r w:rsidRPr="001773F8">
        <w:t>Oprava podkladov</w:t>
      </w:r>
      <w:bookmarkEnd w:id="286"/>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2.4pt;height:231.6pt" o:ole="">
            <v:imagedata r:id="rId68" o:title=""/>
          </v:shape>
          <o:OLEObject Type="Embed" ProgID="Visio.Drawing.11" ShapeID="_x0000_i1052" DrawAspect="Content" ObjectID="_1757242278" r:id="rId69"/>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7" w:name="OLE_LINK66"/>
      <w:bookmarkStart w:id="288"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89" w:name="OLE_LINK35"/>
      <w:bookmarkStart w:id="290" w:name="OLE_LINK36"/>
      <w:bookmarkEnd w:id="287"/>
      <w:bookmarkEnd w:id="288"/>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1" w:name="_Toc146629109"/>
      <w:bookmarkEnd w:id="289"/>
      <w:bookmarkEnd w:id="290"/>
      <w:r w:rsidRPr="001773F8">
        <w:lastRenderedPageBreak/>
        <w:t>Oprava podkladov celkovým stornom</w:t>
      </w:r>
      <w:bookmarkEnd w:id="291"/>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1.6pt;height:310.8pt" o:ole="">
            <v:imagedata r:id="rId70" o:title=""/>
          </v:shape>
          <o:OLEObject Type="Embed" ProgID="Visio.Drawing.11" ShapeID="_x0000_i1053" DrawAspect="Content" ObjectID="_1757242279" r:id="rId71"/>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proofErr w:type="spellStart"/>
            <w:r>
              <w:rPr>
                <w:b/>
              </w:rPr>
              <w:t>Ref</w:t>
            </w:r>
            <w:proofErr w:type="spellEnd"/>
            <w:r>
              <w:rPr>
                <w:b/>
              </w:rPr>
              <w:t>.</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2" w:name="_Toc146629110"/>
      <w:r>
        <w:lastRenderedPageBreak/>
        <w:t>REKLAMÁCIA</w:t>
      </w:r>
      <w:bookmarkStart w:id="293" w:name="_Toc366161162"/>
      <w:bookmarkStart w:id="294" w:name="_Toc368304732"/>
      <w:bookmarkStart w:id="295" w:name="_Toc368305138"/>
      <w:bookmarkStart w:id="296" w:name="_Toc368306286"/>
      <w:bookmarkStart w:id="297" w:name="_Toc368306669"/>
      <w:bookmarkStart w:id="298" w:name="_Toc368306766"/>
      <w:bookmarkStart w:id="299" w:name="_Toc368307376"/>
      <w:bookmarkStart w:id="300" w:name="_Toc368307429"/>
      <w:bookmarkStart w:id="301" w:name="_Toc368307939"/>
      <w:bookmarkStart w:id="302" w:name="_Toc373398835"/>
      <w:bookmarkStart w:id="303" w:name="_Toc373403575"/>
      <w:bookmarkStart w:id="304" w:name="_Toc373426986"/>
      <w:bookmarkStart w:id="305" w:name="_Toc377665653"/>
      <w:bookmarkStart w:id="306" w:name="_Toc394564344"/>
      <w:bookmarkStart w:id="307" w:name="_Toc398794785"/>
      <w:bookmarkStart w:id="308" w:name="_Toc398795160"/>
      <w:bookmarkStart w:id="309" w:name="_Toc401135814"/>
      <w:bookmarkStart w:id="310" w:name="_Toc401140674"/>
      <w:bookmarkStart w:id="311" w:name="_Toc429570466"/>
      <w:bookmarkStart w:id="312" w:name="_Toc453168955"/>
      <w:bookmarkStart w:id="313" w:name="_Toc453170128"/>
      <w:bookmarkStart w:id="314" w:name="_Toc453170564"/>
      <w:bookmarkStart w:id="315" w:name="_Toc453170656"/>
      <w:bookmarkStart w:id="316" w:name="_Toc459981825"/>
      <w:bookmarkStart w:id="317" w:name="_Toc461531866"/>
      <w:bookmarkStart w:id="318" w:name="_Toc475015730"/>
      <w:bookmarkStart w:id="319" w:name="_Toc477351067"/>
      <w:bookmarkStart w:id="320" w:name="_Toc486499581"/>
      <w:bookmarkStart w:id="321" w:name="_Toc486499845"/>
      <w:bookmarkStart w:id="322" w:name="_Toc486499958"/>
      <w:bookmarkStart w:id="323" w:name="_Toc3984689"/>
      <w:bookmarkStart w:id="324" w:name="_Toc8893287"/>
      <w:bookmarkStart w:id="325" w:name="_Toc46395956"/>
      <w:bookmarkStart w:id="326" w:name="_Toc46400187"/>
      <w:bookmarkStart w:id="327" w:name="OLE_LINK70"/>
      <w:bookmarkStart w:id="328" w:name="OLE_LINK7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p>
    <w:p w14:paraId="045DF852" w14:textId="77777777" w:rsidR="00B73280" w:rsidRDefault="004F3CC2" w:rsidP="001773F8">
      <w:pPr>
        <w:pStyle w:val="Nadpis2P"/>
      </w:pPr>
      <w:bookmarkStart w:id="329" w:name="_Toc146629111"/>
      <w:r>
        <w:t xml:space="preserve">Reklamácia </w:t>
      </w:r>
      <w:r w:rsidRPr="004F3CC2">
        <w:t>prevádzkovateľovi siete</w:t>
      </w:r>
      <w:r>
        <w:t xml:space="preserve"> od dodávateľa</w:t>
      </w:r>
      <w:bookmarkEnd w:id="329"/>
    </w:p>
    <w:bookmarkEnd w:id="327"/>
    <w:bookmarkEnd w:id="328"/>
    <w:p w14:paraId="240C084E" w14:textId="77777777" w:rsidR="00A37EED" w:rsidRDefault="00A37EED" w:rsidP="00A37EED">
      <w:pPr>
        <w:pStyle w:val="Nadpis3"/>
        <w:spacing w:line="360" w:lineRule="auto"/>
        <w:rPr>
          <w:b w:val="0"/>
        </w:rPr>
      </w:pPr>
      <w:r>
        <w:rPr>
          <w:b w:val="0"/>
        </w:rPr>
        <w:t>Základné pravidlá pre proces</w:t>
      </w:r>
      <w:bookmarkStart w:id="330" w:name="OLE_LINK52"/>
      <w:bookmarkStart w:id="331"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30"/>
    <w:bookmarkEnd w:id="331"/>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2pt;height:428.4pt" o:ole="">
            <v:imagedata r:id="rId72" o:title=""/>
          </v:shape>
          <o:OLEObject Type="Embed" ProgID="Visio.Drawing.11" ShapeID="_x0000_i1054" DrawAspect="Content" ObjectID="_1757242280" r:id="rId73"/>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proofErr w:type="spellStart"/>
            <w:r>
              <w:rPr>
                <w:b/>
              </w:rPr>
              <w:t>Ref</w:t>
            </w:r>
            <w:proofErr w:type="spellEnd"/>
            <w:r>
              <w:rPr>
                <w:b/>
              </w:rPr>
              <w:t>.</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2" w:name="_Toc453170130"/>
      <w:bookmarkStart w:id="333" w:name="_Toc453170566"/>
      <w:bookmarkStart w:id="334" w:name="_Toc453170658"/>
      <w:bookmarkStart w:id="335" w:name="_Toc459981827"/>
      <w:bookmarkStart w:id="336" w:name="_Toc461531868"/>
      <w:bookmarkStart w:id="337" w:name="_Toc453170131"/>
      <w:bookmarkStart w:id="338" w:name="_Toc453170567"/>
      <w:bookmarkStart w:id="339" w:name="_Toc453170659"/>
      <w:bookmarkStart w:id="340" w:name="_Toc459981828"/>
      <w:bookmarkStart w:id="341" w:name="_Toc461531869"/>
      <w:bookmarkStart w:id="342" w:name="_Toc453170132"/>
      <w:bookmarkStart w:id="343" w:name="_Toc453170568"/>
      <w:bookmarkStart w:id="344" w:name="_Toc453170660"/>
      <w:bookmarkStart w:id="345" w:name="_Toc459981829"/>
      <w:bookmarkStart w:id="346" w:name="_Toc461531870"/>
      <w:bookmarkStart w:id="347" w:name="_Toc453170133"/>
      <w:bookmarkStart w:id="348" w:name="_Toc453170569"/>
      <w:bookmarkStart w:id="349" w:name="_Toc453170661"/>
      <w:bookmarkStart w:id="350" w:name="_Toc459981830"/>
      <w:bookmarkStart w:id="351" w:name="_Toc461531871"/>
      <w:bookmarkStart w:id="352" w:name="_Toc453170134"/>
      <w:bookmarkStart w:id="353" w:name="_Toc453170570"/>
      <w:bookmarkStart w:id="354" w:name="_Toc453170662"/>
      <w:bookmarkStart w:id="355" w:name="_Toc459981831"/>
      <w:bookmarkStart w:id="356" w:name="_Toc461531872"/>
      <w:bookmarkStart w:id="357" w:name="_Toc453170135"/>
      <w:bookmarkStart w:id="358" w:name="_Toc453170571"/>
      <w:bookmarkStart w:id="359" w:name="_Toc453170663"/>
      <w:bookmarkStart w:id="360" w:name="_Toc459981832"/>
      <w:bookmarkStart w:id="361" w:name="_Toc461531873"/>
      <w:bookmarkStart w:id="362" w:name="_Toc453170136"/>
      <w:bookmarkStart w:id="363" w:name="_Toc453170572"/>
      <w:bookmarkStart w:id="364" w:name="_Toc453170664"/>
      <w:bookmarkStart w:id="365" w:name="_Toc459981833"/>
      <w:bookmarkStart w:id="366" w:name="_Toc461531874"/>
      <w:bookmarkStart w:id="367" w:name="_Toc453170137"/>
      <w:bookmarkStart w:id="368" w:name="_Toc453170573"/>
      <w:bookmarkStart w:id="369" w:name="_Toc453170665"/>
      <w:bookmarkStart w:id="370" w:name="_Toc459981834"/>
      <w:bookmarkStart w:id="371" w:name="_Toc461531875"/>
      <w:bookmarkStart w:id="372" w:name="_Toc453170138"/>
      <w:bookmarkStart w:id="373" w:name="_Toc453170574"/>
      <w:bookmarkStart w:id="374" w:name="_Toc453170666"/>
      <w:bookmarkStart w:id="375" w:name="_Toc459981835"/>
      <w:bookmarkStart w:id="376" w:name="_Toc461531876"/>
      <w:bookmarkStart w:id="377" w:name="_Toc146629112"/>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r>
        <w:lastRenderedPageBreak/>
        <w:t>F</w:t>
      </w:r>
      <w:r w:rsidR="00330BE9">
        <w:t xml:space="preserve">AKTURAČNÉ </w:t>
      </w:r>
      <w:r w:rsidR="006A4902">
        <w:t>A  </w:t>
      </w:r>
      <w:r w:rsidR="00330BE9">
        <w:t>MERANÉ DÁTA</w:t>
      </w:r>
      <w:bookmarkStart w:id="378" w:name="_Toc366161165"/>
      <w:bookmarkStart w:id="379" w:name="_Toc368304735"/>
      <w:bookmarkStart w:id="380" w:name="_Toc368305141"/>
      <w:bookmarkStart w:id="381" w:name="_Toc368306289"/>
      <w:bookmarkStart w:id="382" w:name="_Toc368306672"/>
      <w:bookmarkStart w:id="383" w:name="_Toc368306769"/>
      <w:bookmarkStart w:id="384" w:name="_Toc368307379"/>
      <w:bookmarkStart w:id="385" w:name="_Toc368307432"/>
      <w:bookmarkStart w:id="386" w:name="_Toc368307942"/>
      <w:bookmarkStart w:id="387" w:name="_Toc373398838"/>
      <w:bookmarkStart w:id="388" w:name="_Toc373403578"/>
      <w:bookmarkStart w:id="389" w:name="_Toc373426989"/>
      <w:bookmarkStart w:id="390" w:name="_Toc377665656"/>
      <w:bookmarkStart w:id="391" w:name="_Toc394564347"/>
      <w:bookmarkStart w:id="392" w:name="_Toc398794788"/>
      <w:bookmarkStart w:id="393" w:name="_Toc398795163"/>
      <w:bookmarkStart w:id="394" w:name="_Toc401135817"/>
      <w:bookmarkStart w:id="395" w:name="_Toc401140677"/>
      <w:bookmarkStart w:id="396" w:name="_Toc429570469"/>
      <w:bookmarkStart w:id="397" w:name="_Toc453168958"/>
      <w:bookmarkStart w:id="398" w:name="_Toc453170140"/>
      <w:bookmarkStart w:id="399" w:name="_Toc453170576"/>
      <w:bookmarkStart w:id="400" w:name="_Toc453170668"/>
      <w:bookmarkStart w:id="401" w:name="_Toc459981837"/>
      <w:bookmarkStart w:id="402" w:name="_Toc461531878"/>
      <w:bookmarkStart w:id="403" w:name="_Toc475015733"/>
      <w:bookmarkStart w:id="404" w:name="_Toc477351070"/>
      <w:bookmarkStart w:id="405" w:name="_Toc486499584"/>
      <w:bookmarkStart w:id="406" w:name="_Toc486499848"/>
      <w:bookmarkStart w:id="407" w:name="_Toc486499961"/>
      <w:bookmarkStart w:id="408" w:name="_Toc3984692"/>
      <w:bookmarkStart w:id="409" w:name="_Toc8893290"/>
      <w:bookmarkStart w:id="410" w:name="_Toc46395959"/>
      <w:bookmarkStart w:id="411" w:name="_Toc46400190"/>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 w14:paraId="682FFD31" w14:textId="77777777" w:rsidR="00B73280" w:rsidRDefault="00186BB6" w:rsidP="001773F8">
      <w:pPr>
        <w:pStyle w:val="Nadpis2P"/>
      </w:pPr>
      <w:bookmarkStart w:id="412" w:name="_Toc146629113"/>
      <w:r>
        <w:t>Vystavenie podkladov pre fakturáciu na základe odpočtu</w:t>
      </w:r>
      <w:bookmarkEnd w:id="412"/>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3" w:name="OLE_LINK48"/>
      <w:bookmarkStart w:id="414" w:name="OLE_LINK49"/>
      <w:r w:rsidRPr="001D301C">
        <w:rPr>
          <w:rFonts w:ascii="Arial" w:hAnsi="Arial" w:cs="Arial"/>
          <w:sz w:val="22"/>
          <w:szCs w:val="22"/>
        </w:rPr>
        <w:t xml:space="preserve">nezasielajú </w:t>
      </w:r>
      <w:bookmarkEnd w:id="413"/>
      <w:bookmarkEnd w:id="414"/>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38.6pt;height:291.6pt" o:ole="">
            <v:imagedata r:id="rId74" o:title=""/>
          </v:shape>
          <o:OLEObject Type="Embed" ProgID="Visio.Drawing.11" ShapeID="_x0000_i1055" DrawAspect="Content" ObjectID="_1757242281" r:id="rId75"/>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5" w:name="OLE_LINK46"/>
            <w:bookmarkStart w:id="416" w:name="OLE_LINK47"/>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5"/>
      <w:bookmarkEnd w:id="416"/>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7" w:name="_Toc3984694"/>
      <w:bookmarkStart w:id="418" w:name="_Toc3984695"/>
      <w:bookmarkStart w:id="419" w:name="OLE_LINK79"/>
      <w:bookmarkStart w:id="420" w:name="OLE_LINK50"/>
      <w:bookmarkStart w:id="421" w:name="OLE_LINK51"/>
      <w:bookmarkStart w:id="422" w:name="OLE_LINK74"/>
      <w:bookmarkStart w:id="423" w:name="_Toc146629114"/>
      <w:bookmarkEnd w:id="417"/>
      <w:bookmarkEnd w:id="418"/>
      <w:r>
        <w:lastRenderedPageBreak/>
        <w:t>Vystavenie podkladov pre fakturáciu na základe odhadu spotreby</w:t>
      </w:r>
      <w:bookmarkEnd w:id="419"/>
      <w:bookmarkEnd w:id="423"/>
    </w:p>
    <w:bookmarkEnd w:id="420"/>
    <w:bookmarkEnd w:id="421"/>
    <w:bookmarkEnd w:id="422"/>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3.2pt;height:122.4pt" o:ole="" o:allowoverlap="f">
            <v:imagedata r:id="rId76" o:title=""/>
          </v:shape>
          <o:OLEObject Type="Embed" ProgID="Visio.Drawing.11" ShapeID="_x0000_i1056" DrawAspect="Content" ObjectID="_1757242282" r:id="rId77"/>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4" w:name="_Proces_„Zmena_merania"/>
      <w:bookmarkStart w:id="425" w:name="_Proces_„Fakturácia_a"/>
      <w:bookmarkStart w:id="426" w:name="_Proces_uzatvorenie_Zmluvy"/>
      <w:bookmarkStart w:id="427" w:name="_Proces_„Neoprávnené_odbery“"/>
      <w:bookmarkStart w:id="428" w:name="_Príloha_č.1_-"/>
      <w:bookmarkStart w:id="429" w:name="OLE_LINK75"/>
      <w:bookmarkStart w:id="430" w:name="OLE_LINK76"/>
      <w:bookmarkStart w:id="431" w:name="OLE_LINK15"/>
      <w:bookmarkStart w:id="432" w:name="OLE_LINK16"/>
      <w:bookmarkStart w:id="433" w:name="_Toc146629115"/>
      <w:bookmarkEnd w:id="424"/>
      <w:bookmarkEnd w:id="425"/>
      <w:bookmarkEnd w:id="426"/>
      <w:bookmarkEnd w:id="427"/>
      <w:bookmarkEnd w:id="428"/>
      <w:r>
        <w:lastRenderedPageBreak/>
        <w:t>Mesačná a</w:t>
      </w:r>
      <w:r w:rsidR="00A735A5">
        <w:t>gre</w:t>
      </w:r>
      <w:r w:rsidR="005E7AE0">
        <w:t>govaná f</w:t>
      </w:r>
      <w:r w:rsidR="00A735A5">
        <w:t>akt</w:t>
      </w:r>
      <w:r>
        <w:t>ú</w:t>
      </w:r>
      <w:r w:rsidR="00A735A5">
        <w:t>r</w:t>
      </w:r>
      <w:r>
        <w:t>a za distribúciu elektriny</w:t>
      </w:r>
      <w:bookmarkEnd w:id="433"/>
      <w:r w:rsidR="00A735A5">
        <w:t xml:space="preserve"> </w:t>
      </w:r>
    </w:p>
    <w:bookmarkEnd w:id="429"/>
    <w:bookmarkEnd w:id="430"/>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7.6pt" o:ole="">
            <v:imagedata r:id="rId78" o:title=""/>
          </v:shape>
          <o:OLEObject Type="Embed" ProgID="Visio.Drawing.11" ShapeID="_x0000_i1057" DrawAspect="Content" ObjectID="_1757242283" r:id="rId79"/>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4" w:name="_Toc146629116"/>
      <w:r>
        <w:lastRenderedPageBreak/>
        <w:t xml:space="preserve">Mesačná agregovaná </w:t>
      </w:r>
      <w:r w:rsidR="00A7502B">
        <w:t xml:space="preserve">vyúčtovacia </w:t>
      </w:r>
      <w:r>
        <w:t>faktúra za distribúciu elektriny</w:t>
      </w:r>
      <w:bookmarkEnd w:id="434"/>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7.6pt" o:ole="">
            <v:imagedata r:id="rId80" o:title=""/>
          </v:shape>
          <o:OLEObject Type="Embed" ProgID="Visio.Drawing.11" ShapeID="_x0000_i1058" DrawAspect="Content" ObjectID="_1757242284" r:id="rId81"/>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Pr="005E7AE0" w:rsidRDefault="00F82E6A" w:rsidP="005E7AE0"/>
    <w:p w14:paraId="49C9408C" w14:textId="77777777" w:rsidR="001A3627" w:rsidRPr="004C297A" w:rsidRDefault="001A3627" w:rsidP="001A3627">
      <w:pPr>
        <w:pStyle w:val="Nadpis1"/>
        <w:spacing w:line="360" w:lineRule="auto"/>
        <w:rPr>
          <w:noProof/>
        </w:rPr>
      </w:pPr>
      <w:bookmarkStart w:id="435" w:name="_Toc146629117"/>
      <w:r w:rsidRPr="004C297A">
        <w:rPr>
          <w:noProof/>
        </w:rPr>
        <w:lastRenderedPageBreak/>
        <w:t xml:space="preserve">Príloha č.2: PROCESY pre </w:t>
      </w:r>
      <w:r w:rsidR="00645CDB" w:rsidRPr="004C297A">
        <w:rPr>
          <w:noProof/>
        </w:rPr>
        <w:t>ODOVZDÁVACIE MIESTA</w:t>
      </w:r>
      <w:bookmarkEnd w:id="435"/>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36" w:name="_Toc146629118"/>
      <w:r w:rsidRPr="004C297A">
        <w:t>HLAVNÉ PROCESY</w:t>
      </w:r>
      <w:bookmarkEnd w:id="436"/>
    </w:p>
    <w:p w14:paraId="04AE66A9" w14:textId="19F515CA" w:rsidR="00BC1C84" w:rsidRPr="00A26D2C" w:rsidRDefault="00BC1C84" w:rsidP="001773F8">
      <w:pPr>
        <w:pStyle w:val="Nadpis2P"/>
      </w:pPr>
      <w:bookmarkStart w:id="437" w:name="_Toc146629119"/>
      <w:r w:rsidRPr="00A26D2C">
        <w:t xml:space="preserve">Proces „Zmena </w:t>
      </w:r>
      <w:r w:rsidR="00A26D2C" w:rsidRPr="00A26D2C">
        <w:rPr>
          <w:highlight w:val="yellow"/>
        </w:rPr>
        <w:t>dodávateľa</w:t>
      </w:r>
      <w:r w:rsidR="00A26D2C">
        <w:t xml:space="preserve"> </w:t>
      </w:r>
      <w:r w:rsidRPr="00A26D2C">
        <w:rPr>
          <w:strike/>
          <w:highlight w:val="yellow"/>
        </w:rPr>
        <w:t>subjektu zúčtovania</w:t>
      </w:r>
      <w:r w:rsidRPr="00A26D2C">
        <w:t xml:space="preserve"> na odovzdávacom mieste“</w:t>
      </w:r>
      <w:bookmarkEnd w:id="437"/>
    </w:p>
    <w:p w14:paraId="31A51DB7" w14:textId="77777777" w:rsidR="00BC1C84" w:rsidRPr="00A26D2C" w:rsidRDefault="00BC1C84" w:rsidP="00BC1C84"/>
    <w:p w14:paraId="2671B16D" w14:textId="77777777" w:rsidR="00BC1C84" w:rsidRPr="00A26D2C" w:rsidRDefault="00BC1C84" w:rsidP="00BC1C84">
      <w:pPr>
        <w:pStyle w:val="Nadpis3"/>
        <w:spacing w:line="360" w:lineRule="auto"/>
        <w:rPr>
          <w:b w:val="0"/>
        </w:rPr>
      </w:pPr>
      <w:r w:rsidRPr="00A26D2C">
        <w:rPr>
          <w:b w:val="0"/>
        </w:rPr>
        <w:t>Základné pravidlá pre proces</w:t>
      </w:r>
    </w:p>
    <w:p w14:paraId="72B0620F" w14:textId="4BAC1BA0" w:rsidR="007D57D9" w:rsidRPr="00A26D2C" w:rsidRDefault="007D57D9" w:rsidP="007D57D9">
      <w:pPr>
        <w:numPr>
          <w:ilvl w:val="0"/>
          <w:numId w:val="10"/>
        </w:numPr>
        <w:spacing w:line="360" w:lineRule="auto"/>
      </w:pPr>
      <w:r w:rsidRPr="00A26D2C">
        <w:t xml:space="preserve">Proces zmeny </w:t>
      </w:r>
      <w:r w:rsidR="00A26D2C" w:rsidRPr="00A26D2C">
        <w:rPr>
          <w:highlight w:val="yellow"/>
        </w:rPr>
        <w:t>dodávateľa</w:t>
      </w:r>
      <w:r w:rsidR="00A26D2C">
        <w:t xml:space="preserve"> </w:t>
      </w:r>
      <w:r w:rsidRPr="00A26D2C">
        <w:rPr>
          <w:strike/>
          <w:highlight w:val="yellow"/>
        </w:rPr>
        <w:t>subjektu zúčtovania</w:t>
      </w:r>
      <w:r w:rsidRPr="00A26D2C">
        <w:t xml:space="preserve"> na odovzdávacom mieste objasňuje len samotný priebeh zmeny </w:t>
      </w:r>
      <w:r w:rsidR="00A26D2C" w:rsidRPr="00A26D2C">
        <w:rPr>
          <w:highlight w:val="yellow"/>
        </w:rPr>
        <w:t>dodávateľa</w:t>
      </w:r>
      <w:r w:rsidR="00A26D2C">
        <w:t xml:space="preserve"> </w:t>
      </w:r>
      <w:r w:rsidRPr="00A26D2C">
        <w:rPr>
          <w:strike/>
          <w:highlight w:val="yellow"/>
        </w:rPr>
        <w:t>subjektu zúčtovania</w:t>
      </w:r>
      <w:r w:rsidRPr="00A26D2C">
        <w:t xml:space="preserve">. Vypovedanie relevantných zmlúv </w:t>
      </w:r>
      <w:r w:rsidRPr="00DF459E">
        <w:rPr>
          <w:strike/>
          <w:highlight w:val="yellow"/>
        </w:rPr>
        <w:t>(zmluva upravujúca zodpovednosť za odchýlku)</w:t>
      </w:r>
      <w:r w:rsidRPr="00A26D2C">
        <w:t xml:space="preserve">  musí prebehnúť samostatne a včas zo strany výrobcu elektriny alebo ním splnomocneného </w:t>
      </w:r>
      <w:r w:rsidR="00DF459E" w:rsidRPr="00DF459E">
        <w:rPr>
          <w:highlight w:val="yellow"/>
        </w:rPr>
        <w:t>dodávateľa</w:t>
      </w:r>
      <w:r w:rsidR="00DF459E">
        <w:t xml:space="preserve"> </w:t>
      </w:r>
      <w:r w:rsidRPr="00DF459E">
        <w:rPr>
          <w:strike/>
          <w:highlight w:val="yellow"/>
        </w:rPr>
        <w:t>subjektu zúčtovania</w:t>
      </w:r>
      <w:r w:rsidRPr="00A26D2C">
        <w:t xml:space="preserve">. </w:t>
      </w:r>
    </w:p>
    <w:p w14:paraId="2F2F92B4" w14:textId="63FF5323" w:rsidR="00F822E3" w:rsidRPr="00F822E3" w:rsidRDefault="00F822E3" w:rsidP="007D57D9">
      <w:pPr>
        <w:numPr>
          <w:ilvl w:val="0"/>
          <w:numId w:val="10"/>
        </w:numPr>
        <w:spacing w:line="360" w:lineRule="auto"/>
        <w:rPr>
          <w:highlight w:val="yellow"/>
        </w:rPr>
      </w:pPr>
      <w:r w:rsidRPr="00F822E3">
        <w:rPr>
          <w:highlight w:val="yellow"/>
        </w:rPr>
        <w:t xml:space="preserve">Proces zmeny dodávateľa na odovzdávacom mieste </w:t>
      </w:r>
      <w:r>
        <w:rPr>
          <w:highlight w:val="yellow"/>
        </w:rPr>
        <w:t xml:space="preserve">nevyvoláva </w:t>
      </w:r>
      <w:r w:rsidRPr="00F822E3">
        <w:rPr>
          <w:highlight w:val="yellow"/>
        </w:rPr>
        <w:t>zmen</w:t>
      </w:r>
      <w:r>
        <w:rPr>
          <w:highlight w:val="yellow"/>
        </w:rPr>
        <w:t>u</w:t>
      </w:r>
      <w:r w:rsidRPr="00F822E3">
        <w:rPr>
          <w:highlight w:val="yellow"/>
        </w:rPr>
        <w:t xml:space="preserve"> subjektu zúčtovania</w:t>
      </w:r>
      <w:r>
        <w:rPr>
          <w:highlight w:val="yellow"/>
        </w:rPr>
        <w:t xml:space="preserve"> a s týmto procesom nie je previazaný</w:t>
      </w:r>
      <w:r w:rsidRPr="00F822E3">
        <w:rPr>
          <w:highlight w:val="yellow"/>
        </w:rPr>
        <w:t>.</w:t>
      </w:r>
    </w:p>
    <w:p w14:paraId="73AED3E1" w14:textId="43F1D2C4" w:rsidR="007D57D9" w:rsidRPr="00A26D2C" w:rsidRDefault="007D57D9" w:rsidP="007D57D9">
      <w:pPr>
        <w:numPr>
          <w:ilvl w:val="0"/>
          <w:numId w:val="10"/>
        </w:numPr>
        <w:spacing w:line="360" w:lineRule="auto"/>
      </w:pPr>
      <w:r w:rsidRPr="00A26D2C">
        <w:t xml:space="preserve">Proces zmeny </w:t>
      </w:r>
      <w:r w:rsidR="00DF459E" w:rsidRPr="00DF459E">
        <w:rPr>
          <w:highlight w:val="yellow"/>
        </w:rPr>
        <w:t>dodávateľa</w:t>
      </w:r>
      <w:r w:rsidR="00DF459E">
        <w:t xml:space="preserve"> </w:t>
      </w:r>
      <w:r w:rsidRPr="00DF459E">
        <w:rPr>
          <w:strike/>
          <w:highlight w:val="yellow"/>
        </w:rPr>
        <w:t>subjektu zúčtovania</w:t>
      </w:r>
      <w:r w:rsidRPr="00A26D2C">
        <w:t xml:space="preserve"> trvá v zmysle pravidiel trhu 21 kalendárnych dní. To znamená, že proces musí začať minimálne 21 kalendárnych dní pred plánovaným dňom zmeny. Ak bude </w:t>
      </w:r>
      <w:r w:rsidR="00DF459E" w:rsidRPr="00DF459E">
        <w:rPr>
          <w:highlight w:val="yellow"/>
        </w:rPr>
        <w:t>dodávateľ</w:t>
      </w:r>
      <w:r w:rsidR="00DF459E">
        <w:t xml:space="preserve"> </w:t>
      </w:r>
      <w:r w:rsidRPr="00DF459E">
        <w:rPr>
          <w:strike/>
          <w:highlight w:val="yellow"/>
        </w:rPr>
        <w:t>subjekt zúčtovania</w:t>
      </w:r>
      <w:r w:rsidRPr="00A26D2C">
        <w:t xml:space="preserve"> iniciovať zmenu neskôr ako 21 kalendárnych dní pred plánovaným dňom zmeny alebo skôr ako 26 kalendárnych dní pred plánovaným dňom zmeny, bude zmena zamietnutá. </w:t>
      </w:r>
    </w:p>
    <w:p w14:paraId="15035773" w14:textId="32467529" w:rsidR="007D57D9" w:rsidRPr="00A26D2C" w:rsidRDefault="007D57D9" w:rsidP="007D57D9">
      <w:pPr>
        <w:numPr>
          <w:ilvl w:val="0"/>
          <w:numId w:val="10"/>
        </w:numPr>
        <w:spacing w:line="360" w:lineRule="auto"/>
      </w:pPr>
      <w:r w:rsidRPr="00A26D2C">
        <w:t xml:space="preserve">Informáciu o zmene </w:t>
      </w:r>
      <w:r w:rsidR="00DF459E" w:rsidRPr="00DF459E">
        <w:rPr>
          <w:highlight w:val="yellow"/>
        </w:rPr>
        <w:t>dodávateľa</w:t>
      </w:r>
      <w:r w:rsidR="00DF459E">
        <w:t xml:space="preserve"> </w:t>
      </w:r>
      <w:r w:rsidRPr="00DF459E">
        <w:rPr>
          <w:strike/>
          <w:highlight w:val="yellow"/>
        </w:rPr>
        <w:t>subjektu zúčtovania</w:t>
      </w:r>
      <w:r w:rsidRPr="00A26D2C">
        <w:t xml:space="preserve"> zasiela na PDS nový </w:t>
      </w:r>
      <w:r w:rsidR="00F822E3" w:rsidRPr="00F822E3">
        <w:rPr>
          <w:highlight w:val="yellow"/>
        </w:rPr>
        <w:t>dodávateľ</w:t>
      </w:r>
      <w:r w:rsidR="00F822E3">
        <w:t xml:space="preserve"> </w:t>
      </w:r>
      <w:r w:rsidRPr="00F822E3">
        <w:rPr>
          <w:strike/>
          <w:highlight w:val="yellow"/>
        </w:rPr>
        <w:t>subjekt zúčtovania</w:t>
      </w:r>
      <w:r w:rsidRPr="00A26D2C">
        <w:t xml:space="preserve"> vo forme procesnej požiadavky. </w:t>
      </w:r>
    </w:p>
    <w:p w14:paraId="3C3EA23B" w14:textId="437231C8" w:rsidR="007D57D9" w:rsidRPr="00A26D2C" w:rsidRDefault="007D57D9" w:rsidP="007D57D9">
      <w:pPr>
        <w:numPr>
          <w:ilvl w:val="0"/>
          <w:numId w:val="10"/>
        </w:numPr>
        <w:spacing w:line="360" w:lineRule="auto"/>
      </w:pPr>
      <w:r w:rsidRPr="00A26D2C">
        <w:t xml:space="preserve">Zisťovanie dodávky elektriny na odovzdávacom mieste ku dňu zmeny </w:t>
      </w:r>
      <w:r w:rsidR="00DF459E" w:rsidRPr="00DF459E">
        <w:rPr>
          <w:highlight w:val="yellow"/>
        </w:rPr>
        <w:t>dodávateľa</w:t>
      </w:r>
      <w:r w:rsidR="00DF459E">
        <w:t xml:space="preserve"> </w:t>
      </w:r>
      <w:r w:rsidRPr="00DF459E">
        <w:rPr>
          <w:strike/>
          <w:highlight w:val="yellow"/>
        </w:rPr>
        <w:t>subjektu zúčtovania</w:t>
      </w:r>
      <w:r w:rsidRPr="00A26D2C">
        <w:t xml:space="preserve"> prebieha v zmysle PT. </w:t>
      </w:r>
    </w:p>
    <w:p w14:paraId="49E287E7" w14:textId="2F8F3EA2" w:rsidR="00521E4E" w:rsidRPr="00A26D2C" w:rsidRDefault="00521E4E" w:rsidP="00521E4E">
      <w:pPr>
        <w:numPr>
          <w:ilvl w:val="0"/>
          <w:numId w:val="10"/>
        </w:numPr>
        <w:spacing w:line="360" w:lineRule="auto"/>
      </w:pPr>
      <w:r w:rsidRPr="00A26D2C">
        <w:t xml:space="preserve">Odovzdávacie miesto, na ktorom došlo k prerušeniu prístupu do sústavy pre výrobcu elektriny, môže prejsť procesom zmeny </w:t>
      </w:r>
      <w:r w:rsidR="00DF459E" w:rsidRPr="00DF459E">
        <w:rPr>
          <w:highlight w:val="yellow"/>
        </w:rPr>
        <w:t>dodávateľa</w:t>
      </w:r>
      <w:r w:rsidR="00DF459E">
        <w:t xml:space="preserve"> </w:t>
      </w:r>
      <w:r w:rsidRPr="00DF459E">
        <w:rPr>
          <w:strike/>
          <w:highlight w:val="yellow"/>
        </w:rPr>
        <w:t>subjektu zúčtovania</w:t>
      </w:r>
      <w:r w:rsidRPr="00A26D2C">
        <w:t>.</w:t>
      </w:r>
    </w:p>
    <w:p w14:paraId="128473ED" w14:textId="77777777" w:rsidR="007D57D9" w:rsidRPr="00A26D2C" w:rsidRDefault="007D57D9" w:rsidP="00521E4E">
      <w:pPr>
        <w:numPr>
          <w:ilvl w:val="0"/>
          <w:numId w:val="10"/>
        </w:numPr>
        <w:spacing w:line="360" w:lineRule="auto"/>
      </w:pPr>
      <w:r w:rsidRPr="00A26D2C">
        <w:t>V prípade, ak v období medzi 26 a 21 kalendárnych dní bude na PDS doručených</w:t>
      </w:r>
    </w:p>
    <w:p w14:paraId="7E5FF7C0" w14:textId="77777777" w:rsidR="007D57D9" w:rsidRPr="00A26D2C" w:rsidRDefault="007D57D9" w:rsidP="00521E4E">
      <w:pPr>
        <w:spacing w:line="360" w:lineRule="auto"/>
        <w:ind w:left="540"/>
      </w:pPr>
      <w:r w:rsidRPr="00A26D2C">
        <w:t>viac požiadaviek na zmenu týkajúcich sa toho istého odovzdávacieho miesta, PDS</w:t>
      </w:r>
    </w:p>
    <w:p w14:paraId="42B08AD8" w14:textId="77777777" w:rsidR="007D57D9" w:rsidRPr="00A26D2C" w:rsidRDefault="007D57D9" w:rsidP="00521E4E">
      <w:pPr>
        <w:spacing w:line="360" w:lineRule="auto"/>
        <w:ind w:left="540"/>
      </w:pPr>
      <w:r w:rsidRPr="00A26D2C">
        <w:lastRenderedPageBreak/>
        <w:t>zaregistruje prvú doručenú požiadavku a ostatné automaticky zamietne. Proces  zaslania novej požiadavky definuje TŠVD.</w:t>
      </w:r>
      <w:r w:rsidRPr="00A26D2C" w:rsidDel="0001316E">
        <w:t xml:space="preserve"> </w:t>
      </w:r>
    </w:p>
    <w:p w14:paraId="09CB5152" w14:textId="72013E1E" w:rsidR="007D57D9" w:rsidRPr="00A26D2C" w:rsidRDefault="007D57D9" w:rsidP="007D57D9">
      <w:pPr>
        <w:numPr>
          <w:ilvl w:val="0"/>
          <w:numId w:val="10"/>
        </w:numPr>
        <w:spacing w:line="360" w:lineRule="auto"/>
      </w:pPr>
      <w:r w:rsidRPr="00A26D2C">
        <w:t xml:space="preserve">Zmenu </w:t>
      </w:r>
      <w:r w:rsidR="00DF459E" w:rsidRPr="00DF459E">
        <w:rPr>
          <w:highlight w:val="yellow"/>
        </w:rPr>
        <w:t>dodávateľa</w:t>
      </w:r>
      <w:r w:rsidR="00DF459E">
        <w:t xml:space="preserve"> </w:t>
      </w:r>
      <w:r w:rsidRPr="00DF459E">
        <w:rPr>
          <w:strike/>
          <w:highlight w:val="yellow"/>
        </w:rPr>
        <w:t>subjektu zúčtovania</w:t>
      </w:r>
      <w:r w:rsidRPr="00A26D2C">
        <w:t xml:space="preserve"> nie je možné vykonať zaslaním požiadavky na odovzdávacie miesto, ktoré je v tej istej bilančnej skupine </w:t>
      </w:r>
      <w:proofErr w:type="spellStart"/>
      <w:r w:rsidRPr="00A26D2C">
        <w:t>t.j</w:t>
      </w:r>
      <w:proofErr w:type="spellEnd"/>
      <w:r w:rsidRPr="00A26D2C">
        <w:t xml:space="preserve">. bilančná skupina starého a nového </w:t>
      </w:r>
      <w:r w:rsidR="00DF459E" w:rsidRPr="00DF459E">
        <w:rPr>
          <w:highlight w:val="yellow"/>
        </w:rPr>
        <w:t>dodávateľa</w:t>
      </w:r>
      <w:r w:rsidR="00DF459E">
        <w:t xml:space="preserve"> </w:t>
      </w:r>
      <w:r w:rsidRPr="00DF459E">
        <w:rPr>
          <w:strike/>
          <w:highlight w:val="yellow"/>
        </w:rPr>
        <w:t>subjektu zúčtovania</w:t>
      </w:r>
      <w:r w:rsidRPr="00A26D2C">
        <w:t xml:space="preserve"> ostane nezmenená. Po doručení takejto požiadavky ju systém PDS automaticky zamieta.</w:t>
      </w:r>
    </w:p>
    <w:p w14:paraId="57FB69E4" w14:textId="40A84629" w:rsidR="007D57D9" w:rsidRPr="00A26D2C" w:rsidRDefault="007D57D9" w:rsidP="007D57D9">
      <w:pPr>
        <w:numPr>
          <w:ilvl w:val="0"/>
          <w:numId w:val="10"/>
        </w:numPr>
        <w:spacing w:line="360" w:lineRule="auto"/>
        <w:rPr>
          <w:szCs w:val="22"/>
        </w:rPr>
      </w:pPr>
      <w:r w:rsidRPr="00A26D2C">
        <w:rPr>
          <w:rFonts w:cs="Arial"/>
          <w:iCs/>
          <w:szCs w:val="22"/>
          <w:lang w:eastAsia="sk-SK"/>
        </w:rPr>
        <w:t xml:space="preserve">Číselník chýb pri zamietnutí požiadavky na zmenu </w:t>
      </w:r>
      <w:r w:rsidR="00DF459E" w:rsidRPr="00DF459E">
        <w:rPr>
          <w:rFonts w:cs="Arial"/>
          <w:iCs/>
          <w:szCs w:val="22"/>
          <w:highlight w:val="yellow"/>
          <w:lang w:eastAsia="sk-SK"/>
        </w:rPr>
        <w:t>dodávateľa</w:t>
      </w:r>
      <w:r w:rsidR="00DF459E">
        <w:rPr>
          <w:rFonts w:cs="Arial"/>
          <w:iCs/>
          <w:szCs w:val="22"/>
          <w:lang w:eastAsia="sk-SK"/>
        </w:rPr>
        <w:t xml:space="preserve"> </w:t>
      </w:r>
      <w:r w:rsidRPr="00DF459E">
        <w:rPr>
          <w:rFonts w:cs="Arial"/>
          <w:iCs/>
          <w:strike/>
          <w:szCs w:val="22"/>
          <w:highlight w:val="yellow"/>
          <w:lang w:eastAsia="sk-SK"/>
        </w:rPr>
        <w:t>subjektu zúčtovania</w:t>
      </w:r>
      <w:r w:rsidRPr="00A26D2C">
        <w:rPr>
          <w:rFonts w:cs="Arial"/>
          <w:iCs/>
          <w:szCs w:val="22"/>
          <w:lang w:eastAsia="sk-SK"/>
        </w:rPr>
        <w:t xml:space="preserve"> sa nachádza v prílohe Číselník</w:t>
      </w:r>
      <w:r w:rsidR="00521E4E" w:rsidRPr="00A26D2C">
        <w:rPr>
          <w:rFonts w:cs="Arial"/>
          <w:iCs/>
          <w:szCs w:val="22"/>
          <w:lang w:eastAsia="sk-SK"/>
        </w:rPr>
        <w:t xml:space="preserve"> chýb PDS</w:t>
      </w:r>
      <w:r w:rsidRPr="00A26D2C">
        <w:rPr>
          <w:rFonts w:cs="Arial"/>
          <w:iCs/>
          <w:szCs w:val="22"/>
          <w:lang w:eastAsia="sk-SK"/>
        </w:rPr>
        <w:t xml:space="preserve">. </w:t>
      </w:r>
    </w:p>
    <w:p w14:paraId="631A2505" w14:textId="77777777" w:rsidR="007D57D9" w:rsidRPr="00A26D2C" w:rsidRDefault="007D57D9" w:rsidP="007D57D9">
      <w:pPr>
        <w:pStyle w:val="Odsekzoznamu"/>
        <w:spacing w:line="360" w:lineRule="auto"/>
        <w:ind w:left="540"/>
        <w:rPr>
          <w:rFonts w:ascii="Arial" w:hAnsi="Arial" w:cs="Arial"/>
          <w:sz w:val="22"/>
          <w:szCs w:val="22"/>
        </w:rPr>
      </w:pPr>
    </w:p>
    <w:p w14:paraId="7D0B1ECF" w14:textId="66FA9776" w:rsidR="00BC1C84" w:rsidRPr="00A26D2C" w:rsidRDefault="007D57D9" w:rsidP="007D57D9">
      <w:pPr>
        <w:spacing w:after="0"/>
        <w:rPr>
          <w:rFonts w:cs="Arial"/>
          <w:color w:val="000080"/>
          <w:kern w:val="32"/>
          <w:sz w:val="26"/>
          <w:szCs w:val="26"/>
        </w:rPr>
      </w:pPr>
      <w:r w:rsidRPr="00A26D2C">
        <w:t xml:space="preserve">Elektronická komunikácia v rámci procesu zmeny </w:t>
      </w:r>
      <w:r w:rsidR="00DF459E" w:rsidRPr="00DF459E">
        <w:rPr>
          <w:highlight w:val="yellow"/>
        </w:rPr>
        <w:t>dodávateľa</w:t>
      </w:r>
      <w:r w:rsidR="00DF459E">
        <w:t xml:space="preserve"> </w:t>
      </w:r>
      <w:r w:rsidRPr="00DF459E">
        <w:rPr>
          <w:strike/>
          <w:highlight w:val="yellow"/>
        </w:rPr>
        <w:t>subjektu zúčtovania</w:t>
      </w:r>
      <w:r w:rsidRPr="00A26D2C">
        <w:t xml:space="preserve"> je realizovaná v súlade s touto TŠVD a implementačnými príručkami pre jednotlivé typy formátov správ definovaných v tejto TŠVD.</w:t>
      </w:r>
    </w:p>
    <w:p w14:paraId="2EA9DDEA" w14:textId="77777777" w:rsidR="00BC1C84" w:rsidRPr="00A26D2C" w:rsidRDefault="00BC1C84" w:rsidP="00BC1C84">
      <w:pPr>
        <w:spacing w:after="0"/>
        <w:rPr>
          <w:rFonts w:cs="Arial"/>
          <w:color w:val="000080"/>
          <w:kern w:val="32"/>
          <w:sz w:val="26"/>
          <w:szCs w:val="26"/>
        </w:rPr>
      </w:pPr>
    </w:p>
    <w:p w14:paraId="45B33772" w14:textId="77777777" w:rsidR="00BC1C84" w:rsidRPr="00A26D2C" w:rsidRDefault="00BC1C84" w:rsidP="00BC1C84">
      <w:pPr>
        <w:pStyle w:val="Nadpis3"/>
        <w:spacing w:line="360" w:lineRule="auto"/>
      </w:pPr>
      <w:r w:rsidRPr="00A26D2C">
        <w:rPr>
          <w:b w:val="0"/>
        </w:rPr>
        <w:lastRenderedPageBreak/>
        <w:t>Diagram procesu</w:t>
      </w:r>
    </w:p>
    <w:p w14:paraId="0762D74D" w14:textId="59D261A6" w:rsidR="00BC1C84" w:rsidRPr="00A26D2C" w:rsidRDefault="00BF4DE9" w:rsidP="00BC1C84">
      <w:pPr>
        <w:pStyle w:val="Nadpis3"/>
        <w:numPr>
          <w:ilvl w:val="0"/>
          <w:numId w:val="0"/>
        </w:numPr>
        <w:ind w:left="142"/>
      </w:pPr>
      <w:r w:rsidRPr="00A26D2C">
        <w:object w:dxaOrig="11034" w:dyaOrig="12758" w14:anchorId="1ADD940B">
          <v:shape id="_x0000_i1059" type="#_x0000_t75" style="width:454.2pt;height:528pt" o:ole="">
            <v:imagedata r:id="rId82" o:title=""/>
          </v:shape>
          <o:OLEObject Type="Embed" ProgID="Visio.Drawing.11" ShapeID="_x0000_i1059" DrawAspect="Content" ObjectID="_1757242285" r:id="rId83"/>
        </w:object>
      </w:r>
    </w:p>
    <w:p w14:paraId="75EA5200" w14:textId="77777777" w:rsidR="00BC1C84" w:rsidRPr="00A26D2C" w:rsidRDefault="00BC1C84" w:rsidP="00BC1C84">
      <w:pPr>
        <w:sectPr w:rsidR="00BC1C84" w:rsidRPr="00A26D2C" w:rsidSect="00F1094E">
          <w:pgSz w:w="11906" w:h="16838"/>
          <w:pgMar w:top="1417" w:right="1417" w:bottom="1417" w:left="1417" w:header="708" w:footer="708" w:gutter="0"/>
          <w:cols w:space="708"/>
          <w:docGrid w:linePitch="360"/>
        </w:sectPr>
      </w:pPr>
    </w:p>
    <w:p w14:paraId="3958D092" w14:textId="77777777" w:rsidR="00BC1C84" w:rsidRPr="00A26D2C" w:rsidRDefault="00BC1C84" w:rsidP="00BC1C84">
      <w:pPr>
        <w:pStyle w:val="Nadpis3"/>
        <w:rPr>
          <w:b w:val="0"/>
        </w:rPr>
      </w:pPr>
      <w:r w:rsidRPr="00A26D2C">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A26D2C" w14:paraId="4ED33A22" w14:textId="77777777" w:rsidTr="007D57D9">
        <w:trPr>
          <w:trHeight w:val="635"/>
          <w:tblHeader/>
        </w:trPr>
        <w:tc>
          <w:tcPr>
            <w:tcW w:w="730" w:type="dxa"/>
            <w:vMerge w:val="restart"/>
            <w:shd w:val="clear" w:color="auto" w:fill="8C8C8C"/>
            <w:vAlign w:val="center"/>
          </w:tcPr>
          <w:p w14:paraId="1F465392" w14:textId="77777777" w:rsidR="00BC1C84" w:rsidRPr="00A26D2C" w:rsidRDefault="00BC1C84" w:rsidP="007D57D9">
            <w:pPr>
              <w:jc w:val="center"/>
              <w:rPr>
                <w:b/>
              </w:rPr>
            </w:pPr>
            <w:proofErr w:type="spellStart"/>
            <w:r w:rsidRPr="00A26D2C">
              <w:rPr>
                <w:b/>
              </w:rPr>
              <w:t>Ref</w:t>
            </w:r>
            <w:proofErr w:type="spellEnd"/>
            <w:r w:rsidRPr="00A26D2C">
              <w:rPr>
                <w:b/>
              </w:rPr>
              <w:t>.</w:t>
            </w:r>
          </w:p>
        </w:tc>
        <w:tc>
          <w:tcPr>
            <w:tcW w:w="3631" w:type="dxa"/>
            <w:gridSpan w:val="2"/>
            <w:shd w:val="clear" w:color="auto" w:fill="8C8C8C"/>
            <w:vAlign w:val="center"/>
          </w:tcPr>
          <w:p w14:paraId="6800DC68" w14:textId="77777777" w:rsidR="00BC1C84" w:rsidRPr="00A26D2C" w:rsidRDefault="00BC1C84" w:rsidP="007D57D9">
            <w:pPr>
              <w:jc w:val="center"/>
              <w:rPr>
                <w:b/>
              </w:rPr>
            </w:pPr>
            <w:r w:rsidRPr="00A26D2C">
              <w:rPr>
                <w:b/>
              </w:rPr>
              <w:t>Transakcia</w:t>
            </w:r>
          </w:p>
        </w:tc>
        <w:tc>
          <w:tcPr>
            <w:tcW w:w="1134" w:type="dxa"/>
            <w:vMerge w:val="restart"/>
            <w:shd w:val="clear" w:color="auto" w:fill="8C8C8C"/>
            <w:vAlign w:val="center"/>
          </w:tcPr>
          <w:p w14:paraId="04146FDB" w14:textId="77777777" w:rsidR="00BC1C84" w:rsidRPr="00A26D2C" w:rsidRDefault="00BC1C84" w:rsidP="007D57D9">
            <w:pPr>
              <w:jc w:val="center"/>
              <w:rPr>
                <w:b/>
              </w:rPr>
            </w:pPr>
            <w:r w:rsidRPr="00A26D2C">
              <w:rPr>
                <w:b/>
              </w:rPr>
              <w:t>Odosielateľ</w:t>
            </w:r>
          </w:p>
        </w:tc>
        <w:tc>
          <w:tcPr>
            <w:tcW w:w="1134" w:type="dxa"/>
            <w:vMerge w:val="restart"/>
            <w:shd w:val="clear" w:color="auto" w:fill="8C8C8C"/>
            <w:vAlign w:val="center"/>
          </w:tcPr>
          <w:p w14:paraId="1F13D185" w14:textId="77777777" w:rsidR="00BC1C84" w:rsidRPr="00A26D2C" w:rsidRDefault="00BC1C84" w:rsidP="007D57D9">
            <w:pPr>
              <w:jc w:val="center"/>
              <w:rPr>
                <w:b/>
              </w:rPr>
            </w:pPr>
            <w:r w:rsidRPr="00A26D2C">
              <w:rPr>
                <w:b/>
              </w:rPr>
              <w:t>Adresát</w:t>
            </w:r>
          </w:p>
        </w:tc>
        <w:tc>
          <w:tcPr>
            <w:tcW w:w="3544" w:type="dxa"/>
            <w:vMerge w:val="restart"/>
            <w:shd w:val="clear" w:color="auto" w:fill="8C8C8C"/>
            <w:vAlign w:val="center"/>
          </w:tcPr>
          <w:p w14:paraId="56598E31" w14:textId="77777777" w:rsidR="00BC1C84" w:rsidRPr="00A26D2C" w:rsidRDefault="00BC1C84" w:rsidP="007D57D9">
            <w:pPr>
              <w:jc w:val="center"/>
              <w:rPr>
                <w:b/>
              </w:rPr>
            </w:pPr>
            <w:r w:rsidRPr="00A26D2C">
              <w:rPr>
                <w:b/>
              </w:rPr>
              <w:t>Termín</w:t>
            </w:r>
          </w:p>
        </w:tc>
        <w:tc>
          <w:tcPr>
            <w:tcW w:w="4110" w:type="dxa"/>
            <w:vMerge w:val="restart"/>
            <w:shd w:val="clear" w:color="auto" w:fill="8C8C8C"/>
            <w:vAlign w:val="center"/>
          </w:tcPr>
          <w:p w14:paraId="44B0D474" w14:textId="77777777" w:rsidR="00BC1C84" w:rsidRPr="00A26D2C" w:rsidRDefault="00BC1C84" w:rsidP="007D57D9">
            <w:pPr>
              <w:jc w:val="center"/>
              <w:rPr>
                <w:b/>
              </w:rPr>
            </w:pPr>
            <w:r w:rsidRPr="00A26D2C">
              <w:rPr>
                <w:b/>
              </w:rPr>
              <w:t>Činnosť</w:t>
            </w:r>
          </w:p>
        </w:tc>
      </w:tr>
      <w:tr w:rsidR="00BC1C84" w:rsidRPr="00A26D2C" w14:paraId="75D6C50C" w14:textId="77777777" w:rsidTr="007D57D9">
        <w:trPr>
          <w:trHeight w:val="145"/>
          <w:tblHeader/>
        </w:trPr>
        <w:tc>
          <w:tcPr>
            <w:tcW w:w="730" w:type="dxa"/>
            <w:vMerge/>
            <w:shd w:val="clear" w:color="auto" w:fill="8C8C8C"/>
            <w:vAlign w:val="center"/>
          </w:tcPr>
          <w:p w14:paraId="186A1BF2" w14:textId="77777777" w:rsidR="00BC1C84" w:rsidRPr="00A26D2C"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A26D2C" w:rsidRDefault="00BC1C84" w:rsidP="007D57D9">
            <w:pPr>
              <w:jc w:val="center"/>
              <w:rPr>
                <w:b/>
              </w:rPr>
            </w:pPr>
            <w:r w:rsidRPr="00A26D2C">
              <w:rPr>
                <w:b/>
              </w:rPr>
              <w:t>Číslo</w:t>
            </w:r>
          </w:p>
        </w:tc>
        <w:tc>
          <w:tcPr>
            <w:tcW w:w="2877" w:type="dxa"/>
            <w:tcBorders>
              <w:bottom w:val="single" w:sz="4" w:space="0" w:color="auto"/>
            </w:tcBorders>
            <w:shd w:val="clear" w:color="auto" w:fill="8C8C8C"/>
            <w:vAlign w:val="center"/>
          </w:tcPr>
          <w:p w14:paraId="68EA23AF" w14:textId="77777777" w:rsidR="00BC1C84" w:rsidRPr="00A26D2C" w:rsidRDefault="00BC1C84" w:rsidP="007D57D9">
            <w:pPr>
              <w:jc w:val="center"/>
              <w:rPr>
                <w:b/>
              </w:rPr>
            </w:pPr>
            <w:r w:rsidRPr="00A26D2C">
              <w:rPr>
                <w:b/>
              </w:rPr>
              <w:t>Akcia</w:t>
            </w:r>
          </w:p>
        </w:tc>
        <w:tc>
          <w:tcPr>
            <w:tcW w:w="1134" w:type="dxa"/>
            <w:vMerge/>
            <w:shd w:val="clear" w:color="auto" w:fill="8C8C8C"/>
            <w:vAlign w:val="center"/>
          </w:tcPr>
          <w:p w14:paraId="7967E8D5" w14:textId="77777777" w:rsidR="00BC1C84" w:rsidRPr="00A26D2C" w:rsidRDefault="00BC1C84" w:rsidP="007D57D9">
            <w:pPr>
              <w:jc w:val="center"/>
              <w:rPr>
                <w:b/>
              </w:rPr>
            </w:pPr>
          </w:p>
        </w:tc>
        <w:tc>
          <w:tcPr>
            <w:tcW w:w="1134" w:type="dxa"/>
            <w:vMerge/>
            <w:shd w:val="clear" w:color="auto" w:fill="8C8C8C"/>
            <w:vAlign w:val="center"/>
          </w:tcPr>
          <w:p w14:paraId="225C21AD" w14:textId="77777777" w:rsidR="00BC1C84" w:rsidRPr="00A26D2C" w:rsidRDefault="00BC1C84" w:rsidP="007D57D9">
            <w:pPr>
              <w:jc w:val="center"/>
              <w:rPr>
                <w:b/>
              </w:rPr>
            </w:pPr>
          </w:p>
        </w:tc>
        <w:tc>
          <w:tcPr>
            <w:tcW w:w="3544" w:type="dxa"/>
            <w:vMerge/>
            <w:shd w:val="clear" w:color="auto" w:fill="8C8C8C"/>
            <w:vAlign w:val="center"/>
          </w:tcPr>
          <w:p w14:paraId="4384ABB6" w14:textId="77777777" w:rsidR="00BC1C84" w:rsidRPr="00A26D2C" w:rsidRDefault="00BC1C84" w:rsidP="007D57D9">
            <w:pPr>
              <w:jc w:val="center"/>
              <w:rPr>
                <w:b/>
              </w:rPr>
            </w:pPr>
          </w:p>
        </w:tc>
        <w:tc>
          <w:tcPr>
            <w:tcW w:w="4110" w:type="dxa"/>
            <w:vMerge/>
            <w:shd w:val="clear" w:color="auto" w:fill="8C8C8C"/>
            <w:vAlign w:val="center"/>
          </w:tcPr>
          <w:p w14:paraId="53BC31FE" w14:textId="77777777" w:rsidR="00BC1C84" w:rsidRPr="00A26D2C" w:rsidRDefault="00BC1C84" w:rsidP="007D57D9">
            <w:pPr>
              <w:jc w:val="center"/>
              <w:rPr>
                <w:b/>
              </w:rPr>
            </w:pPr>
          </w:p>
        </w:tc>
      </w:tr>
      <w:tr w:rsidR="00BC1C84" w:rsidRPr="00A26D2C" w14:paraId="14285C10" w14:textId="77777777" w:rsidTr="007D57D9">
        <w:trPr>
          <w:trHeight w:val="429"/>
        </w:trPr>
        <w:tc>
          <w:tcPr>
            <w:tcW w:w="730" w:type="dxa"/>
            <w:vAlign w:val="center"/>
          </w:tcPr>
          <w:p w14:paraId="4B524D27" w14:textId="77777777" w:rsidR="00BC1C84" w:rsidRPr="00A26D2C" w:rsidRDefault="00BC1C84" w:rsidP="007D57D9">
            <w:pPr>
              <w:rPr>
                <w:szCs w:val="22"/>
              </w:rPr>
            </w:pPr>
            <w:r w:rsidRPr="00A26D2C">
              <w:rPr>
                <w:szCs w:val="22"/>
              </w:rPr>
              <w:t>1.</w:t>
            </w:r>
          </w:p>
        </w:tc>
        <w:tc>
          <w:tcPr>
            <w:tcW w:w="754" w:type="dxa"/>
            <w:shd w:val="clear" w:color="auto" w:fill="auto"/>
            <w:vAlign w:val="center"/>
          </w:tcPr>
          <w:p w14:paraId="2F66AB4F" w14:textId="77777777" w:rsidR="00BC1C84" w:rsidRPr="00A26D2C" w:rsidRDefault="00BC1C84" w:rsidP="00D25433">
            <w:pPr>
              <w:jc w:val="center"/>
              <w:rPr>
                <w:szCs w:val="22"/>
              </w:rPr>
            </w:pPr>
            <w:r w:rsidRPr="00A26D2C">
              <w:rPr>
                <w:szCs w:val="22"/>
              </w:rPr>
              <w:t>10</w:t>
            </w:r>
            <w:r w:rsidR="00DC22C4" w:rsidRPr="00A26D2C">
              <w:rPr>
                <w:szCs w:val="22"/>
              </w:rPr>
              <w:t>B</w:t>
            </w:r>
          </w:p>
        </w:tc>
        <w:tc>
          <w:tcPr>
            <w:tcW w:w="2877" w:type="dxa"/>
            <w:shd w:val="clear" w:color="auto" w:fill="auto"/>
            <w:vAlign w:val="center"/>
          </w:tcPr>
          <w:p w14:paraId="10C6BCE2" w14:textId="2D9863BD" w:rsidR="00BC1C84" w:rsidRPr="00A26D2C" w:rsidRDefault="00BC1C84" w:rsidP="007D57D9">
            <w:pPr>
              <w:rPr>
                <w:rFonts w:cs="Arial"/>
                <w:sz w:val="20"/>
                <w:szCs w:val="20"/>
              </w:rPr>
            </w:pPr>
            <w:r w:rsidRPr="00A26D2C">
              <w:rPr>
                <w:rFonts w:cs="Arial"/>
                <w:sz w:val="20"/>
                <w:szCs w:val="20"/>
              </w:rPr>
              <w:t xml:space="preserve">Odoslanie oznámenia o zmene </w:t>
            </w:r>
            <w:r w:rsidR="00C30C40" w:rsidRPr="00C30C40">
              <w:rPr>
                <w:rFonts w:cs="Arial"/>
                <w:sz w:val="20"/>
                <w:szCs w:val="20"/>
                <w:highlight w:val="yellow"/>
              </w:rPr>
              <w:t>dodávateľa</w:t>
            </w:r>
            <w:r w:rsidR="00C30C40">
              <w:rPr>
                <w:rFonts w:cs="Arial"/>
                <w:sz w:val="20"/>
                <w:szCs w:val="20"/>
              </w:rPr>
              <w:t xml:space="preserve"> </w:t>
            </w:r>
            <w:r w:rsidR="00DC22C4" w:rsidRPr="00C30C40">
              <w:rPr>
                <w:rFonts w:cs="Arial"/>
                <w:strike/>
                <w:sz w:val="20"/>
                <w:szCs w:val="20"/>
                <w:highlight w:val="yellow"/>
              </w:rPr>
              <w:t>SZ</w:t>
            </w:r>
            <w:r w:rsidRPr="00A26D2C">
              <w:rPr>
                <w:rFonts w:cs="Arial"/>
                <w:sz w:val="20"/>
                <w:szCs w:val="20"/>
              </w:rPr>
              <w:t xml:space="preserve"> </w:t>
            </w:r>
          </w:p>
        </w:tc>
        <w:tc>
          <w:tcPr>
            <w:tcW w:w="1134" w:type="dxa"/>
            <w:vAlign w:val="center"/>
          </w:tcPr>
          <w:p w14:paraId="3348F302" w14:textId="4A37133D" w:rsidR="00BC1C84" w:rsidRPr="00A26D2C" w:rsidRDefault="00DC22C4" w:rsidP="007D57D9">
            <w:pPr>
              <w:rPr>
                <w:rFonts w:cs="Arial"/>
                <w:sz w:val="20"/>
                <w:szCs w:val="20"/>
              </w:rPr>
            </w:pPr>
            <w:proofErr w:type="spellStart"/>
            <w:r w:rsidRPr="00C30C40">
              <w:rPr>
                <w:rFonts w:cs="Arial"/>
                <w:strike/>
                <w:sz w:val="20"/>
                <w:szCs w:val="20"/>
                <w:highlight w:val="yellow"/>
              </w:rPr>
              <w:t>SZ</w:t>
            </w:r>
            <w:r w:rsidR="00C30C40" w:rsidRPr="00C30C40">
              <w:rPr>
                <w:rFonts w:cs="Arial"/>
                <w:sz w:val="20"/>
                <w:szCs w:val="20"/>
                <w:highlight w:val="yellow"/>
              </w:rPr>
              <w:t>D</w:t>
            </w:r>
            <w:r w:rsidR="00BC1C84" w:rsidRPr="00A26D2C">
              <w:rPr>
                <w:rFonts w:cs="Arial"/>
                <w:sz w:val="20"/>
                <w:szCs w:val="20"/>
              </w:rPr>
              <w:t>_nový</w:t>
            </w:r>
            <w:proofErr w:type="spellEnd"/>
          </w:p>
        </w:tc>
        <w:tc>
          <w:tcPr>
            <w:tcW w:w="1134" w:type="dxa"/>
            <w:vAlign w:val="center"/>
          </w:tcPr>
          <w:p w14:paraId="109F6374" w14:textId="77777777" w:rsidR="00BC1C84" w:rsidRPr="00A26D2C" w:rsidRDefault="00BC1C84" w:rsidP="007D57D9">
            <w:pPr>
              <w:rPr>
                <w:rFonts w:cs="Arial"/>
                <w:sz w:val="20"/>
                <w:szCs w:val="20"/>
              </w:rPr>
            </w:pPr>
            <w:r w:rsidRPr="00A26D2C">
              <w:rPr>
                <w:rFonts w:cs="Arial"/>
                <w:sz w:val="20"/>
                <w:szCs w:val="20"/>
              </w:rPr>
              <w:t>PDS</w:t>
            </w:r>
          </w:p>
        </w:tc>
        <w:tc>
          <w:tcPr>
            <w:tcW w:w="3544" w:type="dxa"/>
            <w:shd w:val="clear" w:color="auto" w:fill="auto"/>
            <w:vAlign w:val="center"/>
          </w:tcPr>
          <w:p w14:paraId="4DB716CE" w14:textId="77777777" w:rsidR="00BC1C84" w:rsidRPr="00A26D2C" w:rsidRDefault="00BC1C84" w:rsidP="007D57D9">
            <w:pPr>
              <w:rPr>
                <w:rFonts w:cs="Arial"/>
                <w:sz w:val="20"/>
                <w:szCs w:val="20"/>
              </w:rPr>
            </w:pPr>
          </w:p>
        </w:tc>
        <w:tc>
          <w:tcPr>
            <w:tcW w:w="4110" w:type="dxa"/>
            <w:shd w:val="clear" w:color="auto" w:fill="auto"/>
            <w:vAlign w:val="center"/>
          </w:tcPr>
          <w:p w14:paraId="03F2C97C" w14:textId="77777777" w:rsidR="00BC1C84" w:rsidRPr="00A26D2C" w:rsidRDefault="00BC1C84" w:rsidP="007D57D9">
            <w:pPr>
              <w:rPr>
                <w:rFonts w:cs="Arial"/>
                <w:sz w:val="20"/>
                <w:szCs w:val="20"/>
              </w:rPr>
            </w:pPr>
          </w:p>
        </w:tc>
      </w:tr>
      <w:tr w:rsidR="00BC1C84" w:rsidRPr="00A26D2C" w14:paraId="42EB0872" w14:textId="77777777" w:rsidTr="007D57D9">
        <w:trPr>
          <w:trHeight w:val="499"/>
        </w:trPr>
        <w:tc>
          <w:tcPr>
            <w:tcW w:w="730" w:type="dxa"/>
            <w:vAlign w:val="center"/>
          </w:tcPr>
          <w:p w14:paraId="6B608643" w14:textId="77777777" w:rsidR="00BC1C84" w:rsidRPr="00A26D2C" w:rsidRDefault="00BC1C84" w:rsidP="007D57D9">
            <w:pPr>
              <w:rPr>
                <w:szCs w:val="22"/>
              </w:rPr>
            </w:pPr>
            <w:r w:rsidRPr="00A26D2C">
              <w:rPr>
                <w:szCs w:val="22"/>
              </w:rPr>
              <w:t>2</w:t>
            </w:r>
          </w:p>
        </w:tc>
        <w:tc>
          <w:tcPr>
            <w:tcW w:w="754" w:type="dxa"/>
            <w:shd w:val="clear" w:color="auto" w:fill="auto"/>
          </w:tcPr>
          <w:p w14:paraId="710B97DF" w14:textId="77777777" w:rsidR="00BC1C84" w:rsidRPr="00A26D2C" w:rsidRDefault="00BC1C84" w:rsidP="00D25433">
            <w:pPr>
              <w:jc w:val="center"/>
              <w:rPr>
                <w:szCs w:val="22"/>
              </w:rPr>
            </w:pPr>
          </w:p>
        </w:tc>
        <w:tc>
          <w:tcPr>
            <w:tcW w:w="2877" w:type="dxa"/>
            <w:shd w:val="clear" w:color="auto" w:fill="auto"/>
            <w:vAlign w:val="center"/>
          </w:tcPr>
          <w:p w14:paraId="64CE36A1" w14:textId="77777777" w:rsidR="00BC1C84" w:rsidRPr="00A26D2C" w:rsidRDefault="00BC1C84" w:rsidP="007D57D9">
            <w:pPr>
              <w:rPr>
                <w:rFonts w:cs="Arial"/>
                <w:sz w:val="20"/>
                <w:szCs w:val="20"/>
              </w:rPr>
            </w:pPr>
            <w:r w:rsidRPr="00A26D2C">
              <w:rPr>
                <w:rFonts w:cs="Arial"/>
                <w:sz w:val="20"/>
                <w:szCs w:val="20"/>
              </w:rPr>
              <w:t>Príjem požiadavky a posúdenie správnosti</w:t>
            </w:r>
          </w:p>
          <w:p w14:paraId="561298A0" w14:textId="77777777" w:rsidR="00BC1C84" w:rsidRPr="00A26D2C" w:rsidRDefault="00BC1C84" w:rsidP="007D57D9">
            <w:pPr>
              <w:rPr>
                <w:rFonts w:cs="Arial"/>
                <w:sz w:val="20"/>
                <w:szCs w:val="20"/>
              </w:rPr>
            </w:pPr>
          </w:p>
        </w:tc>
        <w:tc>
          <w:tcPr>
            <w:tcW w:w="1134" w:type="dxa"/>
            <w:vAlign w:val="center"/>
          </w:tcPr>
          <w:p w14:paraId="22761FAC" w14:textId="77777777" w:rsidR="00BC1C84" w:rsidRPr="00A26D2C" w:rsidRDefault="00BC1C84" w:rsidP="007D57D9">
            <w:pPr>
              <w:rPr>
                <w:rFonts w:cs="Arial"/>
                <w:sz w:val="20"/>
                <w:szCs w:val="20"/>
              </w:rPr>
            </w:pPr>
            <w:smartTag w:uri="urn:schemas-microsoft-com:office:smarttags" w:element="stockticker">
              <w:r w:rsidRPr="00A26D2C">
                <w:rPr>
                  <w:rFonts w:cs="Arial"/>
                  <w:sz w:val="20"/>
                  <w:szCs w:val="20"/>
                </w:rPr>
                <w:t>PDS</w:t>
              </w:r>
            </w:smartTag>
          </w:p>
        </w:tc>
        <w:tc>
          <w:tcPr>
            <w:tcW w:w="1134" w:type="dxa"/>
          </w:tcPr>
          <w:p w14:paraId="28A9D264" w14:textId="77777777" w:rsidR="00BC1C84" w:rsidRPr="00A26D2C" w:rsidRDefault="00BC1C84" w:rsidP="007D57D9">
            <w:pPr>
              <w:rPr>
                <w:rFonts w:cs="Arial"/>
                <w:sz w:val="20"/>
                <w:szCs w:val="20"/>
              </w:rPr>
            </w:pPr>
          </w:p>
        </w:tc>
        <w:tc>
          <w:tcPr>
            <w:tcW w:w="3544" w:type="dxa"/>
            <w:shd w:val="clear" w:color="auto" w:fill="auto"/>
            <w:vAlign w:val="center"/>
          </w:tcPr>
          <w:p w14:paraId="15F9160E" w14:textId="77777777" w:rsidR="00BC1C84" w:rsidRPr="00A26D2C" w:rsidRDefault="00BC1C84" w:rsidP="007D57D9">
            <w:pPr>
              <w:rPr>
                <w:rFonts w:cs="Arial"/>
                <w:sz w:val="20"/>
                <w:szCs w:val="20"/>
              </w:rPr>
            </w:pPr>
            <w:r w:rsidRPr="00A26D2C">
              <w:rPr>
                <w:rFonts w:cs="Arial"/>
                <w:sz w:val="20"/>
                <w:szCs w:val="20"/>
              </w:rPr>
              <w:t xml:space="preserve">Najskôr 26 (vrátane) a najneskôr 21 (vrátane) kalendárnych dní pred RDZ </w:t>
            </w:r>
          </w:p>
          <w:p w14:paraId="0FCFD4C1" w14:textId="77777777" w:rsidR="00BC1C84" w:rsidRPr="00A26D2C" w:rsidRDefault="00BC1C84" w:rsidP="007D57D9">
            <w:pPr>
              <w:rPr>
                <w:rFonts w:cs="Arial"/>
                <w:sz w:val="20"/>
                <w:szCs w:val="20"/>
              </w:rPr>
            </w:pPr>
          </w:p>
        </w:tc>
        <w:tc>
          <w:tcPr>
            <w:tcW w:w="4110" w:type="dxa"/>
            <w:shd w:val="clear" w:color="auto" w:fill="auto"/>
            <w:vAlign w:val="center"/>
          </w:tcPr>
          <w:p w14:paraId="3321B666" w14:textId="77777777" w:rsidR="00BC1C84" w:rsidRPr="00A26D2C" w:rsidRDefault="00BC1C84" w:rsidP="007D57D9">
            <w:pPr>
              <w:rPr>
                <w:rFonts w:cs="Arial"/>
                <w:sz w:val="20"/>
                <w:szCs w:val="20"/>
              </w:rPr>
            </w:pPr>
            <w:r w:rsidRPr="00A26D2C">
              <w:rPr>
                <w:rFonts w:cs="Arial"/>
                <w:sz w:val="20"/>
                <w:szCs w:val="20"/>
              </w:rPr>
              <w:t>Príjem transakcie 10</w:t>
            </w:r>
            <w:r w:rsidR="00DC22C4" w:rsidRPr="00A26D2C">
              <w:rPr>
                <w:rFonts w:cs="Arial"/>
                <w:sz w:val="20"/>
                <w:szCs w:val="20"/>
              </w:rPr>
              <w:t>B.</w:t>
            </w:r>
            <w:r w:rsidRPr="00A26D2C">
              <w:rPr>
                <w:rFonts w:cs="Arial"/>
                <w:sz w:val="20"/>
                <w:szCs w:val="20"/>
              </w:rPr>
              <w:t xml:space="preserve"> </w:t>
            </w:r>
          </w:p>
          <w:p w14:paraId="2F5F2911" w14:textId="77777777" w:rsidR="00BC1C84" w:rsidRPr="00A26D2C" w:rsidRDefault="00BC1C84" w:rsidP="007D57D9">
            <w:pPr>
              <w:rPr>
                <w:rFonts w:cs="Arial"/>
                <w:sz w:val="20"/>
                <w:szCs w:val="20"/>
              </w:rPr>
            </w:pPr>
            <w:r w:rsidRPr="00A26D2C">
              <w:rPr>
                <w:rFonts w:cs="Arial"/>
                <w:sz w:val="20"/>
                <w:szCs w:val="20"/>
              </w:rPr>
              <w:t xml:space="preserve">Posúdenie správnosti </w:t>
            </w:r>
            <w:r w:rsidR="00DC22C4" w:rsidRPr="00A26D2C">
              <w:rPr>
                <w:rFonts w:cs="Arial"/>
                <w:sz w:val="20"/>
                <w:szCs w:val="20"/>
              </w:rPr>
              <w:t xml:space="preserve">transakcie </w:t>
            </w:r>
            <w:r w:rsidRPr="00A26D2C">
              <w:rPr>
                <w:rFonts w:cs="Arial"/>
                <w:sz w:val="20"/>
                <w:szCs w:val="20"/>
              </w:rPr>
              <w:t>pre ďalšie spracovanie</w:t>
            </w:r>
            <w:r w:rsidR="00DC22C4" w:rsidRPr="00A26D2C">
              <w:rPr>
                <w:rFonts w:cs="Arial"/>
                <w:sz w:val="20"/>
                <w:szCs w:val="20"/>
              </w:rPr>
              <w:t>.</w:t>
            </w:r>
          </w:p>
          <w:p w14:paraId="70B74BFC" w14:textId="77777777" w:rsidR="00BC1C84" w:rsidRPr="00A26D2C" w:rsidRDefault="00BC1C84" w:rsidP="007D57D9">
            <w:pPr>
              <w:rPr>
                <w:rFonts w:cs="Arial"/>
                <w:sz w:val="20"/>
                <w:szCs w:val="20"/>
              </w:rPr>
            </w:pPr>
            <w:r w:rsidRPr="00A26D2C">
              <w:rPr>
                <w:rFonts w:cs="Arial"/>
                <w:sz w:val="20"/>
                <w:szCs w:val="20"/>
              </w:rPr>
              <w:t xml:space="preserve">Pre spracovanie </w:t>
            </w:r>
            <w:r w:rsidR="00DC22C4" w:rsidRPr="00A26D2C">
              <w:rPr>
                <w:rFonts w:cs="Arial"/>
                <w:sz w:val="20"/>
                <w:szCs w:val="20"/>
              </w:rPr>
              <w:t xml:space="preserve">transakcie </w:t>
            </w:r>
            <w:r w:rsidRPr="00A26D2C">
              <w:rPr>
                <w:rFonts w:cs="Arial"/>
                <w:sz w:val="20"/>
                <w:szCs w:val="20"/>
              </w:rPr>
              <w:t>platí princíp FIFO.</w:t>
            </w:r>
          </w:p>
        </w:tc>
      </w:tr>
      <w:tr w:rsidR="00BC1C84" w:rsidRPr="00A26D2C" w14:paraId="4F38E797" w14:textId="77777777" w:rsidTr="007D57D9">
        <w:trPr>
          <w:trHeight w:val="499"/>
        </w:trPr>
        <w:tc>
          <w:tcPr>
            <w:tcW w:w="730" w:type="dxa"/>
            <w:vAlign w:val="center"/>
          </w:tcPr>
          <w:p w14:paraId="4DAFC7AB" w14:textId="77777777" w:rsidR="00BC1C84" w:rsidRPr="00A26D2C" w:rsidRDefault="00BC1C84" w:rsidP="007D57D9">
            <w:pPr>
              <w:rPr>
                <w:szCs w:val="22"/>
              </w:rPr>
            </w:pPr>
            <w:r w:rsidRPr="00A26D2C">
              <w:rPr>
                <w:szCs w:val="22"/>
              </w:rPr>
              <w:t>2.A</w:t>
            </w:r>
          </w:p>
        </w:tc>
        <w:tc>
          <w:tcPr>
            <w:tcW w:w="754" w:type="dxa"/>
            <w:shd w:val="clear" w:color="auto" w:fill="auto"/>
            <w:vAlign w:val="center"/>
          </w:tcPr>
          <w:p w14:paraId="6B8BC52F" w14:textId="77777777" w:rsidR="00BC1C84" w:rsidRPr="00A26D2C" w:rsidRDefault="00BC1C84" w:rsidP="00D25433">
            <w:pPr>
              <w:jc w:val="center"/>
              <w:rPr>
                <w:szCs w:val="22"/>
              </w:rPr>
            </w:pPr>
            <w:r w:rsidRPr="00A26D2C">
              <w:rPr>
                <w:szCs w:val="22"/>
              </w:rPr>
              <w:t>35</w:t>
            </w:r>
            <w:r w:rsidR="00DC22C4" w:rsidRPr="00A26D2C">
              <w:rPr>
                <w:szCs w:val="22"/>
              </w:rPr>
              <w:t>A</w:t>
            </w:r>
          </w:p>
        </w:tc>
        <w:tc>
          <w:tcPr>
            <w:tcW w:w="2877" w:type="dxa"/>
            <w:shd w:val="clear" w:color="auto" w:fill="auto"/>
            <w:vAlign w:val="center"/>
          </w:tcPr>
          <w:p w14:paraId="6C1882A6" w14:textId="63D6EF75" w:rsidR="00BC1C84" w:rsidRPr="00A26D2C" w:rsidRDefault="00BC1C84" w:rsidP="007D57D9">
            <w:pPr>
              <w:rPr>
                <w:rFonts w:cs="Arial"/>
                <w:sz w:val="20"/>
                <w:szCs w:val="20"/>
              </w:rPr>
            </w:pPr>
            <w:r w:rsidRPr="00A26D2C">
              <w:rPr>
                <w:rFonts w:cs="Arial"/>
                <w:sz w:val="20"/>
                <w:szCs w:val="20"/>
              </w:rPr>
              <w:t xml:space="preserve">Zamietnutie zmeny </w:t>
            </w:r>
            <w:r w:rsidR="00C30C40" w:rsidRPr="00C30C40">
              <w:rPr>
                <w:rFonts w:cs="Arial"/>
                <w:sz w:val="20"/>
                <w:szCs w:val="20"/>
                <w:highlight w:val="yellow"/>
              </w:rPr>
              <w:t>dodávateľa</w:t>
            </w:r>
            <w:r w:rsidR="00C30C40">
              <w:rPr>
                <w:rFonts w:cs="Arial"/>
                <w:sz w:val="20"/>
                <w:szCs w:val="20"/>
              </w:rPr>
              <w:t xml:space="preserve"> </w:t>
            </w:r>
            <w:r w:rsidR="00DC22C4" w:rsidRPr="00C30C40">
              <w:rPr>
                <w:rFonts w:cs="Arial"/>
                <w:strike/>
                <w:sz w:val="20"/>
                <w:szCs w:val="20"/>
                <w:highlight w:val="yellow"/>
              </w:rPr>
              <w:t>SZ</w:t>
            </w:r>
          </w:p>
        </w:tc>
        <w:tc>
          <w:tcPr>
            <w:tcW w:w="1134" w:type="dxa"/>
            <w:vAlign w:val="center"/>
          </w:tcPr>
          <w:p w14:paraId="03590DC6" w14:textId="77777777" w:rsidR="00BC1C84" w:rsidRPr="00A26D2C" w:rsidRDefault="00BC1C84" w:rsidP="007D57D9">
            <w:pPr>
              <w:rPr>
                <w:rFonts w:cs="Arial"/>
                <w:sz w:val="20"/>
                <w:szCs w:val="20"/>
              </w:rPr>
            </w:pPr>
            <w:r w:rsidRPr="00A26D2C">
              <w:rPr>
                <w:rFonts w:cs="Arial"/>
                <w:sz w:val="20"/>
                <w:szCs w:val="20"/>
              </w:rPr>
              <w:t>PDS</w:t>
            </w:r>
          </w:p>
        </w:tc>
        <w:tc>
          <w:tcPr>
            <w:tcW w:w="1134" w:type="dxa"/>
            <w:vAlign w:val="center"/>
          </w:tcPr>
          <w:p w14:paraId="0A7214F6" w14:textId="3DE9F33C" w:rsidR="00BC1C84" w:rsidRPr="00A26D2C" w:rsidRDefault="00DC22C4" w:rsidP="007D57D9">
            <w:pPr>
              <w:rPr>
                <w:rFonts w:cs="Arial"/>
                <w:sz w:val="20"/>
                <w:szCs w:val="20"/>
              </w:rPr>
            </w:pPr>
            <w:proofErr w:type="spellStart"/>
            <w:r w:rsidRPr="00C30C40">
              <w:rPr>
                <w:rFonts w:cs="Arial"/>
                <w:strike/>
                <w:sz w:val="20"/>
                <w:szCs w:val="20"/>
                <w:highlight w:val="yellow"/>
              </w:rPr>
              <w:t>SZ</w:t>
            </w:r>
            <w:r w:rsidR="00C30C40" w:rsidRPr="00C30C40">
              <w:rPr>
                <w:rFonts w:cs="Arial"/>
                <w:sz w:val="20"/>
                <w:szCs w:val="20"/>
                <w:highlight w:val="yellow"/>
              </w:rPr>
              <w:t>D</w:t>
            </w:r>
            <w:r w:rsidR="00BC1C84" w:rsidRPr="00A26D2C">
              <w:rPr>
                <w:rFonts w:cs="Arial"/>
                <w:sz w:val="20"/>
                <w:szCs w:val="20"/>
              </w:rPr>
              <w:t>_nový</w:t>
            </w:r>
            <w:proofErr w:type="spellEnd"/>
          </w:p>
        </w:tc>
        <w:tc>
          <w:tcPr>
            <w:tcW w:w="3544" w:type="dxa"/>
            <w:shd w:val="clear" w:color="auto" w:fill="auto"/>
            <w:vAlign w:val="center"/>
          </w:tcPr>
          <w:p w14:paraId="559AE567" w14:textId="77777777" w:rsidR="00BC1C84" w:rsidRPr="00A26D2C" w:rsidRDefault="00BC1C84" w:rsidP="007D57D9">
            <w:pPr>
              <w:rPr>
                <w:rFonts w:cs="Arial"/>
                <w:sz w:val="20"/>
                <w:szCs w:val="20"/>
              </w:rPr>
            </w:pPr>
            <w:r w:rsidRPr="00A26D2C">
              <w:rPr>
                <w:rFonts w:cs="Arial"/>
                <w:sz w:val="20"/>
                <w:szCs w:val="20"/>
              </w:rPr>
              <w:t xml:space="preserve">Bezodkladne po posúdení </w:t>
            </w:r>
          </w:p>
          <w:p w14:paraId="325F7790" w14:textId="77777777" w:rsidR="00BC1C84" w:rsidRPr="00A26D2C" w:rsidRDefault="00BC1C84" w:rsidP="007D57D9">
            <w:pPr>
              <w:rPr>
                <w:rFonts w:cs="Arial"/>
                <w:sz w:val="20"/>
                <w:szCs w:val="20"/>
              </w:rPr>
            </w:pPr>
            <w:r w:rsidRPr="00A26D2C">
              <w:rPr>
                <w:rFonts w:cs="Arial"/>
                <w:sz w:val="20"/>
                <w:szCs w:val="20"/>
              </w:rPr>
              <w:t xml:space="preserve">v kroku 2. </w:t>
            </w:r>
          </w:p>
        </w:tc>
        <w:tc>
          <w:tcPr>
            <w:tcW w:w="4110" w:type="dxa"/>
            <w:shd w:val="clear" w:color="auto" w:fill="auto"/>
            <w:vAlign w:val="center"/>
          </w:tcPr>
          <w:p w14:paraId="137A8C4F" w14:textId="42CA1E8E" w:rsidR="00BC1C84" w:rsidRPr="00A26D2C" w:rsidRDefault="00BC1C84" w:rsidP="007D57D9">
            <w:pPr>
              <w:rPr>
                <w:rFonts w:cs="Arial"/>
                <w:sz w:val="20"/>
                <w:szCs w:val="20"/>
              </w:rPr>
            </w:pPr>
            <w:r w:rsidRPr="00A26D2C">
              <w:rPr>
                <w:rFonts w:cs="Arial"/>
                <w:sz w:val="20"/>
                <w:szCs w:val="20"/>
              </w:rPr>
              <w:t>Odoslanie UTILMD 35</w:t>
            </w:r>
            <w:r w:rsidR="00DC22C4" w:rsidRPr="00A26D2C">
              <w:rPr>
                <w:rFonts w:cs="Arial"/>
                <w:sz w:val="20"/>
                <w:szCs w:val="20"/>
              </w:rPr>
              <w:t>A</w:t>
            </w:r>
            <w:r w:rsidRPr="00A26D2C">
              <w:rPr>
                <w:rFonts w:cs="Arial"/>
                <w:sz w:val="20"/>
                <w:szCs w:val="20"/>
              </w:rPr>
              <w:t xml:space="preserve">. </w:t>
            </w:r>
            <w:r w:rsidR="00DC22C4" w:rsidRPr="00C30C40">
              <w:rPr>
                <w:rFonts w:cs="Arial"/>
                <w:strike/>
                <w:sz w:val="20"/>
                <w:szCs w:val="20"/>
                <w:highlight w:val="yellow"/>
              </w:rPr>
              <w:t>SZ</w:t>
            </w:r>
            <w:r w:rsidR="00C30C40">
              <w:rPr>
                <w:rFonts w:cs="Arial"/>
                <w:sz w:val="20"/>
                <w:szCs w:val="20"/>
              </w:rPr>
              <w:t xml:space="preserve"> </w:t>
            </w:r>
            <w:r w:rsidR="00C30C40" w:rsidRPr="00C30C40">
              <w:rPr>
                <w:rFonts w:cs="Arial"/>
                <w:sz w:val="20"/>
                <w:szCs w:val="20"/>
                <w:highlight w:val="yellow"/>
              </w:rPr>
              <w:t>Dodávateľ</w:t>
            </w:r>
            <w:r w:rsidRPr="00A26D2C">
              <w:rPr>
                <w:rFonts w:cs="Arial"/>
                <w:sz w:val="20"/>
                <w:szCs w:val="20"/>
              </w:rPr>
              <w:t xml:space="preserve"> môže spustiť proces zmeny novou správou 10</w:t>
            </w:r>
            <w:r w:rsidR="00DC22C4" w:rsidRPr="00A26D2C">
              <w:rPr>
                <w:rFonts w:cs="Arial"/>
                <w:sz w:val="20"/>
                <w:szCs w:val="20"/>
              </w:rPr>
              <w:t>B</w:t>
            </w:r>
            <w:r w:rsidRPr="00A26D2C">
              <w:rPr>
                <w:rFonts w:cs="Arial"/>
                <w:sz w:val="20"/>
                <w:szCs w:val="20"/>
              </w:rPr>
              <w:t xml:space="preserve"> v definovanom termíne pre správu 10</w:t>
            </w:r>
            <w:r w:rsidR="00DC22C4" w:rsidRPr="00A26D2C">
              <w:rPr>
                <w:rFonts w:cs="Arial"/>
                <w:sz w:val="20"/>
                <w:szCs w:val="20"/>
              </w:rPr>
              <w:t>B</w:t>
            </w:r>
            <w:r w:rsidRPr="00A26D2C">
              <w:rPr>
                <w:rFonts w:cs="Arial"/>
                <w:sz w:val="20"/>
                <w:szCs w:val="20"/>
              </w:rPr>
              <w:t xml:space="preserve">, ktorá bude novým obchodným procesom. </w:t>
            </w:r>
          </w:p>
          <w:p w14:paraId="5F6560A1" w14:textId="77777777" w:rsidR="00BC1C84" w:rsidRPr="00A26D2C" w:rsidRDefault="00BC1C84" w:rsidP="007D57D9">
            <w:pPr>
              <w:rPr>
                <w:rFonts w:cs="Arial"/>
                <w:sz w:val="20"/>
                <w:szCs w:val="20"/>
              </w:rPr>
            </w:pPr>
          </w:p>
        </w:tc>
      </w:tr>
      <w:tr w:rsidR="00BC1C84" w:rsidRPr="00A26D2C" w14:paraId="2471D578" w14:textId="77777777" w:rsidTr="007D57D9">
        <w:trPr>
          <w:trHeight w:val="499"/>
        </w:trPr>
        <w:tc>
          <w:tcPr>
            <w:tcW w:w="730" w:type="dxa"/>
            <w:vAlign w:val="center"/>
          </w:tcPr>
          <w:p w14:paraId="5519634C" w14:textId="77777777" w:rsidR="00BC1C84" w:rsidRPr="00A26D2C" w:rsidRDefault="00BC1C84" w:rsidP="007D57D9">
            <w:pPr>
              <w:rPr>
                <w:szCs w:val="22"/>
              </w:rPr>
            </w:pPr>
            <w:r w:rsidRPr="00A26D2C">
              <w:rPr>
                <w:szCs w:val="22"/>
              </w:rPr>
              <w:t>2.B1</w:t>
            </w:r>
          </w:p>
        </w:tc>
        <w:tc>
          <w:tcPr>
            <w:tcW w:w="754" w:type="dxa"/>
            <w:shd w:val="clear" w:color="auto" w:fill="auto"/>
            <w:vAlign w:val="center"/>
          </w:tcPr>
          <w:p w14:paraId="4A033379" w14:textId="77777777" w:rsidR="00BC1C84" w:rsidRPr="00A26D2C" w:rsidRDefault="00BC1C84" w:rsidP="00D25433">
            <w:pPr>
              <w:jc w:val="center"/>
              <w:rPr>
                <w:szCs w:val="22"/>
              </w:rPr>
            </w:pPr>
            <w:r w:rsidRPr="00A26D2C">
              <w:rPr>
                <w:szCs w:val="22"/>
              </w:rPr>
              <w:t>30</w:t>
            </w:r>
            <w:r w:rsidR="00562F41" w:rsidRPr="00A26D2C">
              <w:rPr>
                <w:szCs w:val="22"/>
              </w:rPr>
              <w:t>F</w:t>
            </w:r>
          </w:p>
        </w:tc>
        <w:tc>
          <w:tcPr>
            <w:tcW w:w="2877" w:type="dxa"/>
            <w:shd w:val="clear" w:color="auto" w:fill="auto"/>
            <w:vAlign w:val="center"/>
          </w:tcPr>
          <w:p w14:paraId="77DA9321" w14:textId="02110EB5" w:rsidR="00BC1C84" w:rsidRPr="00A26D2C" w:rsidRDefault="00BC1C84" w:rsidP="007D57D9">
            <w:pPr>
              <w:rPr>
                <w:rFonts w:cs="Arial"/>
                <w:color w:val="000000"/>
                <w:kern w:val="24"/>
                <w:sz w:val="20"/>
                <w:szCs w:val="20"/>
              </w:rPr>
            </w:pPr>
            <w:r w:rsidRPr="00FF358B">
              <w:rPr>
                <w:rFonts w:cs="Arial"/>
                <w:strike/>
                <w:sz w:val="20"/>
                <w:szCs w:val="20"/>
                <w:highlight w:val="yellow"/>
              </w:rPr>
              <w:t xml:space="preserve">Potvrdenie zmeny pre </w:t>
            </w:r>
            <w:proofErr w:type="spellStart"/>
            <w:r w:rsidR="00DC22C4" w:rsidRPr="00FF358B">
              <w:rPr>
                <w:rFonts w:cs="Arial"/>
                <w:strike/>
                <w:sz w:val="20"/>
                <w:szCs w:val="20"/>
                <w:highlight w:val="yellow"/>
              </w:rPr>
              <w:t>SZ</w:t>
            </w:r>
            <w:r w:rsidRPr="00FF358B">
              <w:rPr>
                <w:rFonts w:cs="Arial"/>
                <w:strike/>
                <w:sz w:val="20"/>
                <w:szCs w:val="20"/>
                <w:highlight w:val="yellow"/>
              </w:rPr>
              <w:t>_nový</w:t>
            </w:r>
            <w:proofErr w:type="spellEnd"/>
            <w:r w:rsidR="00FF358B">
              <w:rPr>
                <w:rFonts w:cs="Arial"/>
                <w:sz w:val="20"/>
                <w:szCs w:val="20"/>
              </w:rPr>
              <w:t xml:space="preserve"> </w:t>
            </w:r>
            <w:r w:rsidR="00FF358B" w:rsidRPr="00FF358B">
              <w:rPr>
                <w:rFonts w:cs="Arial"/>
                <w:sz w:val="20"/>
                <w:szCs w:val="20"/>
                <w:highlight w:val="yellow"/>
              </w:rPr>
              <w:t>Informácia o začatí zmeny dodávateľa</w:t>
            </w:r>
          </w:p>
        </w:tc>
        <w:tc>
          <w:tcPr>
            <w:tcW w:w="1134" w:type="dxa"/>
            <w:vAlign w:val="center"/>
          </w:tcPr>
          <w:p w14:paraId="174B4197" w14:textId="77777777" w:rsidR="00BC1C84" w:rsidRPr="00A26D2C" w:rsidRDefault="00BC1C84" w:rsidP="007D57D9">
            <w:pPr>
              <w:rPr>
                <w:rFonts w:cs="Arial"/>
                <w:color w:val="000000"/>
                <w:kern w:val="24"/>
                <w:sz w:val="20"/>
                <w:szCs w:val="20"/>
              </w:rPr>
            </w:pPr>
            <w:smartTag w:uri="urn:schemas-microsoft-com:office:smarttags" w:element="stockticker">
              <w:r w:rsidRPr="00A26D2C">
                <w:rPr>
                  <w:rFonts w:cs="Arial"/>
                  <w:sz w:val="20"/>
                  <w:szCs w:val="20"/>
                </w:rPr>
                <w:t>PDS</w:t>
              </w:r>
            </w:smartTag>
          </w:p>
        </w:tc>
        <w:tc>
          <w:tcPr>
            <w:tcW w:w="1134" w:type="dxa"/>
            <w:vAlign w:val="center"/>
          </w:tcPr>
          <w:p w14:paraId="3D200736" w14:textId="53252A19" w:rsidR="00BC1C84" w:rsidRPr="00A26D2C" w:rsidRDefault="00562F41" w:rsidP="007D57D9">
            <w:pPr>
              <w:rPr>
                <w:rFonts w:cs="Arial"/>
                <w:color w:val="000000"/>
                <w:kern w:val="24"/>
                <w:sz w:val="20"/>
                <w:szCs w:val="20"/>
              </w:rPr>
            </w:pPr>
            <w:proofErr w:type="spellStart"/>
            <w:r w:rsidRPr="00C30C40">
              <w:rPr>
                <w:rFonts w:cs="Arial"/>
                <w:strike/>
                <w:sz w:val="20"/>
                <w:szCs w:val="20"/>
                <w:highlight w:val="yellow"/>
              </w:rPr>
              <w:t>SZ</w:t>
            </w:r>
            <w:r w:rsidR="00C30C40" w:rsidRPr="00C30C40">
              <w:rPr>
                <w:rFonts w:cs="Arial"/>
                <w:sz w:val="20"/>
                <w:szCs w:val="20"/>
                <w:highlight w:val="yellow"/>
              </w:rPr>
              <w:t>D</w:t>
            </w:r>
            <w:r w:rsidR="00BC1C84" w:rsidRPr="00A26D2C">
              <w:rPr>
                <w:rFonts w:cs="Arial"/>
                <w:sz w:val="20"/>
                <w:szCs w:val="20"/>
              </w:rPr>
              <w:t>_nový</w:t>
            </w:r>
            <w:proofErr w:type="spellEnd"/>
          </w:p>
        </w:tc>
        <w:tc>
          <w:tcPr>
            <w:tcW w:w="3544" w:type="dxa"/>
            <w:shd w:val="clear" w:color="auto" w:fill="auto"/>
            <w:vAlign w:val="center"/>
          </w:tcPr>
          <w:p w14:paraId="10C175CA" w14:textId="77777777" w:rsidR="00BC1C84" w:rsidRPr="00A26D2C" w:rsidRDefault="00BC1C84" w:rsidP="007D57D9">
            <w:pPr>
              <w:spacing w:before="240"/>
              <w:rPr>
                <w:rFonts w:cs="Arial"/>
                <w:sz w:val="20"/>
                <w:szCs w:val="20"/>
              </w:rPr>
            </w:pPr>
            <w:r w:rsidRPr="00A26D2C">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A26D2C" w:rsidRDefault="00BC1C84" w:rsidP="007D57D9">
            <w:pPr>
              <w:rPr>
                <w:rFonts w:cs="Arial"/>
                <w:sz w:val="20"/>
                <w:szCs w:val="20"/>
              </w:rPr>
            </w:pPr>
          </w:p>
        </w:tc>
      </w:tr>
      <w:tr w:rsidR="00BC1C84" w:rsidRPr="00A26D2C" w14:paraId="4CC07447" w14:textId="77777777" w:rsidTr="007D57D9">
        <w:trPr>
          <w:trHeight w:val="499"/>
        </w:trPr>
        <w:tc>
          <w:tcPr>
            <w:tcW w:w="730" w:type="dxa"/>
            <w:vAlign w:val="center"/>
          </w:tcPr>
          <w:p w14:paraId="3E172FD7" w14:textId="77777777" w:rsidR="00BC1C84" w:rsidRPr="00A26D2C" w:rsidRDefault="00BC1C84" w:rsidP="007D57D9">
            <w:pPr>
              <w:rPr>
                <w:szCs w:val="22"/>
              </w:rPr>
            </w:pPr>
            <w:r w:rsidRPr="00A26D2C">
              <w:rPr>
                <w:szCs w:val="22"/>
              </w:rPr>
              <w:t>2.B2</w:t>
            </w:r>
          </w:p>
        </w:tc>
        <w:tc>
          <w:tcPr>
            <w:tcW w:w="754" w:type="dxa"/>
            <w:shd w:val="clear" w:color="auto" w:fill="auto"/>
            <w:vAlign w:val="center"/>
          </w:tcPr>
          <w:p w14:paraId="1A931D61" w14:textId="77777777" w:rsidR="00BC1C84" w:rsidRPr="00A26D2C" w:rsidRDefault="00BC1C84" w:rsidP="00D25433">
            <w:pPr>
              <w:jc w:val="center"/>
              <w:rPr>
                <w:szCs w:val="22"/>
              </w:rPr>
            </w:pPr>
            <w:r w:rsidRPr="00A26D2C">
              <w:rPr>
                <w:szCs w:val="22"/>
              </w:rPr>
              <w:t>30</w:t>
            </w:r>
            <w:r w:rsidR="00562F41" w:rsidRPr="00A26D2C">
              <w:rPr>
                <w:szCs w:val="22"/>
              </w:rPr>
              <w:t>E</w:t>
            </w:r>
          </w:p>
        </w:tc>
        <w:tc>
          <w:tcPr>
            <w:tcW w:w="2877" w:type="dxa"/>
            <w:shd w:val="clear" w:color="auto" w:fill="auto"/>
            <w:vAlign w:val="center"/>
          </w:tcPr>
          <w:p w14:paraId="0CCE2FF4" w14:textId="77777777" w:rsidR="00BC1C84" w:rsidRPr="00FF358B" w:rsidRDefault="00BC1C84" w:rsidP="007D57D9">
            <w:pPr>
              <w:rPr>
                <w:rFonts w:cs="Arial"/>
                <w:strike/>
                <w:sz w:val="20"/>
                <w:szCs w:val="20"/>
              </w:rPr>
            </w:pPr>
            <w:r w:rsidRPr="00FF358B">
              <w:rPr>
                <w:rFonts w:cs="Arial"/>
                <w:strike/>
                <w:sz w:val="20"/>
                <w:szCs w:val="20"/>
                <w:highlight w:val="yellow"/>
              </w:rPr>
              <w:t xml:space="preserve">Potvrdenie zmeny (info o zmene) pre </w:t>
            </w:r>
            <w:proofErr w:type="spellStart"/>
            <w:r w:rsidR="00C30C40" w:rsidRPr="00FF358B">
              <w:rPr>
                <w:rFonts w:cs="Arial"/>
                <w:strike/>
                <w:sz w:val="20"/>
                <w:szCs w:val="20"/>
                <w:highlight w:val="yellow"/>
              </w:rPr>
              <w:t>D</w:t>
            </w:r>
            <w:r w:rsidRPr="00FF358B">
              <w:rPr>
                <w:rFonts w:cs="Arial"/>
                <w:strike/>
                <w:sz w:val="20"/>
                <w:szCs w:val="20"/>
                <w:highlight w:val="yellow"/>
              </w:rPr>
              <w:t>_starý</w:t>
            </w:r>
            <w:proofErr w:type="spellEnd"/>
          </w:p>
          <w:p w14:paraId="18DAD6A7" w14:textId="49D7BF77" w:rsidR="00FF358B" w:rsidRPr="00A26D2C" w:rsidRDefault="00FF358B" w:rsidP="007D57D9">
            <w:pPr>
              <w:rPr>
                <w:rFonts w:cs="Arial"/>
                <w:color w:val="000000"/>
                <w:kern w:val="24"/>
                <w:sz w:val="20"/>
                <w:szCs w:val="20"/>
              </w:rPr>
            </w:pPr>
            <w:r w:rsidRPr="00FF358B">
              <w:rPr>
                <w:rFonts w:cs="Arial"/>
                <w:sz w:val="20"/>
                <w:szCs w:val="20"/>
                <w:highlight w:val="yellow"/>
              </w:rPr>
              <w:t>Informácia o začatí zmeny dodávateľa a požiadavka o</w:t>
            </w:r>
            <w:r w:rsidR="00E55CA8">
              <w:rPr>
                <w:rFonts w:cs="Arial"/>
                <w:sz w:val="20"/>
                <w:szCs w:val="20"/>
                <w:highlight w:val="yellow"/>
              </w:rPr>
              <w:t> </w:t>
            </w:r>
            <w:r w:rsidRPr="00FF358B">
              <w:rPr>
                <w:rFonts w:cs="Arial"/>
                <w:sz w:val="20"/>
                <w:szCs w:val="20"/>
                <w:highlight w:val="yellow"/>
              </w:rPr>
              <w:t>verifikáciu</w:t>
            </w:r>
          </w:p>
        </w:tc>
        <w:tc>
          <w:tcPr>
            <w:tcW w:w="1134" w:type="dxa"/>
            <w:vAlign w:val="center"/>
          </w:tcPr>
          <w:p w14:paraId="1E6971ED" w14:textId="77777777" w:rsidR="00BC1C84" w:rsidRPr="00A26D2C" w:rsidRDefault="00BC1C84" w:rsidP="007D57D9">
            <w:pPr>
              <w:rPr>
                <w:rFonts w:cs="Arial"/>
                <w:color w:val="000000"/>
                <w:kern w:val="24"/>
                <w:sz w:val="20"/>
                <w:szCs w:val="20"/>
              </w:rPr>
            </w:pPr>
            <w:r w:rsidRPr="00A26D2C">
              <w:rPr>
                <w:rFonts w:cs="Arial"/>
                <w:sz w:val="20"/>
                <w:szCs w:val="20"/>
              </w:rPr>
              <w:t>PDS</w:t>
            </w:r>
          </w:p>
        </w:tc>
        <w:tc>
          <w:tcPr>
            <w:tcW w:w="1134" w:type="dxa"/>
            <w:vAlign w:val="center"/>
          </w:tcPr>
          <w:p w14:paraId="4E445FD9" w14:textId="53CCF119" w:rsidR="00BC1C84" w:rsidRPr="00A26D2C" w:rsidRDefault="00562F41" w:rsidP="007D57D9">
            <w:pPr>
              <w:rPr>
                <w:rFonts w:cs="Arial"/>
                <w:color w:val="000000"/>
                <w:kern w:val="24"/>
                <w:sz w:val="20"/>
                <w:szCs w:val="20"/>
              </w:rPr>
            </w:pPr>
            <w:proofErr w:type="spellStart"/>
            <w:r w:rsidRPr="00C30C40">
              <w:rPr>
                <w:rFonts w:cs="Arial"/>
                <w:strike/>
                <w:sz w:val="20"/>
                <w:szCs w:val="20"/>
                <w:highlight w:val="yellow"/>
              </w:rPr>
              <w:t>SZ</w:t>
            </w:r>
            <w:r w:rsidR="00C30C40" w:rsidRPr="00C30C40">
              <w:rPr>
                <w:rFonts w:cs="Arial"/>
                <w:sz w:val="20"/>
                <w:szCs w:val="20"/>
                <w:highlight w:val="yellow"/>
              </w:rPr>
              <w:t>D</w:t>
            </w:r>
            <w:r w:rsidR="00BC1C84" w:rsidRPr="00A26D2C">
              <w:rPr>
                <w:rFonts w:cs="Arial"/>
                <w:sz w:val="20"/>
                <w:szCs w:val="20"/>
              </w:rPr>
              <w:t>_starý</w:t>
            </w:r>
            <w:proofErr w:type="spellEnd"/>
          </w:p>
        </w:tc>
        <w:tc>
          <w:tcPr>
            <w:tcW w:w="3544" w:type="dxa"/>
            <w:shd w:val="clear" w:color="auto" w:fill="auto"/>
            <w:vAlign w:val="center"/>
          </w:tcPr>
          <w:p w14:paraId="301DDE00" w14:textId="77777777" w:rsidR="00BC1C84" w:rsidRPr="00A26D2C" w:rsidRDefault="00BC1C84" w:rsidP="007D57D9">
            <w:pPr>
              <w:spacing w:before="240"/>
              <w:rPr>
                <w:rFonts w:cs="Arial"/>
                <w:sz w:val="20"/>
                <w:szCs w:val="20"/>
              </w:rPr>
            </w:pPr>
            <w:r w:rsidRPr="00A26D2C">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A26D2C" w:rsidRDefault="00BC1C84" w:rsidP="007D57D9">
            <w:pPr>
              <w:rPr>
                <w:rFonts w:cs="Arial"/>
                <w:sz w:val="20"/>
                <w:szCs w:val="20"/>
              </w:rPr>
            </w:pPr>
          </w:p>
        </w:tc>
      </w:tr>
      <w:tr w:rsidR="00BC1C84" w:rsidRPr="00A26D2C" w14:paraId="67671515" w14:textId="77777777" w:rsidTr="007D57D9">
        <w:trPr>
          <w:trHeight w:val="499"/>
        </w:trPr>
        <w:tc>
          <w:tcPr>
            <w:tcW w:w="730" w:type="dxa"/>
            <w:vAlign w:val="center"/>
          </w:tcPr>
          <w:p w14:paraId="0E39AA07" w14:textId="77777777" w:rsidR="00BC1C84" w:rsidRPr="00FF358B" w:rsidRDefault="00BC1C84" w:rsidP="007D57D9">
            <w:pPr>
              <w:rPr>
                <w:strike/>
                <w:szCs w:val="22"/>
                <w:highlight w:val="yellow"/>
              </w:rPr>
            </w:pPr>
            <w:r w:rsidRPr="00FF358B">
              <w:rPr>
                <w:strike/>
                <w:szCs w:val="22"/>
                <w:highlight w:val="yellow"/>
              </w:rPr>
              <w:t>3.A</w:t>
            </w:r>
          </w:p>
        </w:tc>
        <w:tc>
          <w:tcPr>
            <w:tcW w:w="754" w:type="dxa"/>
            <w:shd w:val="clear" w:color="auto" w:fill="auto"/>
            <w:vAlign w:val="center"/>
          </w:tcPr>
          <w:p w14:paraId="553C870A" w14:textId="77777777" w:rsidR="00BC1C84" w:rsidRPr="00FF358B" w:rsidRDefault="00BC1C84" w:rsidP="00D25433">
            <w:pPr>
              <w:jc w:val="center"/>
              <w:rPr>
                <w:strike/>
                <w:szCs w:val="22"/>
                <w:highlight w:val="yellow"/>
              </w:rPr>
            </w:pPr>
            <w:r w:rsidRPr="00FF358B">
              <w:rPr>
                <w:strike/>
                <w:szCs w:val="22"/>
                <w:highlight w:val="yellow"/>
              </w:rPr>
              <w:t>24</w:t>
            </w:r>
            <w:r w:rsidR="00562F41" w:rsidRPr="00FF358B">
              <w:rPr>
                <w:strike/>
                <w:szCs w:val="22"/>
                <w:highlight w:val="yellow"/>
              </w:rPr>
              <w:t>A</w:t>
            </w:r>
          </w:p>
        </w:tc>
        <w:tc>
          <w:tcPr>
            <w:tcW w:w="2877" w:type="dxa"/>
            <w:shd w:val="clear" w:color="auto" w:fill="auto"/>
            <w:vAlign w:val="center"/>
          </w:tcPr>
          <w:p w14:paraId="0E1562D4" w14:textId="77777777" w:rsidR="00BC1C84" w:rsidRPr="00FF358B" w:rsidRDefault="00BC1C84" w:rsidP="007D57D9">
            <w:pPr>
              <w:rPr>
                <w:rFonts w:cs="Arial"/>
                <w:strike/>
                <w:color w:val="000000"/>
                <w:kern w:val="24"/>
                <w:sz w:val="20"/>
                <w:szCs w:val="20"/>
                <w:highlight w:val="yellow"/>
              </w:rPr>
            </w:pPr>
            <w:r w:rsidRPr="00FF358B">
              <w:rPr>
                <w:rFonts w:cs="Arial"/>
                <w:strike/>
                <w:sz w:val="20"/>
                <w:szCs w:val="20"/>
                <w:highlight w:val="yellow"/>
              </w:rPr>
              <w:t>Opčne: Odoslanie oznamu „Námietka“</w:t>
            </w:r>
          </w:p>
        </w:tc>
        <w:tc>
          <w:tcPr>
            <w:tcW w:w="1134" w:type="dxa"/>
            <w:vAlign w:val="center"/>
          </w:tcPr>
          <w:p w14:paraId="657D0A79" w14:textId="7CCF2366" w:rsidR="00BC1C84" w:rsidRPr="00FF358B" w:rsidRDefault="00C30C40" w:rsidP="007D57D9">
            <w:pPr>
              <w:rPr>
                <w:rFonts w:cs="Arial"/>
                <w:strike/>
                <w:color w:val="000000"/>
                <w:kern w:val="24"/>
                <w:sz w:val="20"/>
                <w:szCs w:val="20"/>
                <w:highlight w:val="yellow"/>
              </w:rPr>
            </w:pPr>
            <w:proofErr w:type="spellStart"/>
            <w:r w:rsidRPr="00FF358B">
              <w:rPr>
                <w:rFonts w:cs="Arial"/>
                <w:strike/>
                <w:sz w:val="20"/>
                <w:szCs w:val="20"/>
                <w:highlight w:val="yellow"/>
              </w:rPr>
              <w:t>D</w:t>
            </w:r>
            <w:r w:rsidR="00BC1C84" w:rsidRPr="00FF358B">
              <w:rPr>
                <w:rFonts w:cs="Arial"/>
                <w:strike/>
                <w:sz w:val="20"/>
                <w:szCs w:val="20"/>
                <w:highlight w:val="yellow"/>
              </w:rPr>
              <w:t>_starý</w:t>
            </w:r>
            <w:proofErr w:type="spellEnd"/>
          </w:p>
        </w:tc>
        <w:tc>
          <w:tcPr>
            <w:tcW w:w="1134" w:type="dxa"/>
            <w:vAlign w:val="center"/>
          </w:tcPr>
          <w:p w14:paraId="0907AB49" w14:textId="77777777" w:rsidR="00BC1C84" w:rsidRPr="00FF358B" w:rsidRDefault="00BC1C84" w:rsidP="007D57D9">
            <w:pPr>
              <w:rPr>
                <w:rFonts w:cs="Arial"/>
                <w:strike/>
                <w:color w:val="000000"/>
                <w:kern w:val="24"/>
                <w:sz w:val="20"/>
                <w:szCs w:val="20"/>
                <w:highlight w:val="yellow"/>
              </w:rPr>
            </w:pPr>
            <w:r w:rsidRPr="00FF358B">
              <w:rPr>
                <w:rFonts w:cs="Arial"/>
                <w:strike/>
                <w:sz w:val="20"/>
                <w:szCs w:val="20"/>
                <w:highlight w:val="yellow"/>
              </w:rPr>
              <w:t>PDS</w:t>
            </w:r>
          </w:p>
        </w:tc>
        <w:tc>
          <w:tcPr>
            <w:tcW w:w="3544" w:type="dxa"/>
            <w:shd w:val="clear" w:color="auto" w:fill="auto"/>
            <w:vAlign w:val="center"/>
          </w:tcPr>
          <w:p w14:paraId="0642D582" w14:textId="77777777" w:rsidR="00BC1C84" w:rsidRPr="00A26D2C" w:rsidRDefault="00BC1C84" w:rsidP="007D57D9">
            <w:pPr>
              <w:rPr>
                <w:rFonts w:cs="Arial"/>
                <w:color w:val="000000"/>
                <w:kern w:val="24"/>
                <w:sz w:val="20"/>
                <w:szCs w:val="20"/>
              </w:rPr>
            </w:pPr>
          </w:p>
        </w:tc>
        <w:tc>
          <w:tcPr>
            <w:tcW w:w="4110" w:type="dxa"/>
            <w:shd w:val="clear" w:color="auto" w:fill="auto"/>
            <w:vAlign w:val="center"/>
          </w:tcPr>
          <w:p w14:paraId="4D05825D" w14:textId="77777777" w:rsidR="00BC1C84" w:rsidRPr="00A26D2C" w:rsidRDefault="00BC1C84" w:rsidP="007D57D9">
            <w:pPr>
              <w:rPr>
                <w:rFonts w:cs="Arial"/>
              </w:rPr>
            </w:pPr>
          </w:p>
        </w:tc>
      </w:tr>
      <w:tr w:rsidR="00BC1C84" w:rsidRPr="00A26D2C" w14:paraId="40DCB8C2" w14:textId="77777777" w:rsidTr="007D57D9">
        <w:trPr>
          <w:trHeight w:val="499"/>
        </w:trPr>
        <w:tc>
          <w:tcPr>
            <w:tcW w:w="730" w:type="dxa"/>
            <w:vAlign w:val="center"/>
          </w:tcPr>
          <w:p w14:paraId="78A0A4A9" w14:textId="77777777" w:rsidR="00BC1C84" w:rsidRPr="00FF358B" w:rsidRDefault="00BC1C84" w:rsidP="007D57D9">
            <w:pPr>
              <w:rPr>
                <w:strike/>
                <w:szCs w:val="22"/>
                <w:highlight w:val="yellow"/>
              </w:rPr>
            </w:pPr>
            <w:r w:rsidRPr="00FF358B">
              <w:rPr>
                <w:strike/>
                <w:szCs w:val="22"/>
                <w:highlight w:val="yellow"/>
              </w:rPr>
              <w:lastRenderedPageBreak/>
              <w:t>3.B</w:t>
            </w:r>
          </w:p>
        </w:tc>
        <w:tc>
          <w:tcPr>
            <w:tcW w:w="754" w:type="dxa"/>
            <w:shd w:val="clear" w:color="auto" w:fill="auto"/>
          </w:tcPr>
          <w:p w14:paraId="45D9E606" w14:textId="77777777" w:rsidR="00BC1C84" w:rsidRPr="00FF358B" w:rsidRDefault="00BC1C84" w:rsidP="007D57D9">
            <w:pPr>
              <w:rPr>
                <w:strike/>
                <w:szCs w:val="22"/>
                <w:highlight w:val="yellow"/>
              </w:rPr>
            </w:pPr>
          </w:p>
        </w:tc>
        <w:tc>
          <w:tcPr>
            <w:tcW w:w="2877" w:type="dxa"/>
            <w:shd w:val="clear" w:color="auto" w:fill="auto"/>
            <w:vAlign w:val="center"/>
          </w:tcPr>
          <w:p w14:paraId="535A4D1E" w14:textId="77777777" w:rsidR="00BC1C84" w:rsidRPr="00FF358B" w:rsidRDefault="00BC1C84" w:rsidP="007D57D9">
            <w:pPr>
              <w:rPr>
                <w:rFonts w:cs="Arial"/>
                <w:strike/>
                <w:color w:val="000000"/>
                <w:kern w:val="24"/>
                <w:sz w:val="20"/>
                <w:szCs w:val="20"/>
                <w:highlight w:val="yellow"/>
              </w:rPr>
            </w:pPr>
            <w:r w:rsidRPr="00FF358B">
              <w:rPr>
                <w:rFonts w:cs="Arial"/>
                <w:strike/>
                <w:sz w:val="20"/>
                <w:szCs w:val="20"/>
                <w:highlight w:val="yellow"/>
              </w:rPr>
              <w:t>Opčne: Príjem oznamu „Námietka“</w:t>
            </w:r>
          </w:p>
        </w:tc>
        <w:tc>
          <w:tcPr>
            <w:tcW w:w="1134" w:type="dxa"/>
            <w:vAlign w:val="center"/>
          </w:tcPr>
          <w:p w14:paraId="4A4D690A" w14:textId="77777777" w:rsidR="00BC1C84" w:rsidRPr="00FF358B" w:rsidRDefault="00BC1C84" w:rsidP="007D57D9">
            <w:pPr>
              <w:rPr>
                <w:rFonts w:cs="Arial"/>
                <w:strike/>
                <w:color w:val="000000"/>
                <w:kern w:val="24"/>
                <w:sz w:val="20"/>
                <w:szCs w:val="20"/>
                <w:highlight w:val="yellow"/>
              </w:rPr>
            </w:pPr>
            <w:r w:rsidRPr="00FF358B">
              <w:rPr>
                <w:rFonts w:cs="Arial"/>
                <w:strike/>
                <w:sz w:val="20"/>
                <w:szCs w:val="20"/>
                <w:highlight w:val="yellow"/>
              </w:rPr>
              <w:t>PDS</w:t>
            </w:r>
          </w:p>
        </w:tc>
        <w:tc>
          <w:tcPr>
            <w:tcW w:w="1134" w:type="dxa"/>
          </w:tcPr>
          <w:p w14:paraId="16C3891D" w14:textId="77777777" w:rsidR="00BC1C84" w:rsidRPr="00FF358B" w:rsidRDefault="00BC1C84" w:rsidP="007D57D9">
            <w:pPr>
              <w:rPr>
                <w:rFonts w:cs="Arial"/>
                <w:strike/>
                <w:color w:val="000000"/>
                <w:kern w:val="24"/>
                <w:sz w:val="20"/>
                <w:szCs w:val="20"/>
                <w:highlight w:val="yellow"/>
              </w:rPr>
            </w:pPr>
          </w:p>
        </w:tc>
        <w:tc>
          <w:tcPr>
            <w:tcW w:w="3544" w:type="dxa"/>
            <w:shd w:val="clear" w:color="auto" w:fill="auto"/>
            <w:vAlign w:val="center"/>
          </w:tcPr>
          <w:p w14:paraId="666FE743" w14:textId="77777777" w:rsidR="00BC1C84" w:rsidRPr="00FF358B" w:rsidRDefault="00BC1C84" w:rsidP="007D57D9">
            <w:pPr>
              <w:spacing w:before="240"/>
              <w:rPr>
                <w:rFonts w:cs="Arial"/>
                <w:strike/>
                <w:sz w:val="20"/>
                <w:szCs w:val="20"/>
                <w:highlight w:val="yellow"/>
              </w:rPr>
            </w:pPr>
            <w:r w:rsidRPr="00FF358B">
              <w:rPr>
                <w:rFonts w:cs="Arial"/>
                <w:strike/>
                <w:sz w:val="20"/>
                <w:szCs w:val="20"/>
                <w:highlight w:val="yellow"/>
              </w:rPr>
              <w:t>Najskôr 15 (vrátane) a najneskôr 10 (vrátane) kalendárnych dní pred požadovaným dňom zmeny</w:t>
            </w:r>
          </w:p>
        </w:tc>
        <w:tc>
          <w:tcPr>
            <w:tcW w:w="4110" w:type="dxa"/>
            <w:shd w:val="clear" w:color="auto" w:fill="auto"/>
            <w:vAlign w:val="center"/>
          </w:tcPr>
          <w:p w14:paraId="6E07EB59" w14:textId="77777777" w:rsidR="00BC1C84" w:rsidRPr="00FF358B" w:rsidRDefault="00BC1C84" w:rsidP="007D57D9">
            <w:pPr>
              <w:rPr>
                <w:rFonts w:cs="Arial"/>
                <w:strike/>
                <w:sz w:val="20"/>
                <w:szCs w:val="20"/>
                <w:highlight w:val="yellow"/>
              </w:rPr>
            </w:pPr>
            <w:r w:rsidRPr="00FF358B">
              <w:rPr>
                <w:rFonts w:cs="Arial"/>
                <w:strike/>
                <w:sz w:val="20"/>
                <w:szCs w:val="20"/>
                <w:highlight w:val="yellow"/>
              </w:rPr>
              <w:t>Príjem transakcie 24</w:t>
            </w:r>
            <w:r w:rsidR="00562F41" w:rsidRPr="00FF358B">
              <w:rPr>
                <w:rFonts w:cs="Arial"/>
                <w:strike/>
                <w:sz w:val="20"/>
                <w:szCs w:val="20"/>
                <w:highlight w:val="yellow"/>
              </w:rPr>
              <w:t>A</w:t>
            </w:r>
          </w:p>
        </w:tc>
      </w:tr>
      <w:tr w:rsidR="00FF358B" w:rsidRPr="00A26D2C" w14:paraId="6CF539D8" w14:textId="77777777" w:rsidTr="00FF358B">
        <w:trPr>
          <w:trHeight w:val="499"/>
        </w:trPr>
        <w:tc>
          <w:tcPr>
            <w:tcW w:w="730" w:type="dxa"/>
            <w:vAlign w:val="center"/>
          </w:tcPr>
          <w:p w14:paraId="45F6D261" w14:textId="1D96DF88" w:rsidR="00FF358B" w:rsidRPr="00FF358B" w:rsidRDefault="00FF358B" w:rsidP="007D57D9">
            <w:pPr>
              <w:rPr>
                <w:szCs w:val="22"/>
                <w:highlight w:val="yellow"/>
              </w:rPr>
            </w:pPr>
            <w:r w:rsidRPr="00FF358B">
              <w:rPr>
                <w:szCs w:val="22"/>
                <w:highlight w:val="yellow"/>
              </w:rPr>
              <w:t>3.A</w:t>
            </w:r>
          </w:p>
        </w:tc>
        <w:tc>
          <w:tcPr>
            <w:tcW w:w="754" w:type="dxa"/>
            <w:shd w:val="clear" w:color="auto" w:fill="auto"/>
            <w:vAlign w:val="center"/>
          </w:tcPr>
          <w:p w14:paraId="28F1A716" w14:textId="2A0C6B5F" w:rsidR="00FF358B" w:rsidRPr="00FF358B" w:rsidRDefault="00FF358B" w:rsidP="007D57D9">
            <w:pPr>
              <w:rPr>
                <w:szCs w:val="22"/>
                <w:highlight w:val="yellow"/>
              </w:rPr>
            </w:pPr>
            <w:r w:rsidRPr="00FF358B">
              <w:rPr>
                <w:szCs w:val="22"/>
                <w:highlight w:val="yellow"/>
              </w:rPr>
              <w:t>24B</w:t>
            </w:r>
          </w:p>
        </w:tc>
        <w:tc>
          <w:tcPr>
            <w:tcW w:w="2877" w:type="dxa"/>
            <w:shd w:val="clear" w:color="auto" w:fill="auto"/>
            <w:vAlign w:val="center"/>
          </w:tcPr>
          <w:p w14:paraId="59A3B448" w14:textId="313F12C6" w:rsidR="00FF358B" w:rsidRPr="00FF358B" w:rsidRDefault="00FF358B" w:rsidP="007D57D9">
            <w:pPr>
              <w:rPr>
                <w:rFonts w:cs="Arial"/>
                <w:sz w:val="20"/>
                <w:szCs w:val="20"/>
                <w:highlight w:val="yellow"/>
              </w:rPr>
            </w:pPr>
            <w:r>
              <w:rPr>
                <w:rFonts w:cs="Arial"/>
                <w:sz w:val="20"/>
                <w:szCs w:val="20"/>
                <w:highlight w:val="yellow"/>
              </w:rPr>
              <w:t>Opčne: Verifikácia/Odmietnutie verifikácie</w:t>
            </w:r>
          </w:p>
        </w:tc>
        <w:tc>
          <w:tcPr>
            <w:tcW w:w="1134" w:type="dxa"/>
            <w:vAlign w:val="center"/>
          </w:tcPr>
          <w:p w14:paraId="78481E52" w14:textId="1B43BE00" w:rsidR="00FF358B" w:rsidRPr="00FF358B" w:rsidRDefault="00FF358B" w:rsidP="00FF358B">
            <w:pPr>
              <w:jc w:val="center"/>
              <w:rPr>
                <w:rFonts w:cs="Arial"/>
                <w:sz w:val="20"/>
                <w:szCs w:val="20"/>
                <w:highlight w:val="yellow"/>
              </w:rPr>
            </w:pPr>
            <w:proofErr w:type="spellStart"/>
            <w:r>
              <w:rPr>
                <w:rFonts w:cs="Arial"/>
                <w:sz w:val="20"/>
                <w:szCs w:val="20"/>
                <w:highlight w:val="yellow"/>
              </w:rPr>
              <w:t>D_starý</w:t>
            </w:r>
            <w:proofErr w:type="spellEnd"/>
          </w:p>
        </w:tc>
        <w:tc>
          <w:tcPr>
            <w:tcW w:w="1134" w:type="dxa"/>
            <w:vAlign w:val="center"/>
          </w:tcPr>
          <w:p w14:paraId="01C02CC6" w14:textId="0DD7D915" w:rsidR="00FF358B" w:rsidRPr="00FF358B" w:rsidRDefault="00FF358B" w:rsidP="00F00951">
            <w:pPr>
              <w:rPr>
                <w:rFonts w:cs="Arial"/>
                <w:color w:val="000000"/>
                <w:kern w:val="24"/>
                <w:sz w:val="20"/>
                <w:szCs w:val="20"/>
                <w:highlight w:val="yellow"/>
              </w:rPr>
            </w:pPr>
            <w:r>
              <w:rPr>
                <w:rFonts w:cs="Arial"/>
                <w:color w:val="000000"/>
                <w:kern w:val="24"/>
                <w:sz w:val="20"/>
                <w:szCs w:val="20"/>
                <w:highlight w:val="yellow"/>
              </w:rPr>
              <w:t>PDS</w:t>
            </w:r>
          </w:p>
        </w:tc>
        <w:tc>
          <w:tcPr>
            <w:tcW w:w="3544" w:type="dxa"/>
            <w:shd w:val="clear" w:color="auto" w:fill="auto"/>
            <w:vAlign w:val="center"/>
          </w:tcPr>
          <w:p w14:paraId="44825A82" w14:textId="77777777" w:rsidR="00FF358B" w:rsidRPr="00FF358B" w:rsidRDefault="00FF358B" w:rsidP="007D57D9">
            <w:pPr>
              <w:spacing w:before="240"/>
              <w:rPr>
                <w:rFonts w:cs="Arial"/>
                <w:sz w:val="20"/>
                <w:szCs w:val="20"/>
                <w:highlight w:val="yellow"/>
              </w:rPr>
            </w:pPr>
          </w:p>
        </w:tc>
        <w:tc>
          <w:tcPr>
            <w:tcW w:w="4110" w:type="dxa"/>
            <w:shd w:val="clear" w:color="auto" w:fill="auto"/>
            <w:vAlign w:val="center"/>
          </w:tcPr>
          <w:p w14:paraId="57D6F802" w14:textId="77777777" w:rsidR="00FF358B" w:rsidRPr="00FF358B" w:rsidRDefault="00FF358B" w:rsidP="007D57D9">
            <w:pPr>
              <w:rPr>
                <w:rFonts w:cs="Arial"/>
                <w:sz w:val="20"/>
                <w:szCs w:val="20"/>
                <w:highlight w:val="yellow"/>
              </w:rPr>
            </w:pPr>
          </w:p>
        </w:tc>
      </w:tr>
      <w:tr w:rsidR="00FF358B" w:rsidRPr="00A26D2C" w14:paraId="5BA3CB5B" w14:textId="77777777" w:rsidTr="007D57D9">
        <w:trPr>
          <w:trHeight w:val="499"/>
        </w:trPr>
        <w:tc>
          <w:tcPr>
            <w:tcW w:w="730" w:type="dxa"/>
            <w:vAlign w:val="center"/>
          </w:tcPr>
          <w:p w14:paraId="01D75BA0" w14:textId="7EBCBF86" w:rsidR="00FF358B" w:rsidRPr="00FF358B" w:rsidRDefault="00FF358B" w:rsidP="007D57D9">
            <w:pPr>
              <w:rPr>
                <w:szCs w:val="22"/>
                <w:highlight w:val="yellow"/>
              </w:rPr>
            </w:pPr>
            <w:r>
              <w:rPr>
                <w:szCs w:val="22"/>
                <w:highlight w:val="yellow"/>
              </w:rPr>
              <w:t>3.B</w:t>
            </w:r>
          </w:p>
        </w:tc>
        <w:tc>
          <w:tcPr>
            <w:tcW w:w="754" w:type="dxa"/>
            <w:shd w:val="clear" w:color="auto" w:fill="auto"/>
          </w:tcPr>
          <w:p w14:paraId="3DE2B5B5" w14:textId="77777777" w:rsidR="00FF358B" w:rsidRPr="00FF358B" w:rsidRDefault="00FF358B" w:rsidP="007D57D9">
            <w:pPr>
              <w:rPr>
                <w:szCs w:val="22"/>
                <w:highlight w:val="yellow"/>
              </w:rPr>
            </w:pPr>
          </w:p>
        </w:tc>
        <w:tc>
          <w:tcPr>
            <w:tcW w:w="2877" w:type="dxa"/>
            <w:shd w:val="clear" w:color="auto" w:fill="auto"/>
            <w:vAlign w:val="center"/>
          </w:tcPr>
          <w:p w14:paraId="3D61BD85" w14:textId="0443BFAE" w:rsidR="00FF358B" w:rsidRDefault="00FF358B" w:rsidP="007D57D9">
            <w:pPr>
              <w:rPr>
                <w:rFonts w:cs="Arial"/>
                <w:sz w:val="20"/>
                <w:szCs w:val="20"/>
                <w:highlight w:val="yellow"/>
              </w:rPr>
            </w:pPr>
            <w:r>
              <w:rPr>
                <w:rFonts w:cs="Arial"/>
                <w:sz w:val="20"/>
                <w:szCs w:val="20"/>
                <w:highlight w:val="yellow"/>
              </w:rPr>
              <w:t>Opčne: Príjem verifikácie/Odmietnutie verifikácie</w:t>
            </w:r>
          </w:p>
        </w:tc>
        <w:tc>
          <w:tcPr>
            <w:tcW w:w="1134" w:type="dxa"/>
            <w:vAlign w:val="center"/>
          </w:tcPr>
          <w:p w14:paraId="69B05CD9" w14:textId="3BA95FA7" w:rsidR="00FF358B" w:rsidRDefault="00FF358B" w:rsidP="007D57D9">
            <w:pPr>
              <w:rPr>
                <w:rFonts w:cs="Arial"/>
                <w:sz w:val="20"/>
                <w:szCs w:val="20"/>
                <w:highlight w:val="yellow"/>
              </w:rPr>
            </w:pPr>
            <w:r>
              <w:rPr>
                <w:rFonts w:cs="Arial"/>
                <w:sz w:val="20"/>
                <w:szCs w:val="20"/>
                <w:highlight w:val="yellow"/>
              </w:rPr>
              <w:t>PDS</w:t>
            </w:r>
          </w:p>
        </w:tc>
        <w:tc>
          <w:tcPr>
            <w:tcW w:w="1134" w:type="dxa"/>
          </w:tcPr>
          <w:p w14:paraId="2DE6E040" w14:textId="186669EF" w:rsidR="00FF358B" w:rsidRDefault="00FF358B" w:rsidP="007D57D9">
            <w:pPr>
              <w:rPr>
                <w:rFonts w:cs="Arial"/>
                <w:color w:val="000000"/>
                <w:kern w:val="24"/>
                <w:sz w:val="20"/>
                <w:szCs w:val="20"/>
                <w:highlight w:val="yellow"/>
              </w:rPr>
            </w:pPr>
          </w:p>
        </w:tc>
        <w:tc>
          <w:tcPr>
            <w:tcW w:w="3544" w:type="dxa"/>
            <w:shd w:val="clear" w:color="auto" w:fill="auto"/>
            <w:vAlign w:val="center"/>
          </w:tcPr>
          <w:p w14:paraId="0D35D4EA" w14:textId="4C93A5BF" w:rsidR="00FF358B" w:rsidRPr="00FF358B" w:rsidRDefault="00FF358B" w:rsidP="007D57D9">
            <w:pPr>
              <w:spacing w:before="240"/>
              <w:rPr>
                <w:rFonts w:cs="Arial"/>
                <w:sz w:val="20"/>
                <w:szCs w:val="20"/>
                <w:highlight w:val="yellow"/>
              </w:rPr>
            </w:pPr>
            <w:r w:rsidRPr="00FF358B">
              <w:rPr>
                <w:rFonts w:cs="Arial"/>
                <w:sz w:val="20"/>
                <w:szCs w:val="20"/>
                <w:highlight w:val="yellow"/>
              </w:rPr>
              <w:t>Najskôr 15 (vrátane) a najneskôr 10 (vrátane) kalendárnych dní pred požadovaným dňom zmeny</w:t>
            </w:r>
          </w:p>
        </w:tc>
        <w:tc>
          <w:tcPr>
            <w:tcW w:w="4110" w:type="dxa"/>
            <w:shd w:val="clear" w:color="auto" w:fill="auto"/>
            <w:vAlign w:val="center"/>
          </w:tcPr>
          <w:p w14:paraId="6535CA6E" w14:textId="019DDFCD" w:rsidR="00FF358B" w:rsidRPr="00FF358B" w:rsidRDefault="00FF358B" w:rsidP="007D57D9">
            <w:pPr>
              <w:rPr>
                <w:rFonts w:cs="Arial"/>
                <w:sz w:val="20"/>
                <w:szCs w:val="20"/>
                <w:highlight w:val="yellow"/>
              </w:rPr>
            </w:pPr>
            <w:r w:rsidRPr="00FF358B">
              <w:rPr>
                <w:rFonts w:cs="Arial"/>
                <w:sz w:val="20"/>
                <w:szCs w:val="20"/>
                <w:highlight w:val="yellow"/>
              </w:rPr>
              <w:t>Príjem transakcie 24</w:t>
            </w:r>
            <w:r>
              <w:rPr>
                <w:rFonts w:cs="Arial"/>
                <w:sz w:val="20"/>
                <w:szCs w:val="20"/>
                <w:highlight w:val="yellow"/>
              </w:rPr>
              <w:t>B</w:t>
            </w:r>
          </w:p>
        </w:tc>
      </w:tr>
      <w:tr w:rsidR="00F00951" w:rsidRPr="00A26D2C" w14:paraId="25823403" w14:textId="77777777" w:rsidTr="00F00951">
        <w:trPr>
          <w:trHeight w:val="499"/>
        </w:trPr>
        <w:tc>
          <w:tcPr>
            <w:tcW w:w="730" w:type="dxa"/>
            <w:vAlign w:val="center"/>
          </w:tcPr>
          <w:p w14:paraId="561DF621" w14:textId="31B6AA57" w:rsidR="00F00951" w:rsidRDefault="00F00951" w:rsidP="00F00951">
            <w:pPr>
              <w:jc w:val="center"/>
              <w:rPr>
                <w:szCs w:val="22"/>
                <w:highlight w:val="yellow"/>
              </w:rPr>
            </w:pPr>
            <w:r>
              <w:rPr>
                <w:szCs w:val="22"/>
                <w:highlight w:val="yellow"/>
              </w:rPr>
              <w:t>3.C</w:t>
            </w:r>
          </w:p>
        </w:tc>
        <w:tc>
          <w:tcPr>
            <w:tcW w:w="754" w:type="dxa"/>
            <w:shd w:val="clear" w:color="auto" w:fill="auto"/>
            <w:vAlign w:val="center"/>
          </w:tcPr>
          <w:p w14:paraId="56782508" w14:textId="07E3C75F" w:rsidR="00F00951" w:rsidRPr="00FF358B" w:rsidRDefault="00F00951" w:rsidP="00F00951">
            <w:pPr>
              <w:jc w:val="center"/>
              <w:rPr>
                <w:szCs w:val="22"/>
                <w:highlight w:val="yellow"/>
              </w:rPr>
            </w:pPr>
            <w:r>
              <w:rPr>
                <w:szCs w:val="22"/>
                <w:highlight w:val="yellow"/>
              </w:rPr>
              <w:t>24C</w:t>
            </w:r>
          </w:p>
        </w:tc>
        <w:tc>
          <w:tcPr>
            <w:tcW w:w="2877" w:type="dxa"/>
            <w:shd w:val="clear" w:color="auto" w:fill="auto"/>
            <w:vAlign w:val="center"/>
          </w:tcPr>
          <w:p w14:paraId="5A3183F7" w14:textId="63D8538A" w:rsidR="00F00951" w:rsidRDefault="00F00951" w:rsidP="00F00951">
            <w:pPr>
              <w:rPr>
                <w:rFonts w:cs="Arial"/>
                <w:sz w:val="20"/>
                <w:szCs w:val="20"/>
                <w:highlight w:val="yellow"/>
              </w:rPr>
            </w:pPr>
            <w:r>
              <w:rPr>
                <w:rFonts w:cs="Arial"/>
                <w:sz w:val="20"/>
                <w:szCs w:val="20"/>
                <w:highlight w:val="yellow"/>
              </w:rPr>
              <w:t>Opčne: Akceptovanie/Zamietnutie prijatia správy</w:t>
            </w:r>
          </w:p>
        </w:tc>
        <w:tc>
          <w:tcPr>
            <w:tcW w:w="1134" w:type="dxa"/>
            <w:vAlign w:val="center"/>
          </w:tcPr>
          <w:p w14:paraId="38A06F53" w14:textId="14B5173B" w:rsidR="00F00951" w:rsidRDefault="00F00951" w:rsidP="00F00951">
            <w:pPr>
              <w:rPr>
                <w:rFonts w:cs="Arial"/>
                <w:sz w:val="20"/>
                <w:szCs w:val="20"/>
                <w:highlight w:val="yellow"/>
              </w:rPr>
            </w:pPr>
            <w:r>
              <w:rPr>
                <w:rFonts w:cs="Arial"/>
                <w:sz w:val="20"/>
                <w:szCs w:val="20"/>
                <w:highlight w:val="yellow"/>
              </w:rPr>
              <w:t>PDS</w:t>
            </w:r>
          </w:p>
        </w:tc>
        <w:tc>
          <w:tcPr>
            <w:tcW w:w="1134" w:type="dxa"/>
            <w:vAlign w:val="center"/>
          </w:tcPr>
          <w:p w14:paraId="7DDB9FC3" w14:textId="32F51258" w:rsidR="00F00951" w:rsidRDefault="00F00951" w:rsidP="00F00951">
            <w:pPr>
              <w:rPr>
                <w:rFonts w:cs="Arial"/>
                <w:color w:val="000000"/>
                <w:kern w:val="24"/>
                <w:sz w:val="20"/>
                <w:szCs w:val="20"/>
                <w:highlight w:val="yellow"/>
              </w:rPr>
            </w:pPr>
            <w:proofErr w:type="spellStart"/>
            <w:r>
              <w:rPr>
                <w:rFonts w:cs="Arial"/>
                <w:color w:val="000000"/>
                <w:kern w:val="24"/>
                <w:sz w:val="20"/>
                <w:szCs w:val="20"/>
                <w:highlight w:val="yellow"/>
              </w:rPr>
              <w:t>D_starý</w:t>
            </w:r>
            <w:proofErr w:type="spellEnd"/>
          </w:p>
        </w:tc>
        <w:tc>
          <w:tcPr>
            <w:tcW w:w="3544" w:type="dxa"/>
            <w:shd w:val="clear" w:color="auto" w:fill="auto"/>
            <w:vAlign w:val="center"/>
          </w:tcPr>
          <w:p w14:paraId="6D8CE928" w14:textId="67A4F547" w:rsidR="00F00951" w:rsidRPr="00FF358B" w:rsidRDefault="00F00951" w:rsidP="00F00951">
            <w:pPr>
              <w:spacing w:before="240"/>
              <w:jc w:val="center"/>
              <w:rPr>
                <w:rFonts w:cs="Arial"/>
                <w:sz w:val="20"/>
                <w:szCs w:val="20"/>
                <w:highlight w:val="yellow"/>
              </w:rPr>
            </w:pPr>
            <w:r w:rsidRPr="00F00951">
              <w:rPr>
                <w:rFonts w:cs="Arial"/>
                <w:sz w:val="20"/>
                <w:szCs w:val="20"/>
                <w:highlight w:val="yellow"/>
              </w:rPr>
              <w:t>Bezodkladne (systémová odozva)  resp. Najneskôr 9-ty (vrátane) kalendárny deň pred dňom zmeny</w:t>
            </w:r>
          </w:p>
        </w:tc>
        <w:tc>
          <w:tcPr>
            <w:tcW w:w="4110" w:type="dxa"/>
            <w:shd w:val="clear" w:color="auto" w:fill="auto"/>
            <w:vAlign w:val="center"/>
          </w:tcPr>
          <w:p w14:paraId="51D9A455" w14:textId="77777777" w:rsidR="00F00951" w:rsidRPr="00FF358B" w:rsidRDefault="00F00951" w:rsidP="007D57D9">
            <w:pPr>
              <w:rPr>
                <w:rFonts w:cs="Arial"/>
                <w:sz w:val="20"/>
                <w:szCs w:val="20"/>
                <w:highlight w:val="yellow"/>
              </w:rPr>
            </w:pPr>
          </w:p>
        </w:tc>
      </w:tr>
      <w:tr w:rsidR="001026BD" w:rsidRPr="00A26D2C" w14:paraId="4BBB0E8F" w14:textId="77777777" w:rsidTr="00F00951">
        <w:trPr>
          <w:trHeight w:val="499"/>
        </w:trPr>
        <w:tc>
          <w:tcPr>
            <w:tcW w:w="730" w:type="dxa"/>
            <w:vAlign w:val="center"/>
          </w:tcPr>
          <w:p w14:paraId="038D9058" w14:textId="6E5C034B" w:rsidR="001026BD" w:rsidRDefault="001026BD" w:rsidP="00F00951">
            <w:pPr>
              <w:jc w:val="center"/>
              <w:rPr>
                <w:szCs w:val="22"/>
                <w:highlight w:val="yellow"/>
              </w:rPr>
            </w:pPr>
            <w:r>
              <w:rPr>
                <w:szCs w:val="22"/>
                <w:highlight w:val="yellow"/>
              </w:rPr>
              <w:t>3.D</w:t>
            </w:r>
          </w:p>
        </w:tc>
        <w:tc>
          <w:tcPr>
            <w:tcW w:w="754" w:type="dxa"/>
            <w:shd w:val="clear" w:color="auto" w:fill="auto"/>
            <w:vAlign w:val="center"/>
          </w:tcPr>
          <w:p w14:paraId="68E72402" w14:textId="5970892D" w:rsidR="001026BD" w:rsidRDefault="001026BD" w:rsidP="00F00951">
            <w:pPr>
              <w:jc w:val="center"/>
              <w:rPr>
                <w:szCs w:val="22"/>
                <w:highlight w:val="yellow"/>
              </w:rPr>
            </w:pPr>
            <w:r>
              <w:rPr>
                <w:szCs w:val="22"/>
                <w:highlight w:val="yellow"/>
              </w:rPr>
              <w:t>35F</w:t>
            </w:r>
          </w:p>
        </w:tc>
        <w:tc>
          <w:tcPr>
            <w:tcW w:w="2877" w:type="dxa"/>
            <w:shd w:val="clear" w:color="auto" w:fill="auto"/>
            <w:vAlign w:val="center"/>
          </w:tcPr>
          <w:p w14:paraId="065D48BB" w14:textId="7ABABA4F" w:rsidR="001026BD" w:rsidRDefault="001026BD" w:rsidP="00F00951">
            <w:pPr>
              <w:rPr>
                <w:rFonts w:cs="Arial"/>
                <w:sz w:val="20"/>
                <w:szCs w:val="20"/>
                <w:highlight w:val="yellow"/>
              </w:rPr>
            </w:pPr>
            <w:r>
              <w:rPr>
                <w:rFonts w:cs="Arial"/>
                <w:sz w:val="20"/>
                <w:szCs w:val="20"/>
                <w:highlight w:val="yellow"/>
              </w:rPr>
              <w:t>Opčne: Výsledok verifikácie</w:t>
            </w:r>
          </w:p>
        </w:tc>
        <w:tc>
          <w:tcPr>
            <w:tcW w:w="1134" w:type="dxa"/>
            <w:vAlign w:val="center"/>
          </w:tcPr>
          <w:p w14:paraId="43BBE5E8" w14:textId="33DA9D3A" w:rsidR="001026BD" w:rsidRDefault="001026BD" w:rsidP="00F00951">
            <w:pPr>
              <w:rPr>
                <w:rFonts w:cs="Arial"/>
                <w:sz w:val="20"/>
                <w:szCs w:val="20"/>
                <w:highlight w:val="yellow"/>
              </w:rPr>
            </w:pPr>
            <w:r>
              <w:rPr>
                <w:rFonts w:cs="Arial"/>
                <w:sz w:val="20"/>
                <w:szCs w:val="20"/>
                <w:highlight w:val="yellow"/>
              </w:rPr>
              <w:t>PDS</w:t>
            </w:r>
          </w:p>
        </w:tc>
        <w:tc>
          <w:tcPr>
            <w:tcW w:w="1134" w:type="dxa"/>
            <w:vAlign w:val="center"/>
          </w:tcPr>
          <w:p w14:paraId="1A6FC30F" w14:textId="50D7F245" w:rsidR="001026BD" w:rsidRDefault="001026BD" w:rsidP="00F00951">
            <w:pPr>
              <w:rPr>
                <w:rFonts w:cs="Arial"/>
                <w:color w:val="000000"/>
                <w:kern w:val="24"/>
                <w:sz w:val="20"/>
                <w:szCs w:val="20"/>
                <w:highlight w:val="yellow"/>
              </w:rPr>
            </w:pPr>
            <w:proofErr w:type="spellStart"/>
            <w:r>
              <w:rPr>
                <w:rFonts w:cs="Arial"/>
                <w:color w:val="000000"/>
                <w:kern w:val="24"/>
                <w:sz w:val="20"/>
                <w:szCs w:val="20"/>
                <w:highlight w:val="yellow"/>
              </w:rPr>
              <w:t>D_starý</w:t>
            </w:r>
            <w:proofErr w:type="spellEnd"/>
          </w:p>
        </w:tc>
        <w:tc>
          <w:tcPr>
            <w:tcW w:w="3544" w:type="dxa"/>
            <w:shd w:val="clear" w:color="auto" w:fill="auto"/>
            <w:vAlign w:val="center"/>
          </w:tcPr>
          <w:p w14:paraId="4C9ADEC1" w14:textId="6807EFCE" w:rsidR="001026BD" w:rsidRPr="001026BD" w:rsidRDefault="001026BD" w:rsidP="00F00951">
            <w:pPr>
              <w:spacing w:before="240"/>
              <w:jc w:val="center"/>
              <w:rPr>
                <w:rFonts w:cs="Arial"/>
                <w:sz w:val="20"/>
                <w:szCs w:val="20"/>
                <w:highlight w:val="yellow"/>
              </w:rPr>
            </w:pPr>
            <w:r w:rsidRPr="001026BD">
              <w:rPr>
                <w:rFonts w:cs="Arial"/>
                <w:sz w:val="20"/>
                <w:szCs w:val="20"/>
                <w:highlight w:val="yellow"/>
              </w:rPr>
              <w:t>Bezodkladne (systémová odozva)  resp. Najneskôr 9-ty (vrátane) kalendárny deň pred dňom zmeny</w:t>
            </w:r>
          </w:p>
        </w:tc>
        <w:tc>
          <w:tcPr>
            <w:tcW w:w="4110" w:type="dxa"/>
            <w:shd w:val="clear" w:color="auto" w:fill="auto"/>
            <w:vAlign w:val="center"/>
          </w:tcPr>
          <w:p w14:paraId="6C6076D1" w14:textId="77777777" w:rsidR="001026BD" w:rsidRPr="00FF358B" w:rsidRDefault="001026BD" w:rsidP="007D57D9">
            <w:pPr>
              <w:rPr>
                <w:rFonts w:cs="Arial"/>
                <w:sz w:val="20"/>
                <w:szCs w:val="20"/>
                <w:highlight w:val="yellow"/>
              </w:rPr>
            </w:pPr>
          </w:p>
        </w:tc>
      </w:tr>
      <w:tr w:rsidR="001026BD" w:rsidRPr="00A26D2C" w14:paraId="03345FB1" w14:textId="77777777" w:rsidTr="00F00951">
        <w:trPr>
          <w:trHeight w:val="499"/>
        </w:trPr>
        <w:tc>
          <w:tcPr>
            <w:tcW w:w="730" w:type="dxa"/>
            <w:vAlign w:val="center"/>
          </w:tcPr>
          <w:p w14:paraId="3A86A569" w14:textId="27FA7D9B" w:rsidR="001026BD" w:rsidRDefault="001026BD" w:rsidP="00F00951">
            <w:pPr>
              <w:jc w:val="center"/>
              <w:rPr>
                <w:szCs w:val="22"/>
                <w:highlight w:val="yellow"/>
              </w:rPr>
            </w:pPr>
            <w:r>
              <w:rPr>
                <w:szCs w:val="22"/>
                <w:highlight w:val="yellow"/>
              </w:rPr>
              <w:t>3.E</w:t>
            </w:r>
          </w:p>
        </w:tc>
        <w:tc>
          <w:tcPr>
            <w:tcW w:w="754" w:type="dxa"/>
            <w:shd w:val="clear" w:color="auto" w:fill="auto"/>
            <w:vAlign w:val="center"/>
          </w:tcPr>
          <w:p w14:paraId="5A847BBE" w14:textId="48A416CF" w:rsidR="001026BD" w:rsidRDefault="001026BD" w:rsidP="00F00951">
            <w:pPr>
              <w:jc w:val="center"/>
              <w:rPr>
                <w:szCs w:val="22"/>
                <w:highlight w:val="yellow"/>
              </w:rPr>
            </w:pPr>
            <w:r>
              <w:rPr>
                <w:szCs w:val="22"/>
                <w:highlight w:val="yellow"/>
              </w:rPr>
              <w:t>35G</w:t>
            </w:r>
          </w:p>
        </w:tc>
        <w:tc>
          <w:tcPr>
            <w:tcW w:w="2877" w:type="dxa"/>
            <w:shd w:val="clear" w:color="auto" w:fill="auto"/>
            <w:vAlign w:val="center"/>
          </w:tcPr>
          <w:p w14:paraId="278C169F" w14:textId="365CD5E1" w:rsidR="001026BD" w:rsidRDefault="001026BD" w:rsidP="00F00951">
            <w:pPr>
              <w:rPr>
                <w:rFonts w:cs="Arial"/>
                <w:sz w:val="20"/>
                <w:szCs w:val="20"/>
                <w:highlight w:val="yellow"/>
              </w:rPr>
            </w:pPr>
            <w:r>
              <w:rPr>
                <w:rFonts w:cs="Arial"/>
                <w:sz w:val="20"/>
                <w:szCs w:val="20"/>
                <w:highlight w:val="yellow"/>
              </w:rPr>
              <w:t>Opčne: Výsledok verifikácie</w:t>
            </w:r>
          </w:p>
        </w:tc>
        <w:tc>
          <w:tcPr>
            <w:tcW w:w="1134" w:type="dxa"/>
            <w:vAlign w:val="center"/>
          </w:tcPr>
          <w:p w14:paraId="444C8922" w14:textId="33CAD58D" w:rsidR="001026BD" w:rsidRDefault="001026BD" w:rsidP="00F00951">
            <w:pPr>
              <w:rPr>
                <w:rFonts w:cs="Arial"/>
                <w:sz w:val="20"/>
                <w:szCs w:val="20"/>
                <w:highlight w:val="yellow"/>
              </w:rPr>
            </w:pPr>
            <w:r>
              <w:rPr>
                <w:rFonts w:cs="Arial"/>
                <w:sz w:val="20"/>
                <w:szCs w:val="20"/>
                <w:highlight w:val="yellow"/>
              </w:rPr>
              <w:t>PDS</w:t>
            </w:r>
          </w:p>
        </w:tc>
        <w:tc>
          <w:tcPr>
            <w:tcW w:w="1134" w:type="dxa"/>
            <w:vAlign w:val="center"/>
          </w:tcPr>
          <w:p w14:paraId="4735C01B" w14:textId="4B11D4B0" w:rsidR="001026BD" w:rsidRDefault="001026BD" w:rsidP="00F00951">
            <w:pPr>
              <w:rPr>
                <w:rFonts w:cs="Arial"/>
                <w:color w:val="000000"/>
                <w:kern w:val="24"/>
                <w:sz w:val="20"/>
                <w:szCs w:val="20"/>
                <w:highlight w:val="yellow"/>
              </w:rPr>
            </w:pPr>
            <w:proofErr w:type="spellStart"/>
            <w:r>
              <w:rPr>
                <w:rFonts w:cs="Arial"/>
                <w:color w:val="000000"/>
                <w:kern w:val="24"/>
                <w:sz w:val="20"/>
                <w:szCs w:val="20"/>
                <w:highlight w:val="yellow"/>
              </w:rPr>
              <w:t>D_nový</w:t>
            </w:r>
            <w:proofErr w:type="spellEnd"/>
          </w:p>
        </w:tc>
        <w:tc>
          <w:tcPr>
            <w:tcW w:w="3544" w:type="dxa"/>
            <w:shd w:val="clear" w:color="auto" w:fill="auto"/>
            <w:vAlign w:val="center"/>
          </w:tcPr>
          <w:p w14:paraId="7417B514" w14:textId="21CD52B2" w:rsidR="001026BD" w:rsidRPr="00F00951" w:rsidRDefault="001026BD" w:rsidP="00F00951">
            <w:pPr>
              <w:spacing w:before="240"/>
              <w:jc w:val="center"/>
              <w:rPr>
                <w:rFonts w:cs="Arial"/>
                <w:sz w:val="20"/>
                <w:szCs w:val="20"/>
                <w:highlight w:val="yellow"/>
              </w:rPr>
            </w:pPr>
            <w:r w:rsidRPr="001026BD">
              <w:rPr>
                <w:rFonts w:cs="Arial"/>
                <w:sz w:val="20"/>
                <w:szCs w:val="20"/>
                <w:highlight w:val="yellow"/>
              </w:rPr>
              <w:t>Bezodkladne (systémová odozva)  resp. Najneskôr 9-ty (vrátane) kalendárny deň pred dňom zmeny</w:t>
            </w:r>
          </w:p>
        </w:tc>
        <w:tc>
          <w:tcPr>
            <w:tcW w:w="4110" w:type="dxa"/>
            <w:shd w:val="clear" w:color="auto" w:fill="auto"/>
            <w:vAlign w:val="center"/>
          </w:tcPr>
          <w:p w14:paraId="4C8AC856" w14:textId="77777777" w:rsidR="001026BD" w:rsidRPr="00FF358B" w:rsidRDefault="001026BD" w:rsidP="007D57D9">
            <w:pPr>
              <w:rPr>
                <w:rFonts w:cs="Arial"/>
                <w:sz w:val="20"/>
                <w:szCs w:val="20"/>
                <w:highlight w:val="yellow"/>
              </w:rPr>
            </w:pPr>
          </w:p>
        </w:tc>
      </w:tr>
      <w:tr w:rsidR="00BC1C84" w:rsidRPr="00A26D2C" w14:paraId="6AC4A0F4" w14:textId="77777777" w:rsidTr="007D57D9">
        <w:trPr>
          <w:trHeight w:val="499"/>
        </w:trPr>
        <w:tc>
          <w:tcPr>
            <w:tcW w:w="730" w:type="dxa"/>
            <w:vAlign w:val="center"/>
          </w:tcPr>
          <w:p w14:paraId="6EA8B507" w14:textId="77777777" w:rsidR="00BC1C84" w:rsidRPr="00F00951" w:rsidRDefault="00BC1C84" w:rsidP="007D57D9">
            <w:pPr>
              <w:rPr>
                <w:strike/>
                <w:szCs w:val="22"/>
                <w:highlight w:val="yellow"/>
              </w:rPr>
            </w:pPr>
            <w:r w:rsidRPr="00F00951">
              <w:rPr>
                <w:strike/>
                <w:szCs w:val="22"/>
                <w:highlight w:val="yellow"/>
              </w:rPr>
              <w:t>3.C</w:t>
            </w:r>
          </w:p>
        </w:tc>
        <w:tc>
          <w:tcPr>
            <w:tcW w:w="754" w:type="dxa"/>
            <w:shd w:val="clear" w:color="auto" w:fill="auto"/>
            <w:vAlign w:val="center"/>
          </w:tcPr>
          <w:p w14:paraId="5935C37B" w14:textId="77777777" w:rsidR="00BC1C84" w:rsidRPr="00F00951" w:rsidRDefault="00BC1C84" w:rsidP="00D25433">
            <w:pPr>
              <w:jc w:val="center"/>
              <w:rPr>
                <w:strike/>
                <w:szCs w:val="22"/>
                <w:highlight w:val="yellow"/>
              </w:rPr>
            </w:pPr>
            <w:r w:rsidRPr="00F00951">
              <w:rPr>
                <w:strike/>
                <w:szCs w:val="22"/>
                <w:highlight w:val="yellow"/>
              </w:rPr>
              <w:t>35</w:t>
            </w:r>
            <w:r w:rsidR="00562F41" w:rsidRPr="00F00951">
              <w:rPr>
                <w:strike/>
                <w:szCs w:val="22"/>
                <w:highlight w:val="yellow"/>
              </w:rPr>
              <w:t>D</w:t>
            </w:r>
          </w:p>
        </w:tc>
        <w:tc>
          <w:tcPr>
            <w:tcW w:w="2877" w:type="dxa"/>
            <w:shd w:val="clear" w:color="auto" w:fill="auto"/>
            <w:vAlign w:val="center"/>
          </w:tcPr>
          <w:p w14:paraId="7E991BEC" w14:textId="77777777" w:rsidR="00BC1C84" w:rsidRPr="00F00951" w:rsidRDefault="00BC1C84" w:rsidP="007D57D9">
            <w:pPr>
              <w:rPr>
                <w:rFonts w:cs="Arial"/>
                <w:strike/>
                <w:color w:val="000000"/>
                <w:kern w:val="24"/>
                <w:sz w:val="20"/>
                <w:szCs w:val="20"/>
                <w:highlight w:val="yellow"/>
              </w:rPr>
            </w:pPr>
            <w:r w:rsidRPr="00F00951">
              <w:rPr>
                <w:rFonts w:cs="Arial"/>
                <w:strike/>
                <w:sz w:val="20"/>
                <w:szCs w:val="20"/>
                <w:highlight w:val="yellow"/>
              </w:rPr>
              <w:t xml:space="preserve">Opčne: Zamietnutie námietky voči zmene </w:t>
            </w:r>
            <w:r w:rsidR="00562F41" w:rsidRPr="00F00951">
              <w:rPr>
                <w:rFonts w:cs="Arial"/>
                <w:strike/>
                <w:sz w:val="20"/>
                <w:szCs w:val="20"/>
                <w:highlight w:val="yellow"/>
              </w:rPr>
              <w:t>SZ</w:t>
            </w:r>
          </w:p>
        </w:tc>
        <w:tc>
          <w:tcPr>
            <w:tcW w:w="1134" w:type="dxa"/>
            <w:vAlign w:val="center"/>
          </w:tcPr>
          <w:p w14:paraId="52D12F8F" w14:textId="77777777" w:rsidR="00BC1C84" w:rsidRPr="00F00951" w:rsidRDefault="00BC1C84" w:rsidP="007D57D9">
            <w:pPr>
              <w:rPr>
                <w:rFonts w:cs="Arial"/>
                <w:strike/>
                <w:color w:val="000000"/>
                <w:kern w:val="24"/>
                <w:sz w:val="20"/>
                <w:szCs w:val="20"/>
                <w:highlight w:val="yellow"/>
              </w:rPr>
            </w:pPr>
            <w:r w:rsidRPr="00F00951">
              <w:rPr>
                <w:rFonts w:cs="Arial"/>
                <w:strike/>
                <w:sz w:val="20"/>
                <w:szCs w:val="20"/>
                <w:highlight w:val="yellow"/>
              </w:rPr>
              <w:t>PDS</w:t>
            </w:r>
          </w:p>
        </w:tc>
        <w:tc>
          <w:tcPr>
            <w:tcW w:w="1134" w:type="dxa"/>
            <w:vAlign w:val="center"/>
          </w:tcPr>
          <w:p w14:paraId="3E1A607C" w14:textId="52CB1BCE" w:rsidR="00BC1C84" w:rsidRPr="00F00951" w:rsidRDefault="00562F41" w:rsidP="007D57D9">
            <w:pPr>
              <w:rPr>
                <w:rFonts w:cs="Arial"/>
                <w:strike/>
                <w:color w:val="000000"/>
                <w:kern w:val="24"/>
                <w:sz w:val="20"/>
                <w:szCs w:val="20"/>
                <w:highlight w:val="yellow"/>
              </w:rPr>
            </w:pPr>
            <w:proofErr w:type="spellStart"/>
            <w:r w:rsidRPr="00F00951">
              <w:rPr>
                <w:rFonts w:cs="Arial"/>
                <w:strike/>
                <w:sz w:val="20"/>
                <w:szCs w:val="20"/>
                <w:highlight w:val="yellow"/>
              </w:rPr>
              <w:t>SZ</w:t>
            </w:r>
            <w:r w:rsidR="00C30C40" w:rsidRPr="00F00951">
              <w:rPr>
                <w:rFonts w:cs="Arial"/>
                <w:strike/>
                <w:sz w:val="20"/>
                <w:szCs w:val="20"/>
                <w:highlight w:val="yellow"/>
              </w:rPr>
              <w:t>D</w:t>
            </w:r>
            <w:r w:rsidR="00BC1C84" w:rsidRPr="00F00951">
              <w:rPr>
                <w:rFonts w:cs="Arial"/>
                <w:strike/>
                <w:sz w:val="20"/>
                <w:szCs w:val="20"/>
                <w:highlight w:val="yellow"/>
              </w:rPr>
              <w:t>_starý</w:t>
            </w:r>
            <w:proofErr w:type="spellEnd"/>
          </w:p>
        </w:tc>
        <w:tc>
          <w:tcPr>
            <w:tcW w:w="3544" w:type="dxa"/>
            <w:shd w:val="clear" w:color="auto" w:fill="auto"/>
            <w:vAlign w:val="center"/>
          </w:tcPr>
          <w:p w14:paraId="14F43F3B" w14:textId="77777777" w:rsidR="00BC1C84" w:rsidRPr="00F00951" w:rsidRDefault="00BC1C84" w:rsidP="007D57D9">
            <w:pPr>
              <w:spacing w:before="240"/>
              <w:rPr>
                <w:rFonts w:cs="Arial"/>
                <w:strike/>
                <w:sz w:val="20"/>
                <w:szCs w:val="20"/>
                <w:highlight w:val="yellow"/>
              </w:rPr>
            </w:pPr>
            <w:r w:rsidRPr="00F00951">
              <w:rPr>
                <w:rFonts w:cs="Arial"/>
                <w:strike/>
                <w:sz w:val="20"/>
                <w:szCs w:val="20"/>
                <w:highlight w:val="yellow"/>
              </w:rPr>
              <w:t>Bezodkladne (systémová odozva)  resp. Najneskôr 9-ty (vrátane) kalendárny deň pred dňom zmeny</w:t>
            </w:r>
          </w:p>
        </w:tc>
        <w:tc>
          <w:tcPr>
            <w:tcW w:w="4110" w:type="dxa"/>
            <w:shd w:val="clear" w:color="auto" w:fill="auto"/>
            <w:vAlign w:val="center"/>
          </w:tcPr>
          <w:p w14:paraId="792A672A" w14:textId="77777777" w:rsidR="00BC1C84" w:rsidRPr="00A26D2C" w:rsidRDefault="00BC1C84" w:rsidP="007D57D9">
            <w:pPr>
              <w:rPr>
                <w:rFonts w:cs="Arial"/>
              </w:rPr>
            </w:pPr>
          </w:p>
        </w:tc>
      </w:tr>
      <w:tr w:rsidR="00BC1C84" w:rsidRPr="00A26D2C" w14:paraId="71AD14AE" w14:textId="77777777" w:rsidTr="007D57D9">
        <w:trPr>
          <w:trHeight w:val="499"/>
        </w:trPr>
        <w:tc>
          <w:tcPr>
            <w:tcW w:w="730" w:type="dxa"/>
            <w:vAlign w:val="center"/>
          </w:tcPr>
          <w:p w14:paraId="145FA3A9" w14:textId="77777777" w:rsidR="00BC1C84" w:rsidRPr="001026BD" w:rsidRDefault="00BC1C84" w:rsidP="007D57D9">
            <w:pPr>
              <w:rPr>
                <w:strike/>
                <w:szCs w:val="22"/>
                <w:highlight w:val="yellow"/>
              </w:rPr>
            </w:pPr>
            <w:r w:rsidRPr="001026BD">
              <w:rPr>
                <w:strike/>
                <w:szCs w:val="22"/>
                <w:highlight w:val="yellow"/>
              </w:rPr>
              <w:lastRenderedPageBreak/>
              <w:t>3.D</w:t>
            </w:r>
          </w:p>
        </w:tc>
        <w:tc>
          <w:tcPr>
            <w:tcW w:w="754" w:type="dxa"/>
            <w:shd w:val="clear" w:color="auto" w:fill="auto"/>
            <w:vAlign w:val="center"/>
          </w:tcPr>
          <w:p w14:paraId="341636FA" w14:textId="77777777" w:rsidR="00BC1C84" w:rsidRPr="001026BD" w:rsidRDefault="00BC1C84" w:rsidP="00D25433">
            <w:pPr>
              <w:jc w:val="center"/>
              <w:rPr>
                <w:strike/>
                <w:szCs w:val="22"/>
                <w:highlight w:val="yellow"/>
              </w:rPr>
            </w:pPr>
            <w:r w:rsidRPr="001026BD">
              <w:rPr>
                <w:strike/>
                <w:szCs w:val="22"/>
                <w:highlight w:val="yellow"/>
              </w:rPr>
              <w:t>35</w:t>
            </w:r>
            <w:r w:rsidR="00562F41" w:rsidRPr="001026BD">
              <w:rPr>
                <w:strike/>
                <w:szCs w:val="22"/>
                <w:highlight w:val="yellow"/>
              </w:rPr>
              <w:t>B</w:t>
            </w:r>
          </w:p>
        </w:tc>
        <w:tc>
          <w:tcPr>
            <w:tcW w:w="2877" w:type="dxa"/>
            <w:shd w:val="clear" w:color="auto" w:fill="auto"/>
            <w:vAlign w:val="center"/>
          </w:tcPr>
          <w:p w14:paraId="5347F195" w14:textId="77777777" w:rsidR="00BC1C84" w:rsidRPr="001026BD" w:rsidRDefault="00BC1C84" w:rsidP="007D57D9">
            <w:pPr>
              <w:rPr>
                <w:rFonts w:cs="Arial"/>
                <w:strike/>
                <w:color w:val="000000"/>
                <w:kern w:val="24"/>
                <w:sz w:val="20"/>
                <w:szCs w:val="20"/>
                <w:highlight w:val="yellow"/>
              </w:rPr>
            </w:pPr>
            <w:r w:rsidRPr="001026BD">
              <w:rPr>
                <w:rFonts w:cs="Arial"/>
                <w:strike/>
                <w:sz w:val="20"/>
                <w:szCs w:val="20"/>
                <w:highlight w:val="yellow"/>
              </w:rPr>
              <w:t xml:space="preserve">Opčne: Zamietnutie zmeny </w:t>
            </w:r>
            <w:r w:rsidR="00562F41" w:rsidRPr="001026BD">
              <w:rPr>
                <w:rFonts w:cs="Arial"/>
                <w:strike/>
                <w:sz w:val="20"/>
                <w:szCs w:val="20"/>
                <w:highlight w:val="yellow"/>
              </w:rPr>
              <w:t>SZ</w:t>
            </w:r>
          </w:p>
        </w:tc>
        <w:tc>
          <w:tcPr>
            <w:tcW w:w="1134" w:type="dxa"/>
            <w:vAlign w:val="center"/>
          </w:tcPr>
          <w:p w14:paraId="0A0BB607" w14:textId="77777777" w:rsidR="00BC1C84" w:rsidRPr="001026BD" w:rsidRDefault="00BC1C84" w:rsidP="007D57D9">
            <w:pPr>
              <w:rPr>
                <w:rFonts w:cs="Arial"/>
                <w:strike/>
                <w:color w:val="000000"/>
                <w:kern w:val="24"/>
                <w:sz w:val="20"/>
                <w:szCs w:val="20"/>
                <w:highlight w:val="yellow"/>
              </w:rPr>
            </w:pPr>
            <w:r w:rsidRPr="001026BD">
              <w:rPr>
                <w:rFonts w:cs="Arial"/>
                <w:strike/>
                <w:sz w:val="20"/>
                <w:szCs w:val="20"/>
                <w:highlight w:val="yellow"/>
              </w:rPr>
              <w:t>PDS</w:t>
            </w:r>
          </w:p>
        </w:tc>
        <w:tc>
          <w:tcPr>
            <w:tcW w:w="1134" w:type="dxa"/>
            <w:vAlign w:val="center"/>
          </w:tcPr>
          <w:p w14:paraId="7E52D64C" w14:textId="3BBFAEBD" w:rsidR="00BC1C84" w:rsidRPr="001026BD" w:rsidRDefault="00C30C40" w:rsidP="007D57D9">
            <w:pPr>
              <w:rPr>
                <w:rFonts w:cs="Arial"/>
                <w:strike/>
                <w:color w:val="000000"/>
                <w:kern w:val="24"/>
                <w:sz w:val="20"/>
                <w:szCs w:val="20"/>
                <w:highlight w:val="yellow"/>
              </w:rPr>
            </w:pPr>
            <w:proofErr w:type="spellStart"/>
            <w:r w:rsidRPr="001026BD">
              <w:rPr>
                <w:rFonts w:cs="Arial"/>
                <w:strike/>
                <w:sz w:val="20"/>
                <w:szCs w:val="20"/>
                <w:highlight w:val="yellow"/>
              </w:rPr>
              <w:t>D</w:t>
            </w:r>
            <w:r w:rsidR="00BC1C84" w:rsidRPr="001026BD">
              <w:rPr>
                <w:rFonts w:cs="Arial"/>
                <w:strike/>
                <w:sz w:val="20"/>
                <w:szCs w:val="20"/>
                <w:highlight w:val="yellow"/>
              </w:rPr>
              <w:t>_starý</w:t>
            </w:r>
            <w:proofErr w:type="spellEnd"/>
          </w:p>
        </w:tc>
        <w:tc>
          <w:tcPr>
            <w:tcW w:w="3544" w:type="dxa"/>
            <w:shd w:val="clear" w:color="auto" w:fill="auto"/>
            <w:vAlign w:val="center"/>
          </w:tcPr>
          <w:p w14:paraId="4AF424CF" w14:textId="77777777" w:rsidR="00BC1C84" w:rsidRPr="001026BD" w:rsidRDefault="00BC1C84" w:rsidP="007D57D9">
            <w:pPr>
              <w:spacing w:before="240"/>
              <w:rPr>
                <w:rFonts w:cs="Arial"/>
                <w:strike/>
                <w:sz w:val="20"/>
                <w:szCs w:val="20"/>
                <w:highlight w:val="yellow"/>
              </w:rPr>
            </w:pPr>
            <w:r w:rsidRPr="001026BD">
              <w:rPr>
                <w:rFonts w:cs="Arial"/>
                <w:strike/>
                <w:sz w:val="20"/>
                <w:szCs w:val="20"/>
                <w:highlight w:val="yellow"/>
              </w:rPr>
              <w:t xml:space="preserve">Bezodkladne (systémová odozva) resp. Najneskôr do 5 </w:t>
            </w:r>
            <w:proofErr w:type="spellStart"/>
            <w:r w:rsidRPr="001026BD">
              <w:rPr>
                <w:rFonts w:cs="Arial"/>
                <w:strike/>
                <w:sz w:val="20"/>
                <w:szCs w:val="20"/>
                <w:highlight w:val="yellow"/>
              </w:rPr>
              <w:t>kd</w:t>
            </w:r>
            <w:proofErr w:type="spellEnd"/>
            <w:r w:rsidRPr="001026BD">
              <w:rPr>
                <w:rFonts w:cs="Arial"/>
                <w:strike/>
                <w:sz w:val="20"/>
                <w:szCs w:val="20"/>
                <w:highlight w:val="yellow"/>
              </w:rPr>
              <w:t xml:space="preserve"> od doručenia Námietky. </w:t>
            </w:r>
          </w:p>
        </w:tc>
        <w:tc>
          <w:tcPr>
            <w:tcW w:w="4110" w:type="dxa"/>
            <w:shd w:val="clear" w:color="auto" w:fill="auto"/>
            <w:vAlign w:val="center"/>
          </w:tcPr>
          <w:p w14:paraId="1334F524" w14:textId="77777777" w:rsidR="00BC1C84" w:rsidRPr="00A26D2C" w:rsidRDefault="00BC1C84" w:rsidP="007D57D9">
            <w:pPr>
              <w:rPr>
                <w:rFonts w:cs="Arial"/>
              </w:rPr>
            </w:pPr>
          </w:p>
        </w:tc>
      </w:tr>
      <w:tr w:rsidR="00BC1C84" w:rsidRPr="00A26D2C" w14:paraId="59540E06" w14:textId="77777777" w:rsidTr="007D57D9">
        <w:trPr>
          <w:trHeight w:val="499"/>
        </w:trPr>
        <w:tc>
          <w:tcPr>
            <w:tcW w:w="730" w:type="dxa"/>
            <w:vAlign w:val="center"/>
          </w:tcPr>
          <w:p w14:paraId="17FF56AB" w14:textId="77777777" w:rsidR="00BC1C84" w:rsidRPr="001026BD" w:rsidRDefault="00BC1C84" w:rsidP="007D57D9">
            <w:pPr>
              <w:rPr>
                <w:strike/>
                <w:szCs w:val="22"/>
                <w:highlight w:val="yellow"/>
              </w:rPr>
            </w:pPr>
            <w:r w:rsidRPr="001026BD">
              <w:rPr>
                <w:strike/>
                <w:szCs w:val="22"/>
                <w:highlight w:val="yellow"/>
              </w:rPr>
              <w:t>3.E</w:t>
            </w:r>
          </w:p>
        </w:tc>
        <w:tc>
          <w:tcPr>
            <w:tcW w:w="754" w:type="dxa"/>
            <w:shd w:val="clear" w:color="auto" w:fill="auto"/>
            <w:vAlign w:val="center"/>
          </w:tcPr>
          <w:p w14:paraId="39AC908C" w14:textId="77777777" w:rsidR="00BC1C84" w:rsidRPr="001026BD" w:rsidRDefault="00BC1C84" w:rsidP="00D25433">
            <w:pPr>
              <w:jc w:val="center"/>
              <w:rPr>
                <w:strike/>
                <w:szCs w:val="22"/>
                <w:highlight w:val="yellow"/>
              </w:rPr>
            </w:pPr>
            <w:r w:rsidRPr="001026BD">
              <w:rPr>
                <w:strike/>
                <w:szCs w:val="22"/>
                <w:highlight w:val="yellow"/>
              </w:rPr>
              <w:t>35</w:t>
            </w:r>
            <w:r w:rsidR="00562F41" w:rsidRPr="001026BD">
              <w:rPr>
                <w:strike/>
                <w:szCs w:val="22"/>
                <w:highlight w:val="yellow"/>
              </w:rPr>
              <w:t>E</w:t>
            </w:r>
          </w:p>
        </w:tc>
        <w:tc>
          <w:tcPr>
            <w:tcW w:w="2877" w:type="dxa"/>
            <w:shd w:val="clear" w:color="auto" w:fill="auto"/>
            <w:vAlign w:val="center"/>
          </w:tcPr>
          <w:p w14:paraId="2C322E11" w14:textId="77777777" w:rsidR="00BC1C84" w:rsidRPr="001026BD" w:rsidRDefault="00BC1C84" w:rsidP="007D57D9">
            <w:pPr>
              <w:rPr>
                <w:rFonts w:cs="Arial"/>
                <w:strike/>
                <w:sz w:val="20"/>
                <w:szCs w:val="20"/>
                <w:highlight w:val="yellow"/>
              </w:rPr>
            </w:pPr>
            <w:r w:rsidRPr="001026BD">
              <w:rPr>
                <w:rFonts w:cs="Arial"/>
                <w:strike/>
                <w:sz w:val="20"/>
                <w:szCs w:val="20"/>
                <w:highlight w:val="yellow"/>
              </w:rPr>
              <w:t xml:space="preserve">Opčne: Zamietnutie zmeny </w:t>
            </w:r>
            <w:r w:rsidR="00562F41" w:rsidRPr="001026BD">
              <w:rPr>
                <w:rFonts w:cs="Arial"/>
                <w:strike/>
                <w:sz w:val="20"/>
                <w:szCs w:val="20"/>
                <w:highlight w:val="yellow"/>
              </w:rPr>
              <w:t>SZ</w:t>
            </w:r>
          </w:p>
        </w:tc>
        <w:tc>
          <w:tcPr>
            <w:tcW w:w="1134" w:type="dxa"/>
            <w:vAlign w:val="center"/>
          </w:tcPr>
          <w:p w14:paraId="1C1E0889" w14:textId="77777777" w:rsidR="00BC1C84" w:rsidRPr="001026BD" w:rsidRDefault="00BC1C84" w:rsidP="007D57D9">
            <w:pPr>
              <w:rPr>
                <w:rFonts w:cs="Arial"/>
                <w:strike/>
                <w:sz w:val="20"/>
                <w:szCs w:val="20"/>
                <w:highlight w:val="yellow"/>
              </w:rPr>
            </w:pPr>
            <w:r w:rsidRPr="001026BD">
              <w:rPr>
                <w:rFonts w:cs="Arial"/>
                <w:strike/>
                <w:sz w:val="20"/>
                <w:szCs w:val="20"/>
                <w:highlight w:val="yellow"/>
              </w:rPr>
              <w:t>PDS</w:t>
            </w:r>
          </w:p>
        </w:tc>
        <w:tc>
          <w:tcPr>
            <w:tcW w:w="1134" w:type="dxa"/>
            <w:vAlign w:val="center"/>
          </w:tcPr>
          <w:p w14:paraId="473A38C0" w14:textId="55B7CCFB" w:rsidR="00BC1C84" w:rsidRPr="001026BD" w:rsidRDefault="00C30C40" w:rsidP="007D57D9">
            <w:pPr>
              <w:rPr>
                <w:rFonts w:cs="Arial"/>
                <w:strike/>
                <w:color w:val="000000"/>
                <w:kern w:val="24"/>
                <w:sz w:val="20"/>
                <w:szCs w:val="20"/>
                <w:highlight w:val="yellow"/>
              </w:rPr>
            </w:pPr>
            <w:proofErr w:type="spellStart"/>
            <w:r w:rsidRPr="001026BD">
              <w:rPr>
                <w:rFonts w:cs="Arial"/>
                <w:strike/>
                <w:sz w:val="20"/>
                <w:szCs w:val="20"/>
                <w:highlight w:val="yellow"/>
              </w:rPr>
              <w:t>D</w:t>
            </w:r>
            <w:r w:rsidR="00BC1C84" w:rsidRPr="001026BD">
              <w:rPr>
                <w:rFonts w:cs="Arial"/>
                <w:strike/>
                <w:sz w:val="20"/>
                <w:szCs w:val="20"/>
                <w:highlight w:val="yellow"/>
              </w:rPr>
              <w:t>_nový</w:t>
            </w:r>
            <w:proofErr w:type="spellEnd"/>
          </w:p>
        </w:tc>
        <w:tc>
          <w:tcPr>
            <w:tcW w:w="3544" w:type="dxa"/>
            <w:shd w:val="clear" w:color="auto" w:fill="auto"/>
            <w:vAlign w:val="center"/>
          </w:tcPr>
          <w:p w14:paraId="1F9FF472" w14:textId="77777777" w:rsidR="00BC1C84" w:rsidRPr="001026BD" w:rsidRDefault="00BC1C84" w:rsidP="007D57D9">
            <w:pPr>
              <w:spacing w:before="240"/>
              <w:rPr>
                <w:rFonts w:cs="Arial"/>
                <w:strike/>
                <w:sz w:val="20"/>
                <w:szCs w:val="20"/>
                <w:highlight w:val="yellow"/>
              </w:rPr>
            </w:pPr>
            <w:r w:rsidRPr="001026BD">
              <w:rPr>
                <w:rFonts w:cs="Arial"/>
                <w:strike/>
                <w:sz w:val="20"/>
                <w:szCs w:val="20"/>
                <w:highlight w:val="yellow"/>
              </w:rPr>
              <w:t xml:space="preserve">Bezodkladne (systémová odozva) resp. Najneskôr do 5 </w:t>
            </w:r>
            <w:proofErr w:type="spellStart"/>
            <w:r w:rsidRPr="001026BD">
              <w:rPr>
                <w:rFonts w:cs="Arial"/>
                <w:strike/>
                <w:sz w:val="20"/>
                <w:szCs w:val="20"/>
                <w:highlight w:val="yellow"/>
              </w:rPr>
              <w:t>kd</w:t>
            </w:r>
            <w:proofErr w:type="spellEnd"/>
            <w:r w:rsidRPr="001026BD">
              <w:rPr>
                <w:rFonts w:cs="Arial"/>
                <w:strike/>
                <w:sz w:val="20"/>
                <w:szCs w:val="20"/>
                <w:highlight w:val="yellow"/>
              </w:rPr>
              <w:t xml:space="preserve"> od doručenia Námietky </w:t>
            </w:r>
          </w:p>
        </w:tc>
        <w:tc>
          <w:tcPr>
            <w:tcW w:w="4110" w:type="dxa"/>
            <w:shd w:val="clear" w:color="auto" w:fill="auto"/>
            <w:vAlign w:val="center"/>
          </w:tcPr>
          <w:p w14:paraId="567172F5" w14:textId="77777777" w:rsidR="00BC1C84" w:rsidRPr="00A26D2C" w:rsidRDefault="00BC1C84" w:rsidP="007D57D9">
            <w:pPr>
              <w:rPr>
                <w:rFonts w:cs="Arial"/>
              </w:rPr>
            </w:pPr>
          </w:p>
        </w:tc>
      </w:tr>
      <w:tr w:rsidR="00BC1C84" w:rsidRPr="00A26D2C" w14:paraId="0E0F462B" w14:textId="77777777" w:rsidTr="007D57D9">
        <w:trPr>
          <w:trHeight w:val="499"/>
        </w:trPr>
        <w:tc>
          <w:tcPr>
            <w:tcW w:w="730" w:type="dxa"/>
            <w:vAlign w:val="center"/>
          </w:tcPr>
          <w:p w14:paraId="08AAE109" w14:textId="77777777" w:rsidR="00BC1C84" w:rsidRPr="00A26D2C" w:rsidRDefault="00562F41" w:rsidP="007D57D9">
            <w:pPr>
              <w:rPr>
                <w:szCs w:val="22"/>
              </w:rPr>
            </w:pPr>
            <w:r w:rsidRPr="00A26D2C">
              <w:rPr>
                <w:szCs w:val="22"/>
              </w:rPr>
              <w:t>4</w:t>
            </w:r>
            <w:r w:rsidR="00BC1C84" w:rsidRPr="00A26D2C">
              <w:rPr>
                <w:szCs w:val="22"/>
              </w:rPr>
              <w:t>.</w:t>
            </w:r>
          </w:p>
        </w:tc>
        <w:tc>
          <w:tcPr>
            <w:tcW w:w="754" w:type="dxa"/>
            <w:shd w:val="clear" w:color="auto" w:fill="auto"/>
          </w:tcPr>
          <w:p w14:paraId="1E87DC7B" w14:textId="77777777" w:rsidR="00BC1C84" w:rsidRPr="00A26D2C" w:rsidRDefault="00BC1C84" w:rsidP="007D57D9">
            <w:pPr>
              <w:jc w:val="center"/>
              <w:rPr>
                <w:szCs w:val="22"/>
              </w:rPr>
            </w:pPr>
            <w:r w:rsidRPr="00A26D2C">
              <w:rPr>
                <w:szCs w:val="22"/>
              </w:rPr>
              <w:t>43</w:t>
            </w:r>
            <w:r w:rsidR="00562F41" w:rsidRPr="00A26D2C">
              <w:rPr>
                <w:szCs w:val="22"/>
              </w:rPr>
              <w:t>D</w:t>
            </w:r>
          </w:p>
        </w:tc>
        <w:tc>
          <w:tcPr>
            <w:tcW w:w="2877" w:type="dxa"/>
            <w:shd w:val="clear" w:color="auto" w:fill="auto"/>
            <w:vAlign w:val="center"/>
          </w:tcPr>
          <w:p w14:paraId="5D2215BA" w14:textId="77777777" w:rsidR="00BC1C84" w:rsidRPr="00A26D2C" w:rsidRDefault="00BC1C84" w:rsidP="007D57D9">
            <w:pPr>
              <w:rPr>
                <w:rFonts w:cs="Arial"/>
                <w:color w:val="000000"/>
                <w:kern w:val="24"/>
                <w:sz w:val="20"/>
                <w:szCs w:val="20"/>
              </w:rPr>
            </w:pPr>
            <w:r w:rsidRPr="00A26D2C">
              <w:rPr>
                <w:rFonts w:cs="Arial"/>
                <w:sz w:val="20"/>
                <w:szCs w:val="20"/>
              </w:rPr>
              <w:t>Zaslanie technickej špecifikácie odberného miesta</w:t>
            </w:r>
          </w:p>
        </w:tc>
        <w:tc>
          <w:tcPr>
            <w:tcW w:w="1134" w:type="dxa"/>
            <w:vAlign w:val="center"/>
          </w:tcPr>
          <w:p w14:paraId="7FA85F80" w14:textId="77777777" w:rsidR="00BC1C84" w:rsidRPr="00A26D2C" w:rsidRDefault="00BC1C84" w:rsidP="007D57D9">
            <w:pPr>
              <w:rPr>
                <w:rFonts w:cs="Arial"/>
                <w:color w:val="000000"/>
                <w:kern w:val="24"/>
                <w:sz w:val="20"/>
                <w:szCs w:val="20"/>
              </w:rPr>
            </w:pPr>
            <w:r w:rsidRPr="00A26D2C">
              <w:rPr>
                <w:rFonts w:cs="Arial"/>
                <w:sz w:val="20"/>
                <w:szCs w:val="20"/>
              </w:rPr>
              <w:t>PDS</w:t>
            </w:r>
          </w:p>
        </w:tc>
        <w:tc>
          <w:tcPr>
            <w:tcW w:w="1134" w:type="dxa"/>
            <w:vAlign w:val="center"/>
          </w:tcPr>
          <w:p w14:paraId="7964B705" w14:textId="3FB3B7B0" w:rsidR="00BC1C84" w:rsidRPr="00A26D2C" w:rsidRDefault="00562F41" w:rsidP="007D57D9">
            <w:pPr>
              <w:rPr>
                <w:rFonts w:cs="Arial"/>
                <w:color w:val="000000"/>
                <w:kern w:val="24"/>
                <w:sz w:val="20"/>
                <w:szCs w:val="20"/>
              </w:rPr>
            </w:pPr>
            <w:proofErr w:type="spellStart"/>
            <w:r w:rsidRPr="00C30C40">
              <w:rPr>
                <w:rFonts w:cs="Arial"/>
                <w:strike/>
                <w:sz w:val="20"/>
                <w:szCs w:val="20"/>
                <w:highlight w:val="yellow"/>
              </w:rPr>
              <w:t>SZ</w:t>
            </w:r>
            <w:r w:rsidR="00C30C40" w:rsidRPr="00C30C40">
              <w:rPr>
                <w:rFonts w:cs="Arial"/>
                <w:sz w:val="20"/>
                <w:szCs w:val="20"/>
                <w:highlight w:val="yellow"/>
              </w:rPr>
              <w:t>D</w:t>
            </w:r>
            <w:r w:rsidR="00BC1C84" w:rsidRPr="00A26D2C">
              <w:rPr>
                <w:rFonts w:cs="Arial"/>
                <w:sz w:val="20"/>
                <w:szCs w:val="20"/>
              </w:rPr>
              <w:t>_nový</w:t>
            </w:r>
            <w:proofErr w:type="spellEnd"/>
          </w:p>
        </w:tc>
        <w:tc>
          <w:tcPr>
            <w:tcW w:w="3544" w:type="dxa"/>
            <w:shd w:val="clear" w:color="auto" w:fill="auto"/>
            <w:vAlign w:val="center"/>
          </w:tcPr>
          <w:p w14:paraId="27CE2F08" w14:textId="77777777" w:rsidR="00BC1C84" w:rsidRPr="00A26D2C" w:rsidRDefault="00BC1C84" w:rsidP="007D57D9">
            <w:pPr>
              <w:rPr>
                <w:rFonts w:cs="Arial"/>
                <w:color w:val="000000"/>
                <w:kern w:val="24"/>
                <w:sz w:val="20"/>
                <w:szCs w:val="20"/>
              </w:rPr>
            </w:pPr>
            <w:r w:rsidRPr="00A26D2C">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A26D2C" w:rsidRDefault="00BC1C84" w:rsidP="007D57D9">
            <w:pPr>
              <w:rPr>
                <w:rFonts w:cs="Arial"/>
                <w:sz w:val="20"/>
                <w:szCs w:val="20"/>
              </w:rPr>
            </w:pPr>
            <w:r w:rsidRPr="00A26D2C">
              <w:rPr>
                <w:rFonts w:cs="Arial"/>
                <w:sz w:val="20"/>
                <w:szCs w:val="20"/>
              </w:rPr>
              <w:t>Odoslanie transakcie 43</w:t>
            </w:r>
            <w:r w:rsidR="00562F41" w:rsidRPr="00A26D2C">
              <w:rPr>
                <w:rFonts w:cs="Arial"/>
                <w:sz w:val="20"/>
                <w:szCs w:val="20"/>
              </w:rPr>
              <w:t>D</w:t>
            </w:r>
          </w:p>
        </w:tc>
      </w:tr>
      <w:tr w:rsidR="00EA4830" w:rsidRPr="00A26D2C" w14:paraId="33C8A829" w14:textId="77777777" w:rsidTr="000B253E">
        <w:trPr>
          <w:trHeight w:val="499"/>
        </w:trPr>
        <w:tc>
          <w:tcPr>
            <w:tcW w:w="730" w:type="dxa"/>
            <w:vAlign w:val="center"/>
          </w:tcPr>
          <w:p w14:paraId="6289F521" w14:textId="11860AB9" w:rsidR="00EA4830" w:rsidRPr="00A26D2C" w:rsidRDefault="00EA4830" w:rsidP="00EA4830">
            <w:pPr>
              <w:rPr>
                <w:szCs w:val="22"/>
              </w:rPr>
            </w:pPr>
            <w:r>
              <w:rPr>
                <w:szCs w:val="22"/>
                <w:highlight w:val="yellow"/>
              </w:rPr>
              <w:t>5</w:t>
            </w:r>
            <w:r w:rsidRPr="007221EF">
              <w:rPr>
                <w:szCs w:val="22"/>
                <w:highlight w:val="yellow"/>
              </w:rPr>
              <w:t>.A</w:t>
            </w:r>
          </w:p>
        </w:tc>
        <w:tc>
          <w:tcPr>
            <w:tcW w:w="754" w:type="dxa"/>
            <w:shd w:val="clear" w:color="auto" w:fill="auto"/>
            <w:vAlign w:val="center"/>
          </w:tcPr>
          <w:p w14:paraId="618DD25F" w14:textId="48B39A62" w:rsidR="00EA4830" w:rsidRPr="00A26D2C" w:rsidRDefault="00EA4830" w:rsidP="00EA4830">
            <w:pPr>
              <w:jc w:val="center"/>
              <w:rPr>
                <w:szCs w:val="22"/>
              </w:rPr>
            </w:pPr>
            <w:r w:rsidRPr="007221EF">
              <w:rPr>
                <w:szCs w:val="22"/>
                <w:highlight w:val="yellow"/>
              </w:rPr>
              <w:t>35H</w:t>
            </w:r>
          </w:p>
        </w:tc>
        <w:tc>
          <w:tcPr>
            <w:tcW w:w="2877" w:type="dxa"/>
            <w:shd w:val="clear" w:color="auto" w:fill="auto"/>
            <w:vAlign w:val="center"/>
          </w:tcPr>
          <w:p w14:paraId="18CC691F" w14:textId="2D368C87" w:rsidR="00EA4830" w:rsidRPr="00A26D2C" w:rsidRDefault="00EA4830" w:rsidP="00EA4830">
            <w:pPr>
              <w:rPr>
                <w:rFonts w:cs="Arial"/>
                <w:sz w:val="20"/>
                <w:szCs w:val="20"/>
              </w:rPr>
            </w:pPr>
            <w:r w:rsidRPr="007221EF">
              <w:rPr>
                <w:rFonts w:cs="Arial"/>
                <w:sz w:val="20"/>
                <w:szCs w:val="20"/>
                <w:highlight w:val="yellow"/>
              </w:rPr>
              <w:t>Opčne: Zamietnutie OKTE – nezabezpečená zodpovednosť za odchýlku</w:t>
            </w:r>
          </w:p>
        </w:tc>
        <w:tc>
          <w:tcPr>
            <w:tcW w:w="1134" w:type="dxa"/>
            <w:vAlign w:val="center"/>
          </w:tcPr>
          <w:p w14:paraId="74E97F3C" w14:textId="20B9D23D" w:rsidR="00EA4830" w:rsidRPr="00A26D2C" w:rsidRDefault="00EA4830" w:rsidP="00EA4830">
            <w:pPr>
              <w:rPr>
                <w:rFonts w:cs="Arial"/>
                <w:sz w:val="20"/>
                <w:szCs w:val="20"/>
              </w:rPr>
            </w:pPr>
            <w:r w:rsidRPr="007221EF">
              <w:rPr>
                <w:rFonts w:cs="Arial"/>
                <w:sz w:val="20"/>
                <w:szCs w:val="20"/>
                <w:highlight w:val="yellow"/>
              </w:rPr>
              <w:t>PDS</w:t>
            </w:r>
          </w:p>
        </w:tc>
        <w:tc>
          <w:tcPr>
            <w:tcW w:w="1134" w:type="dxa"/>
            <w:vAlign w:val="center"/>
          </w:tcPr>
          <w:p w14:paraId="3CC30ABF" w14:textId="13C334AC" w:rsidR="00EA4830" w:rsidRPr="00C30C40" w:rsidRDefault="00EA4830" w:rsidP="00EA4830">
            <w:pPr>
              <w:rPr>
                <w:rFonts w:cs="Arial"/>
                <w:strike/>
                <w:sz w:val="20"/>
                <w:szCs w:val="20"/>
                <w:highlight w:val="yellow"/>
              </w:rPr>
            </w:pPr>
            <w:proofErr w:type="spellStart"/>
            <w:r w:rsidRPr="007221EF">
              <w:rPr>
                <w:rFonts w:cs="Arial"/>
                <w:sz w:val="20"/>
                <w:szCs w:val="20"/>
                <w:highlight w:val="yellow"/>
              </w:rPr>
              <w:t>D_nový</w:t>
            </w:r>
            <w:proofErr w:type="spellEnd"/>
          </w:p>
        </w:tc>
        <w:tc>
          <w:tcPr>
            <w:tcW w:w="3544" w:type="dxa"/>
            <w:shd w:val="clear" w:color="auto" w:fill="auto"/>
            <w:vAlign w:val="center"/>
          </w:tcPr>
          <w:p w14:paraId="2180153C" w14:textId="42C85B0A" w:rsidR="00EA4830" w:rsidRPr="00A26D2C" w:rsidRDefault="00EA4830" w:rsidP="00EA4830">
            <w:pPr>
              <w:rPr>
                <w:rFonts w:cs="Arial"/>
                <w:sz w:val="20"/>
                <w:szCs w:val="20"/>
              </w:rPr>
            </w:pPr>
            <w:r w:rsidRPr="007221EF">
              <w:rPr>
                <w:rFonts w:cs="Arial"/>
                <w:sz w:val="20"/>
                <w:szCs w:val="20"/>
                <w:highlight w:val="yellow"/>
              </w:rPr>
              <w:t>Bezodkladne (systémová odozva)  resp. Najneskôr 2-</w:t>
            </w:r>
            <w:r>
              <w:rPr>
                <w:rFonts w:cs="Arial"/>
                <w:sz w:val="20"/>
                <w:szCs w:val="20"/>
                <w:highlight w:val="yellow"/>
              </w:rPr>
              <w:t>hý</w:t>
            </w:r>
            <w:r w:rsidRPr="007221EF">
              <w:rPr>
                <w:rFonts w:cs="Arial"/>
                <w:sz w:val="20"/>
                <w:szCs w:val="20"/>
                <w:highlight w:val="yellow"/>
              </w:rPr>
              <w:t xml:space="preserve"> (vrátane) kalendárny deň pred dňom zmeny</w:t>
            </w:r>
          </w:p>
        </w:tc>
        <w:tc>
          <w:tcPr>
            <w:tcW w:w="4110" w:type="dxa"/>
            <w:shd w:val="clear" w:color="auto" w:fill="auto"/>
            <w:vAlign w:val="center"/>
          </w:tcPr>
          <w:p w14:paraId="49BB5C17" w14:textId="77777777" w:rsidR="00EA4830" w:rsidRPr="00A26D2C" w:rsidRDefault="00EA4830" w:rsidP="00EA4830">
            <w:pPr>
              <w:rPr>
                <w:rFonts w:cs="Arial"/>
                <w:sz w:val="20"/>
                <w:szCs w:val="20"/>
              </w:rPr>
            </w:pPr>
          </w:p>
        </w:tc>
      </w:tr>
      <w:tr w:rsidR="00EA4830" w:rsidRPr="00A26D2C" w14:paraId="11D9F33A" w14:textId="77777777" w:rsidTr="000B253E">
        <w:trPr>
          <w:trHeight w:val="499"/>
        </w:trPr>
        <w:tc>
          <w:tcPr>
            <w:tcW w:w="730" w:type="dxa"/>
            <w:vAlign w:val="center"/>
          </w:tcPr>
          <w:p w14:paraId="35E54962" w14:textId="27F0F091" w:rsidR="00EA4830" w:rsidRPr="00A26D2C" w:rsidRDefault="00EA4830" w:rsidP="00EA4830">
            <w:pPr>
              <w:rPr>
                <w:szCs w:val="22"/>
              </w:rPr>
            </w:pPr>
            <w:r>
              <w:rPr>
                <w:szCs w:val="22"/>
                <w:highlight w:val="yellow"/>
              </w:rPr>
              <w:t>5</w:t>
            </w:r>
            <w:r w:rsidRPr="007221EF">
              <w:rPr>
                <w:szCs w:val="22"/>
                <w:highlight w:val="yellow"/>
              </w:rPr>
              <w:t>.B</w:t>
            </w:r>
          </w:p>
        </w:tc>
        <w:tc>
          <w:tcPr>
            <w:tcW w:w="754" w:type="dxa"/>
            <w:shd w:val="clear" w:color="auto" w:fill="auto"/>
            <w:vAlign w:val="center"/>
          </w:tcPr>
          <w:p w14:paraId="383D079F" w14:textId="4E54CF49" w:rsidR="00EA4830" w:rsidRPr="00A26D2C" w:rsidRDefault="00EA4830" w:rsidP="00EA4830">
            <w:pPr>
              <w:jc w:val="center"/>
              <w:rPr>
                <w:szCs w:val="22"/>
              </w:rPr>
            </w:pPr>
            <w:r w:rsidRPr="007221EF">
              <w:rPr>
                <w:szCs w:val="22"/>
                <w:highlight w:val="yellow"/>
              </w:rPr>
              <w:t>35I</w:t>
            </w:r>
          </w:p>
        </w:tc>
        <w:tc>
          <w:tcPr>
            <w:tcW w:w="2877" w:type="dxa"/>
            <w:shd w:val="clear" w:color="auto" w:fill="auto"/>
            <w:vAlign w:val="center"/>
          </w:tcPr>
          <w:p w14:paraId="185A427E" w14:textId="26A10980" w:rsidR="00EA4830" w:rsidRPr="00A26D2C" w:rsidRDefault="00EA4830" w:rsidP="00EA4830">
            <w:pPr>
              <w:rPr>
                <w:rFonts w:cs="Arial"/>
                <w:sz w:val="20"/>
                <w:szCs w:val="20"/>
              </w:rPr>
            </w:pPr>
            <w:r w:rsidRPr="007221EF">
              <w:rPr>
                <w:rFonts w:cs="Arial"/>
                <w:sz w:val="20"/>
                <w:szCs w:val="20"/>
                <w:highlight w:val="yellow"/>
              </w:rPr>
              <w:t>Opčne: Zamietnutie OKTE – nezabezpečená zodpovednosť za odchýlku</w:t>
            </w:r>
          </w:p>
        </w:tc>
        <w:tc>
          <w:tcPr>
            <w:tcW w:w="1134" w:type="dxa"/>
            <w:vAlign w:val="center"/>
          </w:tcPr>
          <w:p w14:paraId="59B5AC8B" w14:textId="0AF62F26" w:rsidR="00EA4830" w:rsidRPr="00A26D2C" w:rsidRDefault="00EA4830" w:rsidP="00EA4830">
            <w:pPr>
              <w:rPr>
                <w:rFonts w:cs="Arial"/>
                <w:sz w:val="20"/>
                <w:szCs w:val="20"/>
              </w:rPr>
            </w:pPr>
            <w:r w:rsidRPr="007221EF">
              <w:rPr>
                <w:rFonts w:cs="Arial"/>
                <w:sz w:val="20"/>
                <w:szCs w:val="20"/>
                <w:highlight w:val="yellow"/>
              </w:rPr>
              <w:t>PDS</w:t>
            </w:r>
          </w:p>
        </w:tc>
        <w:tc>
          <w:tcPr>
            <w:tcW w:w="1134" w:type="dxa"/>
            <w:vAlign w:val="center"/>
          </w:tcPr>
          <w:p w14:paraId="29A9495B" w14:textId="217B6866" w:rsidR="00EA4830" w:rsidRPr="00C30C40" w:rsidRDefault="00EA4830" w:rsidP="00EA4830">
            <w:pPr>
              <w:rPr>
                <w:rFonts w:cs="Arial"/>
                <w:strike/>
                <w:sz w:val="20"/>
                <w:szCs w:val="20"/>
                <w:highlight w:val="yellow"/>
              </w:rPr>
            </w:pPr>
            <w:proofErr w:type="spellStart"/>
            <w:r w:rsidRPr="007221EF">
              <w:rPr>
                <w:rFonts w:cs="Arial"/>
                <w:sz w:val="20"/>
                <w:szCs w:val="20"/>
                <w:highlight w:val="yellow"/>
              </w:rPr>
              <w:t>D_starý</w:t>
            </w:r>
            <w:proofErr w:type="spellEnd"/>
          </w:p>
        </w:tc>
        <w:tc>
          <w:tcPr>
            <w:tcW w:w="3544" w:type="dxa"/>
            <w:shd w:val="clear" w:color="auto" w:fill="auto"/>
            <w:vAlign w:val="center"/>
          </w:tcPr>
          <w:p w14:paraId="5E70015F" w14:textId="1660CF3F" w:rsidR="00EA4830" w:rsidRPr="00A26D2C" w:rsidRDefault="00EA4830" w:rsidP="00EA4830">
            <w:pPr>
              <w:rPr>
                <w:rFonts w:cs="Arial"/>
                <w:sz w:val="20"/>
                <w:szCs w:val="20"/>
              </w:rPr>
            </w:pPr>
            <w:r w:rsidRPr="007221EF">
              <w:rPr>
                <w:rFonts w:cs="Arial"/>
                <w:sz w:val="20"/>
                <w:szCs w:val="20"/>
                <w:highlight w:val="yellow"/>
              </w:rPr>
              <w:t>Bezodkladne (systémová odozva)  resp. Najneskôr 2-</w:t>
            </w:r>
            <w:r>
              <w:rPr>
                <w:rFonts w:cs="Arial"/>
                <w:sz w:val="20"/>
                <w:szCs w:val="20"/>
                <w:highlight w:val="yellow"/>
              </w:rPr>
              <w:t>hý</w:t>
            </w:r>
            <w:r w:rsidRPr="007221EF">
              <w:rPr>
                <w:rFonts w:cs="Arial"/>
                <w:sz w:val="20"/>
                <w:szCs w:val="20"/>
                <w:highlight w:val="yellow"/>
              </w:rPr>
              <w:t xml:space="preserve"> (vrátane) kalendárny deň pred dňom zmeny</w:t>
            </w:r>
          </w:p>
        </w:tc>
        <w:tc>
          <w:tcPr>
            <w:tcW w:w="4110" w:type="dxa"/>
            <w:shd w:val="clear" w:color="auto" w:fill="auto"/>
            <w:vAlign w:val="center"/>
          </w:tcPr>
          <w:p w14:paraId="09F18723" w14:textId="77777777" w:rsidR="00EA4830" w:rsidRPr="00A26D2C" w:rsidRDefault="00EA4830" w:rsidP="00EA4830">
            <w:pPr>
              <w:rPr>
                <w:rFonts w:cs="Arial"/>
                <w:sz w:val="20"/>
                <w:szCs w:val="20"/>
              </w:rPr>
            </w:pPr>
          </w:p>
        </w:tc>
      </w:tr>
      <w:tr w:rsidR="00EA4830" w:rsidRPr="00A26D2C" w14:paraId="4F2CF051" w14:textId="77777777" w:rsidTr="00EA4830">
        <w:trPr>
          <w:trHeight w:val="499"/>
        </w:trPr>
        <w:tc>
          <w:tcPr>
            <w:tcW w:w="730" w:type="dxa"/>
            <w:vAlign w:val="center"/>
          </w:tcPr>
          <w:p w14:paraId="7B039424" w14:textId="4B49C7F2" w:rsidR="00EA4830" w:rsidRPr="00A26D2C" w:rsidRDefault="00EA4830" w:rsidP="00EA4830">
            <w:pPr>
              <w:rPr>
                <w:szCs w:val="22"/>
              </w:rPr>
            </w:pPr>
            <w:r w:rsidRPr="00EA4830">
              <w:rPr>
                <w:szCs w:val="22"/>
                <w:highlight w:val="yellow"/>
              </w:rPr>
              <w:t>6</w:t>
            </w:r>
            <w:r w:rsidRPr="00A26D2C">
              <w:rPr>
                <w:szCs w:val="22"/>
              </w:rPr>
              <w:t>.</w:t>
            </w:r>
          </w:p>
        </w:tc>
        <w:tc>
          <w:tcPr>
            <w:tcW w:w="754" w:type="dxa"/>
            <w:shd w:val="clear" w:color="auto" w:fill="auto"/>
            <w:vAlign w:val="center"/>
          </w:tcPr>
          <w:p w14:paraId="535735F1" w14:textId="77777777" w:rsidR="00EA4830" w:rsidRPr="00A26D2C" w:rsidRDefault="00EA4830" w:rsidP="00EA4830">
            <w:pPr>
              <w:jc w:val="center"/>
              <w:rPr>
                <w:szCs w:val="22"/>
              </w:rPr>
            </w:pPr>
            <w:r w:rsidRPr="00A26D2C">
              <w:rPr>
                <w:szCs w:val="22"/>
              </w:rPr>
              <w:t>34D</w:t>
            </w:r>
          </w:p>
        </w:tc>
        <w:tc>
          <w:tcPr>
            <w:tcW w:w="2877" w:type="dxa"/>
            <w:shd w:val="clear" w:color="auto" w:fill="auto"/>
            <w:vAlign w:val="center"/>
          </w:tcPr>
          <w:p w14:paraId="53BD4AF9" w14:textId="77777777" w:rsidR="00EA4830" w:rsidRPr="00A26D2C" w:rsidRDefault="00EA4830" w:rsidP="00EA4830">
            <w:pPr>
              <w:rPr>
                <w:rFonts w:cs="Arial"/>
                <w:sz w:val="20"/>
                <w:szCs w:val="20"/>
              </w:rPr>
            </w:pPr>
            <w:r w:rsidRPr="00A26D2C">
              <w:rPr>
                <w:rFonts w:cs="Arial"/>
                <w:sz w:val="20"/>
                <w:szCs w:val="20"/>
              </w:rPr>
              <w:t>Zaslanie technickej špecifikácie odberného miesta pre proces zmeny SZ</w:t>
            </w:r>
          </w:p>
        </w:tc>
        <w:tc>
          <w:tcPr>
            <w:tcW w:w="1134" w:type="dxa"/>
            <w:vAlign w:val="center"/>
          </w:tcPr>
          <w:p w14:paraId="1FF205EE" w14:textId="77777777" w:rsidR="00EA4830" w:rsidRPr="00A26D2C" w:rsidRDefault="00EA4830" w:rsidP="00EA4830">
            <w:pPr>
              <w:rPr>
                <w:rFonts w:cs="Arial"/>
                <w:sz w:val="20"/>
                <w:szCs w:val="20"/>
              </w:rPr>
            </w:pPr>
            <w:r w:rsidRPr="00A26D2C">
              <w:rPr>
                <w:rFonts w:cs="Arial"/>
                <w:sz w:val="20"/>
                <w:szCs w:val="20"/>
              </w:rPr>
              <w:t>PDS</w:t>
            </w:r>
          </w:p>
        </w:tc>
        <w:tc>
          <w:tcPr>
            <w:tcW w:w="1134" w:type="dxa"/>
          </w:tcPr>
          <w:p w14:paraId="22DA3C47" w14:textId="77777777" w:rsidR="00EA4830" w:rsidRPr="00A26D2C" w:rsidRDefault="00EA4830" w:rsidP="00EA4830">
            <w:pPr>
              <w:rPr>
                <w:rFonts w:cs="Arial"/>
                <w:sz w:val="20"/>
                <w:szCs w:val="20"/>
              </w:rPr>
            </w:pPr>
          </w:p>
          <w:p w14:paraId="294727D7" w14:textId="518166A8" w:rsidR="00EA4830" w:rsidRPr="00A26D2C" w:rsidRDefault="00EA4830" w:rsidP="00EA4830">
            <w:pPr>
              <w:rPr>
                <w:rFonts w:cs="Arial"/>
                <w:color w:val="000000"/>
                <w:kern w:val="24"/>
                <w:sz w:val="20"/>
                <w:szCs w:val="20"/>
              </w:rPr>
            </w:pPr>
            <w:proofErr w:type="spellStart"/>
            <w:r w:rsidRPr="00C30C40">
              <w:rPr>
                <w:rFonts w:cs="Arial"/>
                <w:strike/>
                <w:sz w:val="20"/>
                <w:szCs w:val="20"/>
                <w:highlight w:val="yellow"/>
              </w:rPr>
              <w:t>SZ</w:t>
            </w:r>
            <w:r w:rsidRPr="00C30C40">
              <w:rPr>
                <w:rFonts w:cs="Arial"/>
                <w:sz w:val="20"/>
                <w:szCs w:val="20"/>
                <w:highlight w:val="yellow"/>
              </w:rPr>
              <w:t>D</w:t>
            </w:r>
            <w:r w:rsidRPr="00A26D2C">
              <w:rPr>
                <w:rFonts w:cs="Arial"/>
                <w:sz w:val="20"/>
                <w:szCs w:val="20"/>
              </w:rPr>
              <w:t>_nový</w:t>
            </w:r>
            <w:proofErr w:type="spellEnd"/>
          </w:p>
        </w:tc>
        <w:tc>
          <w:tcPr>
            <w:tcW w:w="3544" w:type="dxa"/>
            <w:shd w:val="clear" w:color="auto" w:fill="auto"/>
            <w:vAlign w:val="center"/>
          </w:tcPr>
          <w:p w14:paraId="29D037DA" w14:textId="77777777" w:rsidR="00EA4830" w:rsidRPr="00A26D2C" w:rsidRDefault="00EA4830" w:rsidP="00EA4830">
            <w:pPr>
              <w:rPr>
                <w:rFonts w:cs="Arial"/>
                <w:sz w:val="20"/>
                <w:szCs w:val="20"/>
              </w:rPr>
            </w:pPr>
            <w:r w:rsidRPr="00A26D2C">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EA4830" w:rsidRPr="00A26D2C" w:rsidRDefault="00EA4830" w:rsidP="00EA4830">
            <w:pPr>
              <w:rPr>
                <w:rFonts w:cs="Arial"/>
                <w:sz w:val="20"/>
                <w:szCs w:val="20"/>
              </w:rPr>
            </w:pPr>
            <w:r w:rsidRPr="00A26D2C">
              <w:rPr>
                <w:rFonts w:cs="Arial"/>
                <w:sz w:val="20"/>
                <w:szCs w:val="20"/>
              </w:rPr>
              <w:t>Odoslanie transakcie 34D</w:t>
            </w:r>
          </w:p>
        </w:tc>
      </w:tr>
      <w:tr w:rsidR="00EA4830" w:rsidRPr="00A26D2C" w14:paraId="1CB99E92" w14:textId="77777777" w:rsidTr="00EA4830">
        <w:trPr>
          <w:trHeight w:val="499"/>
        </w:trPr>
        <w:tc>
          <w:tcPr>
            <w:tcW w:w="730" w:type="dxa"/>
            <w:vAlign w:val="center"/>
          </w:tcPr>
          <w:p w14:paraId="0A0C2E8B" w14:textId="68887B42" w:rsidR="00EA4830" w:rsidRPr="00A26D2C" w:rsidRDefault="00EA4830" w:rsidP="00EA4830">
            <w:pPr>
              <w:rPr>
                <w:szCs w:val="22"/>
              </w:rPr>
            </w:pPr>
            <w:r w:rsidRPr="00EA4830">
              <w:rPr>
                <w:szCs w:val="22"/>
                <w:highlight w:val="yellow"/>
              </w:rPr>
              <w:t>7</w:t>
            </w:r>
            <w:r w:rsidRPr="00A26D2C">
              <w:rPr>
                <w:szCs w:val="22"/>
              </w:rPr>
              <w:t>.</w:t>
            </w:r>
          </w:p>
        </w:tc>
        <w:tc>
          <w:tcPr>
            <w:tcW w:w="754" w:type="dxa"/>
            <w:shd w:val="clear" w:color="auto" w:fill="auto"/>
            <w:vAlign w:val="center"/>
          </w:tcPr>
          <w:p w14:paraId="4EA134A6" w14:textId="77777777" w:rsidR="00EA4830" w:rsidRDefault="00EA4830" w:rsidP="00EA4830">
            <w:pPr>
              <w:spacing w:line="720" w:lineRule="auto"/>
              <w:rPr>
                <w:szCs w:val="22"/>
              </w:rPr>
            </w:pPr>
          </w:p>
          <w:p w14:paraId="1062392E" w14:textId="1E7A2319" w:rsidR="00EA4830" w:rsidRPr="00A26D2C" w:rsidRDefault="00EA4830" w:rsidP="00EA4830">
            <w:pPr>
              <w:spacing w:line="720" w:lineRule="auto"/>
              <w:rPr>
                <w:szCs w:val="22"/>
              </w:rPr>
            </w:pPr>
            <w:r w:rsidRPr="00A26D2C">
              <w:rPr>
                <w:szCs w:val="22"/>
              </w:rPr>
              <w:t>31A</w:t>
            </w:r>
          </w:p>
        </w:tc>
        <w:tc>
          <w:tcPr>
            <w:tcW w:w="2877" w:type="dxa"/>
            <w:shd w:val="clear" w:color="auto" w:fill="auto"/>
            <w:vAlign w:val="center"/>
          </w:tcPr>
          <w:p w14:paraId="23385368" w14:textId="56ED85D7" w:rsidR="00EA4830" w:rsidRPr="00A26D2C" w:rsidRDefault="00EA4830" w:rsidP="00EA4830">
            <w:pPr>
              <w:rPr>
                <w:rFonts w:cs="Arial"/>
                <w:color w:val="000000"/>
                <w:kern w:val="24"/>
                <w:sz w:val="20"/>
                <w:szCs w:val="20"/>
              </w:rPr>
            </w:pPr>
            <w:r w:rsidRPr="00A26D2C">
              <w:rPr>
                <w:rFonts w:cs="Arial"/>
                <w:sz w:val="20"/>
                <w:szCs w:val="20"/>
              </w:rPr>
              <w:t xml:space="preserve">Odoslanie meraných dát pre </w:t>
            </w:r>
            <w:proofErr w:type="spellStart"/>
            <w:r w:rsidRPr="00EA4830">
              <w:rPr>
                <w:rFonts w:cs="Arial"/>
                <w:strike/>
                <w:sz w:val="20"/>
                <w:szCs w:val="20"/>
                <w:highlight w:val="yellow"/>
              </w:rPr>
              <w:t>SZ</w:t>
            </w:r>
            <w:r w:rsidRPr="00EA4830">
              <w:rPr>
                <w:rFonts w:cs="Arial"/>
                <w:sz w:val="20"/>
                <w:szCs w:val="20"/>
                <w:highlight w:val="yellow"/>
              </w:rPr>
              <w:t>D</w:t>
            </w:r>
            <w:r w:rsidRPr="00A26D2C">
              <w:rPr>
                <w:rFonts w:cs="Arial"/>
                <w:sz w:val="20"/>
                <w:szCs w:val="20"/>
              </w:rPr>
              <w:t>_nový</w:t>
            </w:r>
            <w:proofErr w:type="spellEnd"/>
          </w:p>
        </w:tc>
        <w:tc>
          <w:tcPr>
            <w:tcW w:w="1134" w:type="dxa"/>
            <w:vAlign w:val="center"/>
          </w:tcPr>
          <w:p w14:paraId="42E49160" w14:textId="77777777" w:rsidR="00EA4830" w:rsidRPr="00A26D2C" w:rsidRDefault="00EA4830" w:rsidP="00EA4830">
            <w:pPr>
              <w:rPr>
                <w:rFonts w:cs="Arial"/>
                <w:color w:val="000000"/>
                <w:kern w:val="24"/>
                <w:sz w:val="20"/>
                <w:szCs w:val="20"/>
              </w:rPr>
            </w:pPr>
            <w:r w:rsidRPr="00A26D2C">
              <w:rPr>
                <w:rFonts w:cs="Arial"/>
                <w:sz w:val="20"/>
                <w:szCs w:val="20"/>
              </w:rPr>
              <w:t>PDS</w:t>
            </w:r>
          </w:p>
        </w:tc>
        <w:tc>
          <w:tcPr>
            <w:tcW w:w="1134" w:type="dxa"/>
          </w:tcPr>
          <w:p w14:paraId="55A9EC7C" w14:textId="77777777" w:rsidR="00EA4830" w:rsidRPr="00A26D2C" w:rsidRDefault="00EA4830" w:rsidP="00EA4830">
            <w:pPr>
              <w:rPr>
                <w:rFonts w:cs="Arial"/>
                <w:sz w:val="20"/>
                <w:szCs w:val="20"/>
              </w:rPr>
            </w:pPr>
          </w:p>
          <w:p w14:paraId="72E23E5D" w14:textId="6C4C1A43" w:rsidR="00EA4830" w:rsidRPr="00A26D2C" w:rsidRDefault="00EA4830" w:rsidP="00EA4830">
            <w:pPr>
              <w:rPr>
                <w:rFonts w:cs="Arial"/>
                <w:color w:val="000000"/>
                <w:kern w:val="24"/>
                <w:sz w:val="20"/>
                <w:szCs w:val="20"/>
              </w:rPr>
            </w:pPr>
            <w:proofErr w:type="spellStart"/>
            <w:r w:rsidRPr="00C30C40">
              <w:rPr>
                <w:rFonts w:cs="Arial"/>
                <w:strike/>
                <w:sz w:val="20"/>
                <w:szCs w:val="20"/>
                <w:highlight w:val="yellow"/>
              </w:rPr>
              <w:t>SZ</w:t>
            </w:r>
            <w:r w:rsidRPr="00C30C40">
              <w:rPr>
                <w:rFonts w:cs="Arial"/>
                <w:sz w:val="20"/>
                <w:szCs w:val="20"/>
                <w:highlight w:val="yellow"/>
              </w:rPr>
              <w:t>D</w:t>
            </w:r>
            <w:r w:rsidRPr="00A26D2C">
              <w:rPr>
                <w:rFonts w:cs="Arial"/>
                <w:sz w:val="20"/>
                <w:szCs w:val="20"/>
              </w:rPr>
              <w:t>_nový</w:t>
            </w:r>
            <w:proofErr w:type="spellEnd"/>
          </w:p>
        </w:tc>
        <w:tc>
          <w:tcPr>
            <w:tcW w:w="3544" w:type="dxa"/>
            <w:shd w:val="clear" w:color="auto" w:fill="auto"/>
            <w:vAlign w:val="center"/>
          </w:tcPr>
          <w:p w14:paraId="6C7F7682" w14:textId="77777777" w:rsidR="00EA4830" w:rsidRPr="00A26D2C" w:rsidRDefault="00EA4830" w:rsidP="00EA4830">
            <w:pPr>
              <w:rPr>
                <w:rFonts w:cs="Arial"/>
                <w:color w:val="000000"/>
                <w:kern w:val="24"/>
                <w:sz w:val="20"/>
                <w:szCs w:val="20"/>
              </w:rPr>
            </w:pPr>
            <w:r w:rsidRPr="00A26D2C">
              <w:rPr>
                <w:rFonts w:cs="Arial"/>
                <w:sz w:val="20"/>
                <w:szCs w:val="20"/>
              </w:rPr>
              <w:t>Najneskôr do 10 (vrátane) pracovných dní po požadovanom dni zmeny</w:t>
            </w:r>
          </w:p>
        </w:tc>
        <w:tc>
          <w:tcPr>
            <w:tcW w:w="4110" w:type="dxa"/>
            <w:shd w:val="clear" w:color="auto" w:fill="auto"/>
            <w:vAlign w:val="center"/>
          </w:tcPr>
          <w:p w14:paraId="70F25BD3" w14:textId="1919BAF4" w:rsidR="00EA4830" w:rsidRPr="00A26D2C" w:rsidRDefault="00EA4830" w:rsidP="00EA4830">
            <w:pPr>
              <w:rPr>
                <w:rFonts w:cs="Arial"/>
                <w:sz w:val="20"/>
                <w:szCs w:val="20"/>
                <w:lang w:val="en-US"/>
              </w:rPr>
            </w:pPr>
            <w:r w:rsidRPr="00A26D2C">
              <w:rPr>
                <w:rFonts w:cs="Arial"/>
                <w:sz w:val="20"/>
                <w:szCs w:val="20"/>
              </w:rPr>
              <w:t>Odoslanie dodávky (posledné fakturované obdobie) a počiatočných stavov meradla novému SZ.</w:t>
            </w:r>
          </w:p>
        </w:tc>
      </w:tr>
    </w:tbl>
    <w:p w14:paraId="753F9CB7" w14:textId="246C08CD" w:rsidR="00942853" w:rsidRDefault="00942853" w:rsidP="00BC1C84"/>
    <w:p w14:paraId="77C73FAA" w14:textId="77777777" w:rsidR="00B05E4A" w:rsidRDefault="00B05E4A" w:rsidP="00B05E4A"/>
    <w:p w14:paraId="302E10D6" w14:textId="77777777" w:rsidR="00730A31" w:rsidRDefault="00730A31" w:rsidP="00FC7129">
      <w:pPr>
        <w:pStyle w:val="Nadpis2P"/>
        <w:sectPr w:rsidR="00730A31" w:rsidSect="00D232A1">
          <w:pgSz w:w="16838" w:h="11906" w:orient="landscape"/>
          <w:pgMar w:top="1418" w:right="1418" w:bottom="1418" w:left="1418" w:header="709" w:footer="709" w:gutter="0"/>
          <w:cols w:space="708"/>
          <w:docGrid w:linePitch="360"/>
        </w:sectPr>
      </w:pPr>
    </w:p>
    <w:p w14:paraId="511E3D41" w14:textId="66D90F55" w:rsidR="00FC7129" w:rsidRPr="00D64853" w:rsidRDefault="00FC7129" w:rsidP="00FC7129">
      <w:pPr>
        <w:pStyle w:val="Nadpis2P"/>
      </w:pPr>
      <w:bookmarkStart w:id="438" w:name="_Toc146629120"/>
      <w:r w:rsidRPr="00D64853">
        <w:lastRenderedPageBreak/>
        <w:t>Proces „Priradenie odovzdávacieho miesta do BS subjektu zúčtovania“</w:t>
      </w:r>
      <w:bookmarkEnd w:id="438"/>
    </w:p>
    <w:p w14:paraId="4151C35C" w14:textId="77777777" w:rsidR="00FC7129" w:rsidRPr="00D64853" w:rsidRDefault="00FC7129" w:rsidP="00B05E4A"/>
    <w:p w14:paraId="78C08007" w14:textId="77777777" w:rsidR="00FC7129" w:rsidRPr="00D64853" w:rsidRDefault="00FC7129" w:rsidP="00FC7129">
      <w:pPr>
        <w:pStyle w:val="Nadpis3"/>
        <w:spacing w:line="360" w:lineRule="auto"/>
        <w:rPr>
          <w:b w:val="0"/>
        </w:rPr>
      </w:pPr>
      <w:r w:rsidRPr="00D64853">
        <w:rPr>
          <w:b w:val="0"/>
        </w:rPr>
        <w:t>Základné pravidlá pre proces</w:t>
      </w:r>
    </w:p>
    <w:p w14:paraId="39E307E0" w14:textId="16211FC2" w:rsidR="00167AC9" w:rsidRPr="00D64853" w:rsidRDefault="00FC7129" w:rsidP="00167AC9">
      <w:pPr>
        <w:numPr>
          <w:ilvl w:val="0"/>
          <w:numId w:val="10"/>
        </w:numPr>
        <w:spacing w:line="360" w:lineRule="auto"/>
      </w:pPr>
      <w:r w:rsidRPr="00D64853">
        <w:t xml:space="preserve">Proces </w:t>
      </w:r>
      <w:r w:rsidR="00CB7D02" w:rsidRPr="00D64853">
        <w:rPr>
          <w:rFonts w:cs="Arial"/>
          <w:iCs/>
          <w:szCs w:val="22"/>
          <w:lang w:eastAsia="sk-SK"/>
        </w:rPr>
        <w:t>P</w:t>
      </w:r>
      <w:r w:rsidR="00167AC9" w:rsidRPr="00D64853">
        <w:rPr>
          <w:rFonts w:cs="Arial"/>
          <w:iCs/>
          <w:szCs w:val="22"/>
          <w:lang w:eastAsia="sk-SK"/>
        </w:rPr>
        <w:t>riradenie ODOM do BS SZ</w:t>
      </w:r>
      <w:r w:rsidRPr="00D64853">
        <w:t xml:space="preserve"> objasňuje len samotný priebeh </w:t>
      </w:r>
      <w:r w:rsidR="00167AC9" w:rsidRPr="00D64853">
        <w:rPr>
          <w:rFonts w:cs="Arial"/>
          <w:iCs/>
          <w:szCs w:val="22"/>
          <w:lang w:eastAsia="sk-SK"/>
        </w:rPr>
        <w:t>priradenia ODOM do BS SZ</w:t>
      </w:r>
      <w:r w:rsidRPr="00D64853">
        <w:t xml:space="preserve">. </w:t>
      </w:r>
      <w:r w:rsidR="00167AC9" w:rsidRPr="00D64853">
        <w:t xml:space="preserve">Vzhľadom na rozdielnosť obchodných a technických podmienok  je proces vytvorenia Zmluvy o pripojení, Zmluvy o prístupe do distribučnej sústavy a distribúcií elektriny, generovania EIC a generovania čísla obchodného partnera individuálny podľa pravidiel príslušnej PDS. </w:t>
      </w:r>
    </w:p>
    <w:p w14:paraId="3A77CBEC" w14:textId="2C25FAC5" w:rsidR="00CB7D02" w:rsidRPr="00D64853" w:rsidRDefault="00FC7129" w:rsidP="002B2607">
      <w:pPr>
        <w:numPr>
          <w:ilvl w:val="0"/>
          <w:numId w:val="10"/>
        </w:numPr>
        <w:spacing w:line="360" w:lineRule="auto"/>
      </w:pPr>
      <w:r w:rsidRPr="00D64853">
        <w:t xml:space="preserve">Proces </w:t>
      </w:r>
      <w:r w:rsidR="00CB7D02" w:rsidRPr="00D64853">
        <w:t>P</w:t>
      </w:r>
      <w:r w:rsidR="00167AC9" w:rsidRPr="00D64853">
        <w:rPr>
          <w:rFonts w:cs="Arial"/>
          <w:iCs/>
          <w:szCs w:val="22"/>
          <w:lang w:eastAsia="sk-SK"/>
        </w:rPr>
        <w:t>riradenie ODOM do BS SZ</w:t>
      </w:r>
      <w:r w:rsidR="00EA6732" w:rsidRPr="00D64853">
        <w:t xml:space="preserve"> </w:t>
      </w:r>
      <w:r w:rsidRPr="00D64853">
        <w:t>zač</w:t>
      </w:r>
      <w:r w:rsidR="00EA6732" w:rsidRPr="00D64853">
        <w:t>ína</w:t>
      </w:r>
      <w:r w:rsidRPr="00D64853">
        <w:t xml:space="preserve"> </w:t>
      </w:r>
      <w:r w:rsidR="00CB7D02" w:rsidRPr="00D64853">
        <w:rPr>
          <w:rFonts w:cs="Arial"/>
          <w:szCs w:val="22"/>
        </w:rPr>
        <w:t xml:space="preserve">dátumom prijatia požiadavky na strane PDS a trvá najdlhšie </w:t>
      </w:r>
      <w:r w:rsidR="002B2607" w:rsidRPr="00D64853">
        <w:rPr>
          <w:rFonts w:cs="Arial"/>
          <w:szCs w:val="22"/>
        </w:rPr>
        <w:t>12</w:t>
      </w:r>
      <w:r w:rsidR="0089268F" w:rsidRPr="00D64853">
        <w:rPr>
          <w:rFonts w:cs="Arial"/>
          <w:szCs w:val="22"/>
        </w:rPr>
        <w:t xml:space="preserve"> </w:t>
      </w:r>
      <w:r w:rsidR="00CB7D02" w:rsidRPr="00D64853">
        <w:rPr>
          <w:rFonts w:cs="Arial"/>
          <w:szCs w:val="22"/>
        </w:rPr>
        <w:t xml:space="preserve">mesiacov. Proces po </w:t>
      </w:r>
      <w:r w:rsidR="002B2607" w:rsidRPr="00D64853">
        <w:rPr>
          <w:rFonts w:cs="Arial"/>
          <w:szCs w:val="22"/>
        </w:rPr>
        <w:t>12</w:t>
      </w:r>
      <w:r w:rsidR="00CB7D02" w:rsidRPr="00D64853">
        <w:rPr>
          <w:rFonts w:cs="Arial"/>
          <w:szCs w:val="22"/>
        </w:rPr>
        <w:t xml:space="preserve"> mesiacoch bude zamietnutý.</w:t>
      </w:r>
      <w:r w:rsidR="002B2607" w:rsidRPr="00D64853">
        <w:rPr>
          <w:rFonts w:cs="Arial"/>
          <w:szCs w:val="22"/>
        </w:rPr>
        <w:t xml:space="preserve"> PDS môže proces ukončiť aj v skoršom termíne. Dôvod ukončenia PDS oznámi SZ.</w:t>
      </w:r>
    </w:p>
    <w:p w14:paraId="2E183CA4" w14:textId="5671621C" w:rsidR="00FC7129" w:rsidRPr="00D64853" w:rsidRDefault="00FC7129" w:rsidP="006E384D">
      <w:pPr>
        <w:numPr>
          <w:ilvl w:val="0"/>
          <w:numId w:val="10"/>
        </w:numPr>
        <w:spacing w:line="360" w:lineRule="auto"/>
      </w:pPr>
      <w:r w:rsidRPr="00D64853">
        <w:t>V prípade, ak bude na PDS doručených</w:t>
      </w:r>
      <w:r w:rsidR="004D4373" w:rsidRPr="00D64853">
        <w:t xml:space="preserve"> </w:t>
      </w:r>
      <w:r w:rsidRPr="00D64853">
        <w:t>viac požiadaviek na zmenu týkajúcich sa toho istého odovzdávacieho miesta, PDS</w:t>
      </w:r>
    </w:p>
    <w:p w14:paraId="72DB33F2" w14:textId="77777777" w:rsidR="00FC7129" w:rsidRPr="00D64853" w:rsidRDefault="00FC7129" w:rsidP="00FC7129">
      <w:pPr>
        <w:spacing w:line="360" w:lineRule="auto"/>
        <w:ind w:left="540"/>
      </w:pPr>
      <w:r w:rsidRPr="00D64853">
        <w:t>zaregistruje prvú doručenú požiadavku a ostatné automaticky zamietne. Proces  zaslania novej požiadavky definuje TŠVD.</w:t>
      </w:r>
      <w:r w:rsidRPr="00D64853" w:rsidDel="0001316E">
        <w:t xml:space="preserve"> </w:t>
      </w:r>
    </w:p>
    <w:p w14:paraId="59196EF1" w14:textId="5DFCED50" w:rsidR="00FC7129" w:rsidRPr="00D64853" w:rsidRDefault="00FC7129" w:rsidP="00FC7129">
      <w:pPr>
        <w:numPr>
          <w:ilvl w:val="0"/>
          <w:numId w:val="10"/>
        </w:numPr>
        <w:spacing w:line="360" w:lineRule="auto"/>
        <w:rPr>
          <w:szCs w:val="22"/>
        </w:rPr>
      </w:pPr>
      <w:r w:rsidRPr="00D64853">
        <w:rPr>
          <w:rFonts w:cs="Arial"/>
          <w:iCs/>
          <w:szCs w:val="22"/>
          <w:lang w:eastAsia="sk-SK"/>
        </w:rPr>
        <w:t xml:space="preserve">Číselník chýb pri zamietnutí požiadavky na </w:t>
      </w:r>
      <w:r w:rsidR="009F04FE" w:rsidRPr="00D64853">
        <w:rPr>
          <w:rFonts w:cs="Arial"/>
          <w:iCs/>
          <w:szCs w:val="22"/>
          <w:lang w:eastAsia="sk-SK"/>
        </w:rPr>
        <w:t xml:space="preserve">priradenie </w:t>
      </w:r>
      <w:r w:rsidR="00167AC9" w:rsidRPr="00D64853">
        <w:rPr>
          <w:rFonts w:cs="Arial"/>
          <w:iCs/>
          <w:szCs w:val="22"/>
          <w:lang w:eastAsia="sk-SK"/>
        </w:rPr>
        <w:t>ODOM</w:t>
      </w:r>
      <w:r w:rsidR="009F04FE" w:rsidRPr="00D64853">
        <w:rPr>
          <w:rFonts w:cs="Arial"/>
          <w:iCs/>
          <w:szCs w:val="22"/>
          <w:lang w:eastAsia="sk-SK"/>
        </w:rPr>
        <w:t xml:space="preserve"> do BS </w:t>
      </w:r>
      <w:r w:rsidR="00167AC9" w:rsidRPr="00D64853">
        <w:rPr>
          <w:rFonts w:cs="Arial"/>
          <w:iCs/>
          <w:szCs w:val="22"/>
          <w:lang w:eastAsia="sk-SK"/>
        </w:rPr>
        <w:t>SZ</w:t>
      </w:r>
      <w:r w:rsidRPr="00D64853">
        <w:rPr>
          <w:rFonts w:cs="Arial"/>
          <w:iCs/>
          <w:szCs w:val="22"/>
          <w:lang w:eastAsia="sk-SK"/>
        </w:rPr>
        <w:t xml:space="preserve"> sa nachádza v prílohe Číselník chýb PDS. </w:t>
      </w:r>
    </w:p>
    <w:p w14:paraId="00A45343" w14:textId="00A1A24A" w:rsidR="00E351E9" w:rsidRPr="00D64853" w:rsidRDefault="00E351E9" w:rsidP="00E351E9">
      <w:pPr>
        <w:pStyle w:val="Odsekzoznamu"/>
        <w:numPr>
          <w:ilvl w:val="0"/>
          <w:numId w:val="10"/>
        </w:numPr>
        <w:spacing w:line="360" w:lineRule="auto"/>
        <w:rPr>
          <w:rFonts w:ascii="Arial" w:hAnsi="Arial" w:cs="Arial"/>
          <w:iCs/>
          <w:sz w:val="22"/>
          <w:szCs w:val="22"/>
        </w:rPr>
      </w:pPr>
      <w:r w:rsidRPr="00D64853">
        <w:rPr>
          <w:rFonts w:ascii="Arial" w:hAnsi="Arial" w:cs="Arial"/>
          <w:iCs/>
          <w:sz w:val="22"/>
          <w:szCs w:val="22"/>
        </w:rPr>
        <w:t>Ku dňu požiadania o Priradenie ODOM do BS SZ nesmie byť ODOM zaradené do žiadnej bilančnej skupiny.</w:t>
      </w:r>
    </w:p>
    <w:p w14:paraId="53DBB0CC" w14:textId="2E1A59A1" w:rsidR="00234C5F" w:rsidRPr="00D64853" w:rsidRDefault="00234C5F" w:rsidP="00E351E9">
      <w:pPr>
        <w:pStyle w:val="Odsekzoznamu"/>
        <w:numPr>
          <w:ilvl w:val="0"/>
          <w:numId w:val="10"/>
        </w:numPr>
        <w:spacing w:line="360" w:lineRule="auto"/>
        <w:rPr>
          <w:rFonts w:ascii="Arial" w:hAnsi="Arial" w:cs="Arial"/>
          <w:iCs/>
          <w:sz w:val="22"/>
          <w:szCs w:val="22"/>
        </w:rPr>
      </w:pPr>
      <w:r w:rsidRPr="00D64853">
        <w:rPr>
          <w:rFonts w:ascii="Arial" w:hAnsi="Arial" w:cs="Arial"/>
          <w:iCs/>
          <w:sz w:val="22"/>
          <w:szCs w:val="22"/>
        </w:rPr>
        <w:t>Dátum priradenia ODOM do BS SZ určí PDS</w:t>
      </w:r>
    </w:p>
    <w:p w14:paraId="3FC1F3C2" w14:textId="77777777" w:rsidR="00FC7129" w:rsidRPr="00D64853" w:rsidRDefault="00FC7129" w:rsidP="00FC7129">
      <w:pPr>
        <w:pStyle w:val="Odsekzoznamu"/>
        <w:spacing w:line="360" w:lineRule="auto"/>
        <w:ind w:left="540"/>
        <w:rPr>
          <w:rFonts w:ascii="Arial" w:hAnsi="Arial" w:cs="Arial"/>
          <w:sz w:val="22"/>
          <w:szCs w:val="22"/>
        </w:rPr>
      </w:pPr>
    </w:p>
    <w:p w14:paraId="0EB13C03" w14:textId="21F37EA4" w:rsidR="00FC7129" w:rsidRPr="00D64853" w:rsidRDefault="00FC7129" w:rsidP="00FC7129">
      <w:pPr>
        <w:spacing w:after="0"/>
      </w:pPr>
      <w:r w:rsidRPr="00D64853">
        <w:t xml:space="preserve">Elektronická komunikácia v rámci procesu </w:t>
      </w:r>
      <w:r w:rsidR="00FB0408" w:rsidRPr="00D64853">
        <w:rPr>
          <w:rFonts w:cs="Arial"/>
          <w:iCs/>
          <w:szCs w:val="22"/>
          <w:lang w:eastAsia="sk-SK"/>
        </w:rPr>
        <w:t>ODOM do BS SZ</w:t>
      </w:r>
      <w:r w:rsidRPr="00D64853">
        <w:t xml:space="preserve"> je realizovaná v súlade s touto TŠVD a implementačnými príručkami pre jednotlivé typy formátov správ definovaných v tejto TŠVD.</w:t>
      </w:r>
    </w:p>
    <w:p w14:paraId="494CCADB" w14:textId="77777777" w:rsidR="009F04FE" w:rsidRPr="00D64853" w:rsidRDefault="009F04FE" w:rsidP="009F04FE">
      <w:pPr>
        <w:spacing w:line="360" w:lineRule="auto"/>
      </w:pPr>
    </w:p>
    <w:p w14:paraId="3B24D9F0" w14:textId="0FC9B251" w:rsidR="009F04FE" w:rsidRPr="00D64853" w:rsidRDefault="009F04FE" w:rsidP="00FC7129">
      <w:pPr>
        <w:spacing w:after="0"/>
      </w:pPr>
    </w:p>
    <w:p w14:paraId="47CA9701" w14:textId="420FE970" w:rsidR="009F04FE" w:rsidRPr="00D64853" w:rsidRDefault="009F04FE" w:rsidP="00FC7129">
      <w:pPr>
        <w:spacing w:after="0"/>
      </w:pPr>
    </w:p>
    <w:p w14:paraId="777B52FD" w14:textId="512BA3ED" w:rsidR="009F04FE" w:rsidRPr="00D64853" w:rsidRDefault="009F04FE" w:rsidP="00FC7129">
      <w:pPr>
        <w:spacing w:after="0"/>
      </w:pPr>
    </w:p>
    <w:p w14:paraId="5875BF8C" w14:textId="77777777" w:rsidR="009F04FE" w:rsidRPr="00D64853" w:rsidRDefault="009F04FE" w:rsidP="00FC7129">
      <w:pPr>
        <w:spacing w:after="0"/>
        <w:rPr>
          <w:rFonts w:cs="Arial"/>
          <w:color w:val="000080"/>
          <w:kern w:val="32"/>
          <w:sz w:val="26"/>
          <w:szCs w:val="26"/>
        </w:rPr>
      </w:pPr>
    </w:p>
    <w:p w14:paraId="4057ED19" w14:textId="55118D6A" w:rsidR="00FC7129" w:rsidRPr="00D64853" w:rsidRDefault="00FC7129" w:rsidP="00FC7129">
      <w:pPr>
        <w:spacing w:after="0"/>
        <w:rPr>
          <w:rFonts w:cs="Arial"/>
          <w:color w:val="000080"/>
          <w:kern w:val="32"/>
          <w:sz w:val="26"/>
          <w:szCs w:val="26"/>
        </w:rPr>
      </w:pPr>
    </w:p>
    <w:p w14:paraId="1D6AEC5C" w14:textId="29FA3886" w:rsidR="00730A31" w:rsidRPr="00D64853" w:rsidRDefault="00730A31" w:rsidP="00FC7129">
      <w:pPr>
        <w:spacing w:after="0"/>
        <w:rPr>
          <w:rFonts w:cs="Arial"/>
          <w:color w:val="000080"/>
          <w:kern w:val="32"/>
          <w:sz w:val="26"/>
          <w:szCs w:val="26"/>
        </w:rPr>
      </w:pPr>
    </w:p>
    <w:p w14:paraId="7F5741DF" w14:textId="5186F601" w:rsidR="00730A31" w:rsidRPr="00D64853" w:rsidRDefault="00730A31" w:rsidP="00FC7129">
      <w:pPr>
        <w:spacing w:after="0"/>
        <w:rPr>
          <w:rFonts w:cs="Arial"/>
          <w:color w:val="000080"/>
          <w:kern w:val="32"/>
          <w:sz w:val="26"/>
          <w:szCs w:val="26"/>
        </w:rPr>
      </w:pPr>
    </w:p>
    <w:p w14:paraId="41987714" w14:textId="77777777" w:rsidR="00730A31" w:rsidRPr="00D64853" w:rsidRDefault="00730A31" w:rsidP="00FC7129">
      <w:pPr>
        <w:spacing w:after="0"/>
        <w:rPr>
          <w:rFonts w:cs="Arial"/>
          <w:color w:val="000080"/>
          <w:kern w:val="32"/>
          <w:sz w:val="26"/>
          <w:szCs w:val="26"/>
        </w:rPr>
      </w:pPr>
    </w:p>
    <w:p w14:paraId="1055A093" w14:textId="77777777" w:rsidR="00942853" w:rsidRPr="00D64853" w:rsidRDefault="00942853" w:rsidP="00FC7129">
      <w:pPr>
        <w:spacing w:after="0"/>
        <w:rPr>
          <w:rFonts w:cs="Arial"/>
          <w:color w:val="000080"/>
          <w:kern w:val="32"/>
          <w:sz w:val="26"/>
          <w:szCs w:val="26"/>
        </w:rPr>
      </w:pPr>
    </w:p>
    <w:p w14:paraId="04434B09" w14:textId="77777777" w:rsidR="00942853" w:rsidRPr="00D64853" w:rsidRDefault="00FC7129" w:rsidP="00942853">
      <w:pPr>
        <w:pStyle w:val="Nadpis3"/>
        <w:spacing w:line="360" w:lineRule="auto"/>
        <w:rPr>
          <w:b w:val="0"/>
        </w:rPr>
      </w:pPr>
      <w:r w:rsidRPr="00D64853">
        <w:rPr>
          <w:b w:val="0"/>
        </w:rPr>
        <w:lastRenderedPageBreak/>
        <w:t>Diagram procesu</w:t>
      </w:r>
    </w:p>
    <w:p w14:paraId="4DBE6F93" w14:textId="111D17A1" w:rsidR="00942853" w:rsidRPr="00D25433" w:rsidRDefault="00000000" w:rsidP="00730A31">
      <w:pPr>
        <w:rPr>
          <w:highlight w:val="yellow"/>
        </w:rPr>
      </w:pPr>
      <w:r>
        <w:rPr>
          <w:noProof/>
          <w:highlight w:val="yellow"/>
        </w:rPr>
        <w:object w:dxaOrig="1440" w:dyaOrig="1440" w14:anchorId="1918769B">
          <v:shape id="_x0000_s2379" type="#_x0000_t75" style="position:absolute;margin-left:86.05pt;margin-top:4.2pt;width:281.15pt;height:395.55pt;z-index:251672576;mso-position-horizontal-relative:text;mso-position-vertical-relative:text">
            <v:imagedata r:id="rId84" o:title=""/>
            <w10:wrap type="square" side="left"/>
          </v:shape>
          <o:OLEObject Type="Embed" ProgID="Visio.Drawing.11" ShapeID="_x0000_s2379" DrawAspect="Content" ObjectID="_1757242300" r:id="rId85"/>
        </w:object>
      </w:r>
    </w:p>
    <w:p w14:paraId="180D3B49" w14:textId="77777777" w:rsidR="00942853" w:rsidRPr="00D25433" w:rsidRDefault="00942853" w:rsidP="00942853">
      <w:pPr>
        <w:rPr>
          <w:highlight w:val="yellow"/>
        </w:rPr>
      </w:pPr>
    </w:p>
    <w:p w14:paraId="73901AD2" w14:textId="77777777" w:rsidR="00942853" w:rsidRPr="00D25433" w:rsidRDefault="00942853" w:rsidP="00942853">
      <w:pPr>
        <w:rPr>
          <w:highlight w:val="yellow"/>
        </w:rPr>
      </w:pPr>
    </w:p>
    <w:p w14:paraId="155484CD" w14:textId="77777777" w:rsidR="00942853" w:rsidRPr="00D25433" w:rsidRDefault="00942853" w:rsidP="00942853">
      <w:pPr>
        <w:rPr>
          <w:highlight w:val="yellow"/>
        </w:rPr>
      </w:pPr>
    </w:p>
    <w:p w14:paraId="0FE499B5" w14:textId="77777777" w:rsidR="00942853" w:rsidRPr="00D25433" w:rsidRDefault="00942853" w:rsidP="00942853">
      <w:pPr>
        <w:rPr>
          <w:highlight w:val="yellow"/>
        </w:rPr>
      </w:pPr>
    </w:p>
    <w:p w14:paraId="489B2DBE" w14:textId="77777777" w:rsidR="00942853" w:rsidRPr="00D25433" w:rsidRDefault="00942853" w:rsidP="00942853">
      <w:pPr>
        <w:rPr>
          <w:highlight w:val="yellow"/>
        </w:rPr>
      </w:pPr>
    </w:p>
    <w:p w14:paraId="418B8206" w14:textId="77777777" w:rsidR="00942853" w:rsidRPr="00D25433" w:rsidRDefault="00942853" w:rsidP="00942853">
      <w:pPr>
        <w:rPr>
          <w:highlight w:val="yellow"/>
        </w:rPr>
      </w:pPr>
    </w:p>
    <w:p w14:paraId="6E799331" w14:textId="77777777" w:rsidR="00942853" w:rsidRPr="00D25433" w:rsidRDefault="00942853" w:rsidP="00942853">
      <w:pPr>
        <w:rPr>
          <w:highlight w:val="yellow"/>
        </w:rPr>
      </w:pPr>
    </w:p>
    <w:p w14:paraId="1F577F53" w14:textId="77777777" w:rsidR="00942853" w:rsidRPr="00D25433" w:rsidRDefault="00942853" w:rsidP="00942853">
      <w:pPr>
        <w:rPr>
          <w:highlight w:val="yellow"/>
        </w:rPr>
      </w:pPr>
    </w:p>
    <w:p w14:paraId="255B6FBD" w14:textId="77777777" w:rsidR="00942853" w:rsidRPr="00D25433" w:rsidRDefault="00942853" w:rsidP="00942853">
      <w:pPr>
        <w:rPr>
          <w:highlight w:val="yellow"/>
        </w:rPr>
      </w:pPr>
    </w:p>
    <w:p w14:paraId="389A0E5E" w14:textId="77777777" w:rsidR="00942853" w:rsidRPr="00D25433" w:rsidRDefault="00942853" w:rsidP="00942853">
      <w:pPr>
        <w:rPr>
          <w:highlight w:val="yellow"/>
        </w:rPr>
      </w:pPr>
    </w:p>
    <w:p w14:paraId="11FD1561" w14:textId="77777777" w:rsidR="00942853" w:rsidRPr="00D25433" w:rsidRDefault="00942853" w:rsidP="00942853">
      <w:pPr>
        <w:rPr>
          <w:highlight w:val="yellow"/>
        </w:rPr>
      </w:pPr>
    </w:p>
    <w:p w14:paraId="23DAB3C1" w14:textId="77777777" w:rsidR="00942853" w:rsidRPr="00D25433" w:rsidRDefault="00942853" w:rsidP="00942853">
      <w:pPr>
        <w:rPr>
          <w:highlight w:val="yellow"/>
        </w:rPr>
      </w:pPr>
    </w:p>
    <w:p w14:paraId="55C18697" w14:textId="77777777" w:rsidR="00942853" w:rsidRPr="00D25433" w:rsidRDefault="00942853" w:rsidP="00942853">
      <w:pPr>
        <w:rPr>
          <w:highlight w:val="yellow"/>
        </w:rPr>
      </w:pPr>
    </w:p>
    <w:p w14:paraId="693DCF63" w14:textId="77777777" w:rsidR="00942853" w:rsidRPr="00D25433" w:rsidRDefault="00942853" w:rsidP="00942853">
      <w:pPr>
        <w:rPr>
          <w:highlight w:val="yellow"/>
        </w:rPr>
      </w:pPr>
    </w:p>
    <w:p w14:paraId="477A28E2" w14:textId="77777777" w:rsidR="00942853" w:rsidRPr="00D25433" w:rsidRDefault="00942853" w:rsidP="00942853">
      <w:pPr>
        <w:rPr>
          <w:highlight w:val="yellow"/>
        </w:rPr>
      </w:pPr>
    </w:p>
    <w:p w14:paraId="111B2559" w14:textId="77777777" w:rsidR="00942853" w:rsidRPr="00D25433" w:rsidRDefault="00942853" w:rsidP="00942853">
      <w:pPr>
        <w:rPr>
          <w:highlight w:val="yellow"/>
        </w:rPr>
      </w:pPr>
    </w:p>
    <w:p w14:paraId="67A325D2" w14:textId="77777777" w:rsidR="00942853" w:rsidRPr="00D25433" w:rsidRDefault="00942853" w:rsidP="00942853">
      <w:pPr>
        <w:rPr>
          <w:highlight w:val="yellow"/>
        </w:rPr>
      </w:pPr>
    </w:p>
    <w:p w14:paraId="7FCB4097" w14:textId="77777777" w:rsidR="00942853" w:rsidRPr="00D25433" w:rsidRDefault="00942853" w:rsidP="00942853">
      <w:pPr>
        <w:rPr>
          <w:highlight w:val="yellow"/>
        </w:rPr>
      </w:pPr>
    </w:p>
    <w:p w14:paraId="64575E3B" w14:textId="77777777" w:rsidR="00942853" w:rsidRPr="00D25433" w:rsidRDefault="00942853" w:rsidP="00942853">
      <w:pPr>
        <w:rPr>
          <w:highlight w:val="yellow"/>
        </w:rPr>
      </w:pPr>
    </w:p>
    <w:p w14:paraId="4D471F2D" w14:textId="77777777" w:rsidR="00730A31" w:rsidRPr="00D25433" w:rsidRDefault="00730A31" w:rsidP="00942853">
      <w:pPr>
        <w:pStyle w:val="Nadpis3"/>
        <w:rPr>
          <w:b w:val="0"/>
          <w:highlight w:val="yellow"/>
        </w:rPr>
      </w:pPr>
    </w:p>
    <w:p w14:paraId="2A6E073F" w14:textId="77777777" w:rsidR="00730A31" w:rsidRPr="00D25433" w:rsidRDefault="00730A31" w:rsidP="00942853">
      <w:pPr>
        <w:pStyle w:val="Nadpis3"/>
        <w:rPr>
          <w:b w:val="0"/>
          <w:highlight w:val="yellow"/>
        </w:rPr>
      </w:pPr>
    </w:p>
    <w:p w14:paraId="05985493" w14:textId="77777777" w:rsidR="00730A31" w:rsidRPr="00D25433" w:rsidRDefault="00730A31" w:rsidP="00942853">
      <w:pPr>
        <w:pStyle w:val="Nadpis3"/>
        <w:rPr>
          <w:b w:val="0"/>
          <w:highlight w:val="yellow"/>
        </w:rPr>
      </w:pPr>
    </w:p>
    <w:p w14:paraId="24931496" w14:textId="77777777" w:rsidR="00730A31" w:rsidRPr="00D25433" w:rsidRDefault="00730A31" w:rsidP="00942853">
      <w:pPr>
        <w:pStyle w:val="Nadpis3"/>
        <w:rPr>
          <w:b w:val="0"/>
          <w:highlight w:val="yellow"/>
        </w:rPr>
      </w:pPr>
    </w:p>
    <w:p w14:paraId="6A89B5E2" w14:textId="77777777" w:rsidR="00730A31" w:rsidRPr="00D25433" w:rsidRDefault="00730A31" w:rsidP="00942853">
      <w:pPr>
        <w:pStyle w:val="Nadpis3"/>
        <w:rPr>
          <w:b w:val="0"/>
          <w:highlight w:val="yellow"/>
        </w:rPr>
      </w:pPr>
    </w:p>
    <w:p w14:paraId="4A2EBFF0" w14:textId="2A62A453" w:rsidR="00730A31" w:rsidRPr="00D25433" w:rsidRDefault="00730A31" w:rsidP="00942853">
      <w:pPr>
        <w:pStyle w:val="Nadpis3"/>
        <w:rPr>
          <w:b w:val="0"/>
          <w:highlight w:val="yellow"/>
        </w:rPr>
      </w:pPr>
    </w:p>
    <w:p w14:paraId="2546DFA4" w14:textId="77777777" w:rsidR="00730A31" w:rsidRPr="00D25433" w:rsidRDefault="00730A31" w:rsidP="00730A31">
      <w:pPr>
        <w:rPr>
          <w:highlight w:val="yellow"/>
        </w:rPr>
      </w:pPr>
    </w:p>
    <w:p w14:paraId="7CEC78E5" w14:textId="77777777" w:rsidR="00730A31" w:rsidRPr="00D25433" w:rsidRDefault="00730A31" w:rsidP="00942853">
      <w:pPr>
        <w:pStyle w:val="Nadpis3"/>
        <w:rPr>
          <w:b w:val="0"/>
          <w:highlight w:val="yellow"/>
        </w:rPr>
        <w:sectPr w:rsidR="00730A31" w:rsidRPr="00D25433" w:rsidSect="00730A31">
          <w:pgSz w:w="11906" w:h="16838"/>
          <w:pgMar w:top="1418" w:right="1418" w:bottom="1418" w:left="1418" w:header="709" w:footer="709" w:gutter="0"/>
          <w:cols w:space="708"/>
          <w:docGrid w:linePitch="360"/>
        </w:sectPr>
      </w:pPr>
    </w:p>
    <w:p w14:paraId="3FBB40AE" w14:textId="1849E81B" w:rsidR="00942853" w:rsidRPr="00D64853" w:rsidRDefault="00942853" w:rsidP="00942853">
      <w:pPr>
        <w:pStyle w:val="Nadpis3"/>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1163"/>
        <w:gridCol w:w="1134"/>
        <w:gridCol w:w="4082"/>
        <w:gridCol w:w="4111"/>
      </w:tblGrid>
      <w:tr w:rsidR="00942853" w:rsidRPr="00D64853" w14:paraId="5C0AEB5C" w14:textId="77777777" w:rsidTr="00942853">
        <w:trPr>
          <w:trHeight w:val="635"/>
          <w:tblHeader/>
        </w:trPr>
        <w:tc>
          <w:tcPr>
            <w:tcW w:w="632" w:type="dxa"/>
            <w:vMerge w:val="restart"/>
            <w:shd w:val="clear" w:color="auto" w:fill="8C8C8C"/>
            <w:vAlign w:val="center"/>
          </w:tcPr>
          <w:p w14:paraId="0DAD23C3" w14:textId="77777777" w:rsidR="00942853" w:rsidRPr="00D64853" w:rsidRDefault="00942853" w:rsidP="004832D4">
            <w:pPr>
              <w:jc w:val="center"/>
              <w:rPr>
                <w:b/>
              </w:rPr>
            </w:pPr>
            <w:proofErr w:type="spellStart"/>
            <w:r w:rsidRPr="00D64853">
              <w:rPr>
                <w:b/>
              </w:rPr>
              <w:t>Ref</w:t>
            </w:r>
            <w:proofErr w:type="spellEnd"/>
            <w:r w:rsidRPr="00D64853">
              <w:rPr>
                <w:b/>
              </w:rPr>
              <w:t>.</w:t>
            </w:r>
          </w:p>
        </w:tc>
        <w:tc>
          <w:tcPr>
            <w:tcW w:w="2878" w:type="dxa"/>
            <w:gridSpan w:val="2"/>
            <w:shd w:val="clear" w:color="auto" w:fill="8C8C8C"/>
            <w:vAlign w:val="center"/>
          </w:tcPr>
          <w:p w14:paraId="4641AD6E" w14:textId="77777777" w:rsidR="00942853" w:rsidRPr="00D64853" w:rsidRDefault="00942853" w:rsidP="004832D4">
            <w:pPr>
              <w:jc w:val="center"/>
              <w:rPr>
                <w:b/>
              </w:rPr>
            </w:pPr>
            <w:r w:rsidRPr="00D64853">
              <w:rPr>
                <w:b/>
              </w:rPr>
              <w:t>Transakcia</w:t>
            </w:r>
          </w:p>
        </w:tc>
        <w:tc>
          <w:tcPr>
            <w:tcW w:w="1163" w:type="dxa"/>
            <w:vMerge w:val="restart"/>
            <w:shd w:val="clear" w:color="auto" w:fill="8C8C8C"/>
            <w:vAlign w:val="center"/>
          </w:tcPr>
          <w:p w14:paraId="60A73AA3" w14:textId="77777777" w:rsidR="00942853" w:rsidRPr="00D64853" w:rsidRDefault="00942853" w:rsidP="004832D4">
            <w:pPr>
              <w:jc w:val="center"/>
              <w:rPr>
                <w:b/>
              </w:rPr>
            </w:pPr>
            <w:r w:rsidRPr="00D64853">
              <w:rPr>
                <w:b/>
              </w:rPr>
              <w:t>Odosielateľ</w:t>
            </w:r>
          </w:p>
        </w:tc>
        <w:tc>
          <w:tcPr>
            <w:tcW w:w="1134" w:type="dxa"/>
            <w:vMerge w:val="restart"/>
            <w:shd w:val="clear" w:color="auto" w:fill="8C8C8C"/>
            <w:vAlign w:val="center"/>
          </w:tcPr>
          <w:p w14:paraId="0A816BB7" w14:textId="77777777" w:rsidR="00942853" w:rsidRPr="00D64853" w:rsidRDefault="00942853" w:rsidP="004832D4">
            <w:pPr>
              <w:jc w:val="center"/>
              <w:rPr>
                <w:b/>
              </w:rPr>
            </w:pPr>
            <w:r w:rsidRPr="00D64853">
              <w:rPr>
                <w:b/>
              </w:rPr>
              <w:t>Adresát</w:t>
            </w:r>
          </w:p>
        </w:tc>
        <w:tc>
          <w:tcPr>
            <w:tcW w:w="4082" w:type="dxa"/>
            <w:vMerge w:val="restart"/>
            <w:shd w:val="clear" w:color="auto" w:fill="8C8C8C"/>
            <w:vAlign w:val="center"/>
          </w:tcPr>
          <w:p w14:paraId="220DFF8F" w14:textId="77777777" w:rsidR="00942853" w:rsidRPr="00D64853" w:rsidRDefault="00942853" w:rsidP="004832D4">
            <w:pPr>
              <w:jc w:val="center"/>
              <w:rPr>
                <w:b/>
              </w:rPr>
            </w:pPr>
            <w:r w:rsidRPr="00D64853">
              <w:rPr>
                <w:b/>
              </w:rPr>
              <w:t>Termín</w:t>
            </w:r>
          </w:p>
        </w:tc>
        <w:tc>
          <w:tcPr>
            <w:tcW w:w="4111" w:type="dxa"/>
            <w:vMerge w:val="restart"/>
            <w:shd w:val="clear" w:color="auto" w:fill="8C8C8C"/>
            <w:vAlign w:val="center"/>
          </w:tcPr>
          <w:p w14:paraId="0E11CDA5" w14:textId="77777777" w:rsidR="00942853" w:rsidRPr="00D64853" w:rsidRDefault="00942853" w:rsidP="004832D4">
            <w:pPr>
              <w:jc w:val="center"/>
              <w:rPr>
                <w:b/>
              </w:rPr>
            </w:pPr>
            <w:r w:rsidRPr="00D64853">
              <w:rPr>
                <w:b/>
              </w:rPr>
              <w:t>Činnosť</w:t>
            </w:r>
          </w:p>
        </w:tc>
      </w:tr>
      <w:tr w:rsidR="00942853" w:rsidRPr="00D64853" w14:paraId="5EC28493" w14:textId="77777777" w:rsidTr="00942853">
        <w:trPr>
          <w:trHeight w:val="145"/>
          <w:tblHeader/>
        </w:trPr>
        <w:tc>
          <w:tcPr>
            <w:tcW w:w="632" w:type="dxa"/>
            <w:vMerge/>
            <w:shd w:val="clear" w:color="auto" w:fill="8C8C8C"/>
            <w:vAlign w:val="center"/>
          </w:tcPr>
          <w:p w14:paraId="29F42002" w14:textId="77777777" w:rsidR="00942853" w:rsidRPr="00D64853" w:rsidRDefault="00942853" w:rsidP="004832D4">
            <w:pPr>
              <w:jc w:val="center"/>
              <w:rPr>
                <w:b/>
              </w:rPr>
            </w:pPr>
          </w:p>
        </w:tc>
        <w:tc>
          <w:tcPr>
            <w:tcW w:w="754" w:type="dxa"/>
            <w:tcBorders>
              <w:bottom w:val="single" w:sz="4" w:space="0" w:color="auto"/>
            </w:tcBorders>
            <w:shd w:val="clear" w:color="auto" w:fill="8C8C8C"/>
            <w:vAlign w:val="center"/>
          </w:tcPr>
          <w:p w14:paraId="157CC2AC" w14:textId="77777777" w:rsidR="00942853" w:rsidRPr="00D64853" w:rsidRDefault="00942853" w:rsidP="004832D4">
            <w:pPr>
              <w:jc w:val="center"/>
              <w:rPr>
                <w:b/>
              </w:rPr>
            </w:pPr>
            <w:r w:rsidRPr="00D64853">
              <w:rPr>
                <w:b/>
              </w:rPr>
              <w:t>Číslo</w:t>
            </w:r>
          </w:p>
        </w:tc>
        <w:tc>
          <w:tcPr>
            <w:tcW w:w="2124" w:type="dxa"/>
            <w:tcBorders>
              <w:bottom w:val="single" w:sz="4" w:space="0" w:color="auto"/>
            </w:tcBorders>
            <w:shd w:val="clear" w:color="auto" w:fill="8C8C8C"/>
            <w:vAlign w:val="center"/>
          </w:tcPr>
          <w:p w14:paraId="6E450112" w14:textId="77777777" w:rsidR="00942853" w:rsidRPr="00D64853" w:rsidRDefault="00942853" w:rsidP="004832D4">
            <w:pPr>
              <w:jc w:val="center"/>
              <w:rPr>
                <w:b/>
              </w:rPr>
            </w:pPr>
            <w:r w:rsidRPr="00D64853">
              <w:rPr>
                <w:b/>
              </w:rPr>
              <w:t>Akcia</w:t>
            </w:r>
          </w:p>
        </w:tc>
        <w:tc>
          <w:tcPr>
            <w:tcW w:w="1163" w:type="dxa"/>
            <w:vMerge/>
            <w:shd w:val="clear" w:color="auto" w:fill="8C8C8C"/>
            <w:vAlign w:val="center"/>
          </w:tcPr>
          <w:p w14:paraId="6846FF68" w14:textId="77777777" w:rsidR="00942853" w:rsidRPr="00D64853" w:rsidRDefault="00942853" w:rsidP="004832D4">
            <w:pPr>
              <w:jc w:val="center"/>
              <w:rPr>
                <w:b/>
              </w:rPr>
            </w:pPr>
          </w:p>
        </w:tc>
        <w:tc>
          <w:tcPr>
            <w:tcW w:w="1134" w:type="dxa"/>
            <w:vMerge/>
            <w:shd w:val="clear" w:color="auto" w:fill="8C8C8C"/>
            <w:vAlign w:val="center"/>
          </w:tcPr>
          <w:p w14:paraId="06C119F8" w14:textId="77777777" w:rsidR="00942853" w:rsidRPr="00D64853" w:rsidRDefault="00942853" w:rsidP="004832D4">
            <w:pPr>
              <w:jc w:val="center"/>
              <w:rPr>
                <w:b/>
              </w:rPr>
            </w:pPr>
          </w:p>
        </w:tc>
        <w:tc>
          <w:tcPr>
            <w:tcW w:w="4082" w:type="dxa"/>
            <w:vMerge/>
            <w:shd w:val="clear" w:color="auto" w:fill="8C8C8C"/>
            <w:vAlign w:val="center"/>
          </w:tcPr>
          <w:p w14:paraId="390DE2C3" w14:textId="77777777" w:rsidR="00942853" w:rsidRPr="00D64853" w:rsidRDefault="00942853" w:rsidP="004832D4">
            <w:pPr>
              <w:jc w:val="center"/>
              <w:rPr>
                <w:b/>
              </w:rPr>
            </w:pPr>
          </w:p>
        </w:tc>
        <w:tc>
          <w:tcPr>
            <w:tcW w:w="4111" w:type="dxa"/>
            <w:vMerge/>
            <w:shd w:val="clear" w:color="auto" w:fill="8C8C8C"/>
            <w:vAlign w:val="center"/>
          </w:tcPr>
          <w:p w14:paraId="64C117FF" w14:textId="77777777" w:rsidR="00942853" w:rsidRPr="00D64853" w:rsidRDefault="00942853" w:rsidP="004832D4">
            <w:pPr>
              <w:jc w:val="center"/>
              <w:rPr>
                <w:b/>
              </w:rPr>
            </w:pPr>
          </w:p>
        </w:tc>
      </w:tr>
      <w:tr w:rsidR="00942853" w:rsidRPr="00D64853" w14:paraId="04406C52" w14:textId="77777777" w:rsidTr="00942853">
        <w:trPr>
          <w:trHeight w:val="393"/>
        </w:trPr>
        <w:tc>
          <w:tcPr>
            <w:tcW w:w="632" w:type="dxa"/>
          </w:tcPr>
          <w:p w14:paraId="6764EDAA" w14:textId="77777777" w:rsidR="00942853" w:rsidRPr="00D64853" w:rsidRDefault="00942853" w:rsidP="004832D4">
            <w:r w:rsidRPr="00D64853">
              <w:t>1.</w:t>
            </w:r>
          </w:p>
        </w:tc>
        <w:tc>
          <w:tcPr>
            <w:tcW w:w="754" w:type="dxa"/>
            <w:shd w:val="clear" w:color="auto" w:fill="auto"/>
          </w:tcPr>
          <w:p w14:paraId="25FE9309" w14:textId="7B8A9D2B" w:rsidR="00942853" w:rsidRPr="00D64853" w:rsidRDefault="00942853" w:rsidP="00D25433">
            <w:pPr>
              <w:jc w:val="center"/>
            </w:pPr>
            <w:r w:rsidRPr="00D64853">
              <w:t>43B</w:t>
            </w:r>
          </w:p>
        </w:tc>
        <w:tc>
          <w:tcPr>
            <w:tcW w:w="2124" w:type="dxa"/>
            <w:shd w:val="clear" w:color="auto" w:fill="auto"/>
          </w:tcPr>
          <w:p w14:paraId="325B98E9" w14:textId="7929F7C9" w:rsidR="00942853" w:rsidRPr="00D64853" w:rsidRDefault="00942853" w:rsidP="004832D4">
            <w:pPr>
              <w:rPr>
                <w:sz w:val="20"/>
                <w:szCs w:val="20"/>
              </w:rPr>
            </w:pPr>
            <w:r w:rsidRPr="00D64853">
              <w:rPr>
                <w:color w:val="000000"/>
                <w:kern w:val="24"/>
                <w:sz w:val="20"/>
                <w:szCs w:val="20"/>
              </w:rPr>
              <w:t xml:space="preserve">Odoslanie Požiadavka na </w:t>
            </w:r>
            <w:r w:rsidRPr="00D64853">
              <w:rPr>
                <w:color w:val="000000"/>
                <w:kern w:val="24"/>
                <w:sz w:val="20"/>
                <w:szCs w:val="20"/>
                <w:lang w:eastAsia="sk-SK"/>
              </w:rPr>
              <w:t>nové priradenie ODOM do BS SZ</w:t>
            </w:r>
          </w:p>
        </w:tc>
        <w:tc>
          <w:tcPr>
            <w:tcW w:w="1163" w:type="dxa"/>
          </w:tcPr>
          <w:p w14:paraId="7F05F7E9" w14:textId="7149A18B" w:rsidR="00942853" w:rsidRPr="00D64853" w:rsidRDefault="00942853" w:rsidP="004832D4">
            <w:pPr>
              <w:rPr>
                <w:sz w:val="20"/>
                <w:szCs w:val="20"/>
              </w:rPr>
            </w:pPr>
            <w:r w:rsidRPr="00D64853">
              <w:rPr>
                <w:color w:val="000000"/>
                <w:kern w:val="24"/>
                <w:sz w:val="20"/>
                <w:szCs w:val="20"/>
              </w:rPr>
              <w:t>SZ</w:t>
            </w:r>
          </w:p>
        </w:tc>
        <w:tc>
          <w:tcPr>
            <w:tcW w:w="1134" w:type="dxa"/>
          </w:tcPr>
          <w:p w14:paraId="23049A9C" w14:textId="77777777" w:rsidR="00942853" w:rsidRPr="00D64853" w:rsidRDefault="00942853" w:rsidP="004832D4">
            <w:pPr>
              <w:rPr>
                <w:sz w:val="20"/>
                <w:szCs w:val="20"/>
              </w:rPr>
            </w:pPr>
            <w:r w:rsidRPr="00D64853">
              <w:rPr>
                <w:sz w:val="20"/>
                <w:szCs w:val="20"/>
              </w:rPr>
              <w:t>PDS</w:t>
            </w:r>
          </w:p>
        </w:tc>
        <w:tc>
          <w:tcPr>
            <w:tcW w:w="4082" w:type="dxa"/>
            <w:shd w:val="clear" w:color="auto" w:fill="auto"/>
          </w:tcPr>
          <w:p w14:paraId="02AC1AFB" w14:textId="77777777" w:rsidR="00942853" w:rsidRPr="00D64853" w:rsidRDefault="00942853" w:rsidP="004832D4">
            <w:pPr>
              <w:rPr>
                <w:sz w:val="20"/>
                <w:szCs w:val="20"/>
              </w:rPr>
            </w:pPr>
          </w:p>
        </w:tc>
        <w:tc>
          <w:tcPr>
            <w:tcW w:w="4111" w:type="dxa"/>
            <w:shd w:val="clear" w:color="auto" w:fill="auto"/>
          </w:tcPr>
          <w:p w14:paraId="1F93CD87" w14:textId="336F0047" w:rsidR="00942853" w:rsidRPr="00D64853" w:rsidRDefault="00942853" w:rsidP="004832D4">
            <w:pPr>
              <w:rPr>
                <w:sz w:val="20"/>
                <w:szCs w:val="20"/>
              </w:rPr>
            </w:pPr>
          </w:p>
        </w:tc>
      </w:tr>
      <w:tr w:rsidR="00942853" w:rsidRPr="00D64853" w14:paraId="60D98AFA" w14:textId="77777777" w:rsidTr="00942853">
        <w:trPr>
          <w:trHeight w:val="393"/>
        </w:trPr>
        <w:tc>
          <w:tcPr>
            <w:tcW w:w="632" w:type="dxa"/>
          </w:tcPr>
          <w:p w14:paraId="368839B7" w14:textId="77777777" w:rsidR="00942853" w:rsidRPr="00D64853" w:rsidRDefault="00942853" w:rsidP="004832D4">
            <w:r w:rsidRPr="00D64853">
              <w:t>2.</w:t>
            </w:r>
          </w:p>
        </w:tc>
        <w:tc>
          <w:tcPr>
            <w:tcW w:w="754" w:type="dxa"/>
            <w:shd w:val="clear" w:color="auto" w:fill="auto"/>
          </w:tcPr>
          <w:p w14:paraId="231AF69A" w14:textId="4AB599F0" w:rsidR="00942853" w:rsidRPr="00D64853" w:rsidRDefault="00942853" w:rsidP="00D25433">
            <w:pPr>
              <w:jc w:val="center"/>
            </w:pPr>
            <w:r w:rsidRPr="00D64853">
              <w:t>43B</w:t>
            </w:r>
          </w:p>
        </w:tc>
        <w:tc>
          <w:tcPr>
            <w:tcW w:w="2124" w:type="dxa"/>
            <w:shd w:val="clear" w:color="auto" w:fill="auto"/>
          </w:tcPr>
          <w:p w14:paraId="5C73329B" w14:textId="27C3B023" w:rsidR="00942853" w:rsidRPr="00D64853" w:rsidRDefault="00942853" w:rsidP="004832D4">
            <w:pPr>
              <w:rPr>
                <w:color w:val="000000"/>
                <w:kern w:val="24"/>
                <w:sz w:val="20"/>
                <w:szCs w:val="20"/>
              </w:rPr>
            </w:pPr>
            <w:r w:rsidRPr="00D64853">
              <w:rPr>
                <w:sz w:val="20"/>
                <w:szCs w:val="20"/>
              </w:rPr>
              <w:t xml:space="preserve">Príjem požiadavky na </w:t>
            </w:r>
            <w:r w:rsidRPr="00D64853">
              <w:rPr>
                <w:rFonts w:cs="Arial"/>
                <w:sz w:val="20"/>
                <w:szCs w:val="20"/>
              </w:rPr>
              <w:t xml:space="preserve">nové </w:t>
            </w:r>
            <w:r w:rsidRPr="00D64853">
              <w:rPr>
                <w:color w:val="000000"/>
                <w:kern w:val="24"/>
                <w:sz w:val="20"/>
                <w:szCs w:val="20"/>
                <w:lang w:eastAsia="sk-SK"/>
              </w:rPr>
              <w:t>priradenie ODOM do BS SZ</w:t>
            </w:r>
          </w:p>
        </w:tc>
        <w:tc>
          <w:tcPr>
            <w:tcW w:w="1163" w:type="dxa"/>
          </w:tcPr>
          <w:p w14:paraId="4A695B25" w14:textId="77777777" w:rsidR="00942853" w:rsidRPr="00D64853" w:rsidRDefault="00942853" w:rsidP="004832D4">
            <w:pPr>
              <w:rPr>
                <w:color w:val="000000"/>
                <w:kern w:val="24"/>
                <w:sz w:val="20"/>
                <w:szCs w:val="20"/>
              </w:rPr>
            </w:pPr>
          </w:p>
        </w:tc>
        <w:tc>
          <w:tcPr>
            <w:tcW w:w="1134" w:type="dxa"/>
          </w:tcPr>
          <w:p w14:paraId="46DA776D" w14:textId="77777777" w:rsidR="00942853" w:rsidRPr="00D64853" w:rsidRDefault="00942853" w:rsidP="004832D4">
            <w:pPr>
              <w:rPr>
                <w:sz w:val="20"/>
                <w:szCs w:val="20"/>
              </w:rPr>
            </w:pPr>
            <w:r w:rsidRPr="00D64853">
              <w:rPr>
                <w:sz w:val="20"/>
                <w:szCs w:val="20"/>
              </w:rPr>
              <w:t>PDS</w:t>
            </w:r>
          </w:p>
        </w:tc>
        <w:tc>
          <w:tcPr>
            <w:tcW w:w="4082" w:type="dxa"/>
            <w:shd w:val="clear" w:color="auto" w:fill="auto"/>
          </w:tcPr>
          <w:p w14:paraId="007860D1" w14:textId="4122FFD9" w:rsidR="00942853" w:rsidRPr="00D64853" w:rsidRDefault="00942853" w:rsidP="00234C5F">
            <w:pPr>
              <w:rPr>
                <w:sz w:val="20"/>
                <w:szCs w:val="20"/>
              </w:rPr>
            </w:pPr>
          </w:p>
        </w:tc>
        <w:tc>
          <w:tcPr>
            <w:tcW w:w="4111" w:type="dxa"/>
            <w:shd w:val="clear" w:color="auto" w:fill="auto"/>
          </w:tcPr>
          <w:p w14:paraId="2526E986" w14:textId="77777777" w:rsidR="00942853" w:rsidRPr="00D64853" w:rsidRDefault="00942853" w:rsidP="004832D4">
            <w:pPr>
              <w:rPr>
                <w:sz w:val="20"/>
                <w:szCs w:val="20"/>
              </w:rPr>
            </w:pPr>
          </w:p>
        </w:tc>
      </w:tr>
      <w:tr w:rsidR="00942853" w:rsidRPr="00D64853" w14:paraId="68D9A7A0" w14:textId="77777777" w:rsidTr="00942853">
        <w:trPr>
          <w:trHeight w:val="499"/>
        </w:trPr>
        <w:tc>
          <w:tcPr>
            <w:tcW w:w="632" w:type="dxa"/>
          </w:tcPr>
          <w:p w14:paraId="14B5813C" w14:textId="77777777" w:rsidR="00942853" w:rsidRPr="00D64853" w:rsidRDefault="00942853" w:rsidP="004832D4">
            <w:r w:rsidRPr="00D64853">
              <w:t>3.</w:t>
            </w:r>
          </w:p>
        </w:tc>
        <w:tc>
          <w:tcPr>
            <w:tcW w:w="754" w:type="dxa"/>
            <w:shd w:val="clear" w:color="auto" w:fill="auto"/>
          </w:tcPr>
          <w:p w14:paraId="122BA5E1" w14:textId="1ABEDEB6" w:rsidR="00942853" w:rsidRPr="00D64853" w:rsidRDefault="00942853" w:rsidP="00D25433">
            <w:pPr>
              <w:jc w:val="center"/>
            </w:pPr>
            <w:r w:rsidRPr="00D64853">
              <w:t>43C</w:t>
            </w:r>
          </w:p>
        </w:tc>
        <w:tc>
          <w:tcPr>
            <w:tcW w:w="2124" w:type="dxa"/>
            <w:shd w:val="clear" w:color="auto" w:fill="auto"/>
          </w:tcPr>
          <w:p w14:paraId="2F875C5D" w14:textId="77777777" w:rsidR="00942853" w:rsidRPr="00D64853" w:rsidRDefault="00942853" w:rsidP="004832D4">
            <w:pPr>
              <w:rPr>
                <w:sz w:val="20"/>
                <w:szCs w:val="20"/>
              </w:rPr>
            </w:pPr>
            <w:r w:rsidRPr="00D64853">
              <w:rPr>
                <w:color w:val="000000"/>
                <w:kern w:val="24"/>
                <w:sz w:val="20"/>
                <w:szCs w:val="20"/>
              </w:rPr>
              <w:t>Odoslanie odpovede Akceptovanie</w:t>
            </w:r>
          </w:p>
        </w:tc>
        <w:tc>
          <w:tcPr>
            <w:tcW w:w="1163" w:type="dxa"/>
          </w:tcPr>
          <w:p w14:paraId="76EF3B64" w14:textId="77777777" w:rsidR="00942853" w:rsidRPr="00D64853" w:rsidRDefault="00942853" w:rsidP="004832D4">
            <w:pPr>
              <w:rPr>
                <w:sz w:val="20"/>
                <w:szCs w:val="20"/>
              </w:rPr>
            </w:pPr>
            <w:r w:rsidRPr="00D64853">
              <w:rPr>
                <w:color w:val="000000"/>
                <w:kern w:val="24"/>
                <w:sz w:val="20"/>
                <w:szCs w:val="20"/>
              </w:rPr>
              <w:t>PDS</w:t>
            </w:r>
          </w:p>
        </w:tc>
        <w:tc>
          <w:tcPr>
            <w:tcW w:w="1134" w:type="dxa"/>
          </w:tcPr>
          <w:p w14:paraId="52C662D7" w14:textId="762C63DF" w:rsidR="00942853" w:rsidRPr="00D64853" w:rsidRDefault="00942853" w:rsidP="004832D4">
            <w:pPr>
              <w:rPr>
                <w:sz w:val="20"/>
                <w:szCs w:val="20"/>
              </w:rPr>
            </w:pPr>
            <w:r w:rsidRPr="00D64853">
              <w:rPr>
                <w:color w:val="000000"/>
                <w:kern w:val="24"/>
                <w:sz w:val="20"/>
                <w:szCs w:val="20"/>
              </w:rPr>
              <w:t>SZ</w:t>
            </w:r>
          </w:p>
        </w:tc>
        <w:tc>
          <w:tcPr>
            <w:tcW w:w="4082" w:type="dxa"/>
            <w:shd w:val="clear" w:color="auto" w:fill="auto"/>
          </w:tcPr>
          <w:p w14:paraId="1FCAA128" w14:textId="21E8609D" w:rsidR="00942853" w:rsidRPr="00D64853" w:rsidRDefault="00942853" w:rsidP="004832D4">
            <w:pPr>
              <w:rPr>
                <w:sz w:val="20"/>
                <w:szCs w:val="20"/>
              </w:rPr>
            </w:pPr>
            <w:r w:rsidRPr="00D64853">
              <w:rPr>
                <w:sz w:val="20"/>
                <w:szCs w:val="20"/>
              </w:rPr>
              <w:t>Bezodkladne (systémová odozva)</w:t>
            </w:r>
            <w:r w:rsidRPr="00D64853">
              <w:rPr>
                <w:rFonts w:cs="Arial"/>
                <w:sz w:val="20"/>
                <w:szCs w:val="20"/>
              </w:rPr>
              <w:t xml:space="preserve"> po prijatí UTILMD 43B</w:t>
            </w:r>
          </w:p>
        </w:tc>
        <w:tc>
          <w:tcPr>
            <w:tcW w:w="4111" w:type="dxa"/>
            <w:shd w:val="clear" w:color="auto" w:fill="auto"/>
          </w:tcPr>
          <w:p w14:paraId="3B954736" w14:textId="77777777" w:rsidR="00942853" w:rsidRPr="00D64853" w:rsidRDefault="00942853" w:rsidP="004832D4">
            <w:pPr>
              <w:rPr>
                <w:sz w:val="20"/>
                <w:szCs w:val="20"/>
              </w:rPr>
            </w:pPr>
          </w:p>
        </w:tc>
      </w:tr>
      <w:tr w:rsidR="00942853" w:rsidRPr="00D64853" w14:paraId="503B2B0F" w14:textId="77777777" w:rsidTr="00942853">
        <w:trPr>
          <w:trHeight w:val="499"/>
        </w:trPr>
        <w:tc>
          <w:tcPr>
            <w:tcW w:w="632" w:type="dxa"/>
          </w:tcPr>
          <w:p w14:paraId="01008A22" w14:textId="77777777" w:rsidR="00942853" w:rsidRPr="00D64853" w:rsidRDefault="00942853" w:rsidP="004832D4">
            <w:r w:rsidRPr="00D64853">
              <w:t>4.</w:t>
            </w:r>
          </w:p>
        </w:tc>
        <w:tc>
          <w:tcPr>
            <w:tcW w:w="754" w:type="dxa"/>
            <w:shd w:val="clear" w:color="auto" w:fill="auto"/>
          </w:tcPr>
          <w:p w14:paraId="0CBFE823" w14:textId="7563E4BD" w:rsidR="00942853" w:rsidRPr="00D64853" w:rsidRDefault="00942853" w:rsidP="00D25433">
            <w:pPr>
              <w:jc w:val="center"/>
            </w:pPr>
            <w:r w:rsidRPr="00D64853">
              <w:t>43I</w:t>
            </w:r>
          </w:p>
        </w:tc>
        <w:tc>
          <w:tcPr>
            <w:tcW w:w="2124" w:type="dxa"/>
            <w:shd w:val="clear" w:color="auto" w:fill="auto"/>
          </w:tcPr>
          <w:p w14:paraId="39393985" w14:textId="77777777" w:rsidR="00942853" w:rsidRPr="00D64853" w:rsidRDefault="00942853" w:rsidP="004832D4">
            <w:pPr>
              <w:rPr>
                <w:sz w:val="20"/>
                <w:szCs w:val="20"/>
              </w:rPr>
            </w:pPr>
            <w:r w:rsidRPr="00D64853">
              <w:rPr>
                <w:sz w:val="20"/>
                <w:szCs w:val="20"/>
              </w:rPr>
              <w:t xml:space="preserve">Opčne: </w:t>
            </w:r>
          </w:p>
          <w:p w14:paraId="63606823" w14:textId="77777777" w:rsidR="00942853" w:rsidRPr="00D64853" w:rsidRDefault="00942853" w:rsidP="004832D4">
            <w:pPr>
              <w:rPr>
                <w:sz w:val="20"/>
                <w:szCs w:val="20"/>
              </w:rPr>
            </w:pPr>
            <w:r w:rsidRPr="00D64853">
              <w:rPr>
                <w:color w:val="000000"/>
                <w:kern w:val="24"/>
                <w:sz w:val="20"/>
                <w:szCs w:val="20"/>
              </w:rPr>
              <w:t>Storno požiadavka</w:t>
            </w:r>
          </w:p>
        </w:tc>
        <w:tc>
          <w:tcPr>
            <w:tcW w:w="1163" w:type="dxa"/>
          </w:tcPr>
          <w:p w14:paraId="0487ED85" w14:textId="641EF422" w:rsidR="00942853" w:rsidRPr="00D64853" w:rsidRDefault="00942853" w:rsidP="004832D4">
            <w:pPr>
              <w:rPr>
                <w:sz w:val="20"/>
                <w:szCs w:val="20"/>
              </w:rPr>
            </w:pPr>
            <w:r w:rsidRPr="00D64853">
              <w:rPr>
                <w:color w:val="000000"/>
                <w:kern w:val="24"/>
                <w:sz w:val="20"/>
                <w:szCs w:val="20"/>
              </w:rPr>
              <w:t>SZ</w:t>
            </w:r>
          </w:p>
        </w:tc>
        <w:tc>
          <w:tcPr>
            <w:tcW w:w="1134" w:type="dxa"/>
          </w:tcPr>
          <w:p w14:paraId="6DAFC2E2" w14:textId="77777777" w:rsidR="00942853" w:rsidRPr="00D64853" w:rsidRDefault="00942853" w:rsidP="004832D4">
            <w:pPr>
              <w:rPr>
                <w:sz w:val="20"/>
                <w:szCs w:val="20"/>
              </w:rPr>
            </w:pPr>
            <w:r w:rsidRPr="00D64853">
              <w:rPr>
                <w:color w:val="000000"/>
                <w:kern w:val="24"/>
                <w:sz w:val="20"/>
                <w:szCs w:val="20"/>
              </w:rPr>
              <w:t>PDS</w:t>
            </w:r>
          </w:p>
        </w:tc>
        <w:tc>
          <w:tcPr>
            <w:tcW w:w="4082" w:type="dxa"/>
            <w:shd w:val="clear" w:color="auto" w:fill="auto"/>
          </w:tcPr>
          <w:p w14:paraId="0BDFC19B" w14:textId="77777777" w:rsidR="00942853" w:rsidRPr="00D64853" w:rsidRDefault="00942853" w:rsidP="00857EAE">
            <w:pPr>
              <w:rPr>
                <w:sz w:val="20"/>
                <w:szCs w:val="20"/>
              </w:rPr>
            </w:pPr>
          </w:p>
        </w:tc>
        <w:tc>
          <w:tcPr>
            <w:tcW w:w="4111" w:type="dxa"/>
            <w:shd w:val="clear" w:color="auto" w:fill="auto"/>
          </w:tcPr>
          <w:p w14:paraId="22130F35" w14:textId="77777777" w:rsidR="00942853" w:rsidRPr="00D64853" w:rsidRDefault="00942853" w:rsidP="004832D4"/>
        </w:tc>
      </w:tr>
      <w:tr w:rsidR="00942853" w:rsidRPr="00D64853" w14:paraId="1BAB9364" w14:textId="77777777" w:rsidTr="00942853">
        <w:trPr>
          <w:trHeight w:val="499"/>
        </w:trPr>
        <w:tc>
          <w:tcPr>
            <w:tcW w:w="632" w:type="dxa"/>
          </w:tcPr>
          <w:p w14:paraId="08EFD13E" w14:textId="77777777" w:rsidR="00942853" w:rsidRPr="00D64853" w:rsidRDefault="00942853" w:rsidP="004832D4">
            <w:r w:rsidRPr="00D64853">
              <w:t>5.</w:t>
            </w:r>
          </w:p>
        </w:tc>
        <w:tc>
          <w:tcPr>
            <w:tcW w:w="754" w:type="dxa"/>
            <w:shd w:val="clear" w:color="auto" w:fill="auto"/>
          </w:tcPr>
          <w:p w14:paraId="733AF57D" w14:textId="20BD2DDE" w:rsidR="00942853" w:rsidRPr="00D64853" w:rsidRDefault="00942853" w:rsidP="00D25433">
            <w:pPr>
              <w:jc w:val="center"/>
            </w:pPr>
            <w:r w:rsidRPr="00D64853">
              <w:t>43J</w:t>
            </w:r>
          </w:p>
        </w:tc>
        <w:tc>
          <w:tcPr>
            <w:tcW w:w="2124" w:type="dxa"/>
            <w:shd w:val="clear" w:color="auto" w:fill="auto"/>
          </w:tcPr>
          <w:p w14:paraId="37E89E91" w14:textId="77777777" w:rsidR="00942853" w:rsidRPr="00D64853" w:rsidRDefault="00942853" w:rsidP="004832D4">
            <w:pPr>
              <w:rPr>
                <w:color w:val="000000"/>
                <w:kern w:val="24"/>
                <w:sz w:val="20"/>
                <w:szCs w:val="20"/>
              </w:rPr>
            </w:pPr>
            <w:r w:rsidRPr="00D64853">
              <w:rPr>
                <w:sz w:val="20"/>
                <w:szCs w:val="20"/>
              </w:rPr>
              <w:t xml:space="preserve">Opčne: </w:t>
            </w:r>
            <w:r w:rsidRPr="00D64853">
              <w:rPr>
                <w:color w:val="000000"/>
                <w:kern w:val="24"/>
                <w:sz w:val="20"/>
                <w:szCs w:val="20"/>
              </w:rPr>
              <w:t>Potvrdenie / Zamietnutie zastavenia procesu</w:t>
            </w:r>
          </w:p>
        </w:tc>
        <w:tc>
          <w:tcPr>
            <w:tcW w:w="1163" w:type="dxa"/>
          </w:tcPr>
          <w:p w14:paraId="7217F8B7" w14:textId="77777777" w:rsidR="00942853" w:rsidRPr="00D64853" w:rsidRDefault="00942853" w:rsidP="004832D4">
            <w:pPr>
              <w:rPr>
                <w:color w:val="000000"/>
                <w:kern w:val="24"/>
                <w:sz w:val="20"/>
                <w:szCs w:val="20"/>
              </w:rPr>
            </w:pPr>
            <w:r w:rsidRPr="00D64853">
              <w:rPr>
                <w:color w:val="000000"/>
                <w:kern w:val="24"/>
                <w:sz w:val="20"/>
                <w:szCs w:val="20"/>
              </w:rPr>
              <w:t>PDS</w:t>
            </w:r>
          </w:p>
        </w:tc>
        <w:tc>
          <w:tcPr>
            <w:tcW w:w="1134" w:type="dxa"/>
          </w:tcPr>
          <w:p w14:paraId="1CAD6EBB" w14:textId="7439F56A" w:rsidR="00942853" w:rsidRPr="00D64853" w:rsidRDefault="00942853" w:rsidP="004832D4">
            <w:pPr>
              <w:rPr>
                <w:color w:val="000000"/>
                <w:kern w:val="24"/>
                <w:sz w:val="20"/>
                <w:szCs w:val="20"/>
              </w:rPr>
            </w:pPr>
            <w:r w:rsidRPr="00D64853">
              <w:rPr>
                <w:color w:val="000000"/>
                <w:kern w:val="24"/>
                <w:sz w:val="20"/>
                <w:szCs w:val="20"/>
              </w:rPr>
              <w:t>SZ</w:t>
            </w:r>
          </w:p>
        </w:tc>
        <w:tc>
          <w:tcPr>
            <w:tcW w:w="4082" w:type="dxa"/>
            <w:shd w:val="clear" w:color="auto" w:fill="auto"/>
          </w:tcPr>
          <w:p w14:paraId="447DC54A" w14:textId="77777777" w:rsidR="00942853" w:rsidRPr="00D64853" w:rsidRDefault="00942853" w:rsidP="004832D4">
            <w:pPr>
              <w:rPr>
                <w:color w:val="000000"/>
                <w:kern w:val="24"/>
                <w:sz w:val="20"/>
                <w:szCs w:val="20"/>
              </w:rPr>
            </w:pPr>
            <w:r w:rsidRPr="00D64853">
              <w:rPr>
                <w:sz w:val="20"/>
                <w:szCs w:val="20"/>
              </w:rPr>
              <w:t>Bezodkladne (systémová odozva) po doručení požiadavky na Storno (UTILMD 438)</w:t>
            </w:r>
          </w:p>
        </w:tc>
        <w:tc>
          <w:tcPr>
            <w:tcW w:w="4111" w:type="dxa"/>
            <w:shd w:val="clear" w:color="auto" w:fill="auto"/>
          </w:tcPr>
          <w:p w14:paraId="28067B0E" w14:textId="77777777" w:rsidR="00942853" w:rsidRPr="00D64853" w:rsidRDefault="00942853" w:rsidP="004832D4"/>
        </w:tc>
      </w:tr>
      <w:tr w:rsidR="00942853" w:rsidRPr="00D64853" w14:paraId="2D9A6DB3" w14:textId="77777777" w:rsidTr="00942853">
        <w:trPr>
          <w:trHeight w:val="499"/>
        </w:trPr>
        <w:tc>
          <w:tcPr>
            <w:tcW w:w="632" w:type="dxa"/>
          </w:tcPr>
          <w:p w14:paraId="20422BDC" w14:textId="77777777" w:rsidR="00942853" w:rsidRPr="00D64853" w:rsidRDefault="00942853" w:rsidP="004832D4">
            <w:r w:rsidRPr="00D64853">
              <w:t>6.</w:t>
            </w:r>
          </w:p>
        </w:tc>
        <w:tc>
          <w:tcPr>
            <w:tcW w:w="754" w:type="dxa"/>
            <w:shd w:val="clear" w:color="auto" w:fill="auto"/>
          </w:tcPr>
          <w:p w14:paraId="25996A2B" w14:textId="407E1CFA" w:rsidR="00942853" w:rsidRPr="00D64853" w:rsidRDefault="00942853" w:rsidP="00D25433">
            <w:pPr>
              <w:jc w:val="center"/>
            </w:pPr>
            <w:r w:rsidRPr="00D64853">
              <w:t>43D</w:t>
            </w:r>
          </w:p>
        </w:tc>
        <w:tc>
          <w:tcPr>
            <w:tcW w:w="2124" w:type="dxa"/>
            <w:shd w:val="clear" w:color="auto" w:fill="auto"/>
          </w:tcPr>
          <w:p w14:paraId="098AC5E5" w14:textId="77777777" w:rsidR="00942853" w:rsidRPr="00D64853" w:rsidRDefault="00942853" w:rsidP="004832D4">
            <w:pPr>
              <w:rPr>
                <w:color w:val="000000"/>
                <w:kern w:val="24"/>
                <w:sz w:val="20"/>
                <w:szCs w:val="20"/>
              </w:rPr>
            </w:pPr>
            <w:r w:rsidRPr="00D64853">
              <w:rPr>
                <w:color w:val="000000"/>
                <w:kern w:val="24"/>
                <w:sz w:val="20"/>
                <w:szCs w:val="20"/>
                <w:lang w:eastAsia="sk-SK"/>
              </w:rPr>
              <w:t>Odoslanie kmeňových dát - Technická špecifikácia</w:t>
            </w:r>
          </w:p>
        </w:tc>
        <w:tc>
          <w:tcPr>
            <w:tcW w:w="1163" w:type="dxa"/>
          </w:tcPr>
          <w:p w14:paraId="2BD6A69A" w14:textId="77777777" w:rsidR="00942853" w:rsidRPr="00D64853" w:rsidRDefault="00942853" w:rsidP="004832D4">
            <w:pPr>
              <w:rPr>
                <w:color w:val="000000"/>
                <w:kern w:val="24"/>
                <w:sz w:val="20"/>
                <w:szCs w:val="20"/>
              </w:rPr>
            </w:pPr>
            <w:r w:rsidRPr="00D64853">
              <w:rPr>
                <w:color w:val="000000"/>
                <w:kern w:val="24"/>
                <w:sz w:val="20"/>
                <w:szCs w:val="20"/>
                <w:lang w:eastAsia="sk-SK"/>
              </w:rPr>
              <w:t>PDS</w:t>
            </w:r>
          </w:p>
        </w:tc>
        <w:tc>
          <w:tcPr>
            <w:tcW w:w="1134" w:type="dxa"/>
          </w:tcPr>
          <w:p w14:paraId="64C23590" w14:textId="557C931C" w:rsidR="00942853" w:rsidRPr="00D64853" w:rsidRDefault="00942853" w:rsidP="004832D4">
            <w:pPr>
              <w:rPr>
                <w:color w:val="000000"/>
                <w:kern w:val="24"/>
                <w:sz w:val="20"/>
                <w:szCs w:val="20"/>
              </w:rPr>
            </w:pPr>
            <w:r w:rsidRPr="00D64853">
              <w:rPr>
                <w:color w:val="000000"/>
                <w:kern w:val="24"/>
                <w:sz w:val="20"/>
                <w:szCs w:val="20"/>
              </w:rPr>
              <w:t>SZ</w:t>
            </w:r>
          </w:p>
        </w:tc>
        <w:tc>
          <w:tcPr>
            <w:tcW w:w="4082" w:type="dxa"/>
            <w:shd w:val="clear" w:color="auto" w:fill="auto"/>
          </w:tcPr>
          <w:p w14:paraId="098DCA6E" w14:textId="77777777" w:rsidR="00942853" w:rsidRPr="00D64853" w:rsidRDefault="00942853" w:rsidP="004832D4">
            <w:pPr>
              <w:rPr>
                <w:color w:val="000000"/>
                <w:kern w:val="24"/>
                <w:sz w:val="20"/>
                <w:szCs w:val="20"/>
              </w:rPr>
            </w:pPr>
            <w:r w:rsidRPr="00D64853">
              <w:rPr>
                <w:sz w:val="20"/>
                <w:szCs w:val="20"/>
              </w:rPr>
              <w:t>Po vykonaní zmeny</w:t>
            </w:r>
          </w:p>
        </w:tc>
        <w:tc>
          <w:tcPr>
            <w:tcW w:w="4111" w:type="dxa"/>
            <w:shd w:val="clear" w:color="auto" w:fill="auto"/>
          </w:tcPr>
          <w:p w14:paraId="1F9B8DC4" w14:textId="77777777" w:rsidR="00942853" w:rsidRPr="00D64853" w:rsidRDefault="00942853" w:rsidP="004832D4"/>
        </w:tc>
      </w:tr>
      <w:tr w:rsidR="00942853" w:rsidRPr="00D64853" w14:paraId="6F6E63CE" w14:textId="77777777" w:rsidTr="00942853">
        <w:trPr>
          <w:trHeight w:val="499"/>
        </w:trPr>
        <w:tc>
          <w:tcPr>
            <w:tcW w:w="632" w:type="dxa"/>
          </w:tcPr>
          <w:p w14:paraId="186F292C" w14:textId="77777777" w:rsidR="00942853" w:rsidRPr="00D64853" w:rsidRDefault="00942853" w:rsidP="004832D4">
            <w:r w:rsidRPr="00D64853">
              <w:t>7.</w:t>
            </w:r>
          </w:p>
        </w:tc>
        <w:tc>
          <w:tcPr>
            <w:tcW w:w="754" w:type="dxa"/>
            <w:shd w:val="clear" w:color="auto" w:fill="auto"/>
          </w:tcPr>
          <w:p w14:paraId="7B8B38D9" w14:textId="158D161D" w:rsidR="00942853" w:rsidRPr="00D64853" w:rsidRDefault="00942853" w:rsidP="00D25433">
            <w:pPr>
              <w:jc w:val="center"/>
            </w:pPr>
            <w:r w:rsidRPr="00D64853">
              <w:t>43F</w:t>
            </w:r>
          </w:p>
        </w:tc>
        <w:tc>
          <w:tcPr>
            <w:tcW w:w="2124" w:type="dxa"/>
            <w:shd w:val="clear" w:color="auto" w:fill="auto"/>
          </w:tcPr>
          <w:p w14:paraId="2710E20E" w14:textId="77777777" w:rsidR="00942853" w:rsidRPr="00D64853" w:rsidRDefault="00942853" w:rsidP="004832D4">
            <w:pPr>
              <w:rPr>
                <w:color w:val="000000"/>
                <w:kern w:val="24"/>
                <w:sz w:val="20"/>
                <w:szCs w:val="20"/>
              </w:rPr>
            </w:pPr>
            <w:r w:rsidRPr="00D64853">
              <w:rPr>
                <w:color w:val="000000"/>
                <w:kern w:val="24"/>
                <w:sz w:val="20"/>
                <w:szCs w:val="20"/>
                <w:lang w:eastAsia="sk-SK"/>
              </w:rPr>
              <w:t>Opčne: Zamietnutie procesu</w:t>
            </w:r>
          </w:p>
        </w:tc>
        <w:tc>
          <w:tcPr>
            <w:tcW w:w="1163" w:type="dxa"/>
          </w:tcPr>
          <w:p w14:paraId="4DBD0B6D" w14:textId="77777777" w:rsidR="00942853" w:rsidRPr="00D64853" w:rsidRDefault="00942853" w:rsidP="004832D4">
            <w:pPr>
              <w:rPr>
                <w:color w:val="000000"/>
                <w:kern w:val="24"/>
                <w:sz w:val="20"/>
                <w:szCs w:val="20"/>
              </w:rPr>
            </w:pPr>
            <w:r w:rsidRPr="00D64853">
              <w:rPr>
                <w:color w:val="000000"/>
                <w:kern w:val="24"/>
                <w:sz w:val="20"/>
                <w:szCs w:val="20"/>
                <w:lang w:eastAsia="sk-SK"/>
              </w:rPr>
              <w:t>PDS</w:t>
            </w:r>
          </w:p>
        </w:tc>
        <w:tc>
          <w:tcPr>
            <w:tcW w:w="1134" w:type="dxa"/>
          </w:tcPr>
          <w:p w14:paraId="686C345B" w14:textId="30BC8B5A" w:rsidR="00942853" w:rsidRPr="00D64853" w:rsidRDefault="00942853" w:rsidP="004832D4">
            <w:pPr>
              <w:rPr>
                <w:color w:val="000000"/>
                <w:kern w:val="24"/>
                <w:sz w:val="20"/>
                <w:szCs w:val="20"/>
              </w:rPr>
            </w:pPr>
            <w:r w:rsidRPr="00D64853">
              <w:rPr>
                <w:color w:val="000000"/>
                <w:kern w:val="24"/>
                <w:sz w:val="20"/>
                <w:szCs w:val="20"/>
              </w:rPr>
              <w:t>SZ</w:t>
            </w:r>
          </w:p>
        </w:tc>
        <w:tc>
          <w:tcPr>
            <w:tcW w:w="4082" w:type="dxa"/>
            <w:shd w:val="clear" w:color="auto" w:fill="auto"/>
          </w:tcPr>
          <w:p w14:paraId="2323A008" w14:textId="77777777" w:rsidR="00942853" w:rsidRPr="00D64853" w:rsidRDefault="00942853" w:rsidP="004832D4">
            <w:pPr>
              <w:rPr>
                <w:color w:val="000000"/>
                <w:kern w:val="24"/>
                <w:sz w:val="20"/>
                <w:szCs w:val="20"/>
                <w:lang w:eastAsia="sk-SK"/>
              </w:rPr>
            </w:pPr>
            <w:r w:rsidRPr="00D64853">
              <w:rPr>
                <w:color w:val="000000"/>
                <w:kern w:val="24"/>
                <w:sz w:val="20"/>
                <w:szCs w:val="20"/>
                <w:lang w:eastAsia="sk-SK"/>
              </w:rPr>
              <w:t xml:space="preserve">Odoslanie v prípade nemožnosti </w:t>
            </w:r>
            <w:r w:rsidR="003E5395" w:rsidRPr="00D64853">
              <w:rPr>
                <w:color w:val="000000"/>
                <w:kern w:val="24"/>
                <w:sz w:val="20"/>
                <w:szCs w:val="20"/>
                <w:lang w:eastAsia="sk-SK"/>
              </w:rPr>
              <w:t xml:space="preserve">priradiť </w:t>
            </w:r>
            <w:r w:rsidRPr="00D64853">
              <w:rPr>
                <w:color w:val="000000"/>
                <w:kern w:val="24"/>
                <w:sz w:val="20"/>
                <w:szCs w:val="20"/>
                <w:lang w:eastAsia="sk-SK"/>
              </w:rPr>
              <w:t>O</w:t>
            </w:r>
            <w:r w:rsidR="003E5395" w:rsidRPr="00D64853">
              <w:rPr>
                <w:color w:val="000000"/>
                <w:kern w:val="24"/>
                <w:sz w:val="20"/>
                <w:szCs w:val="20"/>
                <w:lang w:eastAsia="sk-SK"/>
              </w:rPr>
              <w:t>DOM</w:t>
            </w:r>
            <w:r w:rsidRPr="00D64853">
              <w:rPr>
                <w:color w:val="000000"/>
                <w:kern w:val="24"/>
                <w:sz w:val="20"/>
                <w:szCs w:val="20"/>
                <w:lang w:eastAsia="sk-SK"/>
              </w:rPr>
              <w:t xml:space="preserve"> </w:t>
            </w:r>
            <w:r w:rsidR="003E5395" w:rsidRPr="00D64853">
              <w:rPr>
                <w:color w:val="000000"/>
                <w:kern w:val="24"/>
                <w:sz w:val="20"/>
                <w:szCs w:val="20"/>
                <w:lang w:eastAsia="sk-SK"/>
              </w:rPr>
              <w:t>do BS SZ</w:t>
            </w:r>
            <w:r w:rsidRPr="00D64853">
              <w:rPr>
                <w:color w:val="000000"/>
                <w:kern w:val="24"/>
                <w:sz w:val="20"/>
                <w:szCs w:val="20"/>
                <w:lang w:eastAsia="sk-SK"/>
              </w:rPr>
              <w:t>(dôvod: uvedie PDS v príslušnej správe..)</w:t>
            </w:r>
          </w:p>
          <w:p w14:paraId="1A216625" w14:textId="28BF1F09" w:rsidR="00234C5F" w:rsidRPr="00D64853" w:rsidRDefault="00234C5F" w:rsidP="004832D4">
            <w:pPr>
              <w:rPr>
                <w:color w:val="000000"/>
                <w:kern w:val="24"/>
                <w:sz w:val="20"/>
                <w:szCs w:val="20"/>
              </w:rPr>
            </w:pPr>
            <w:r w:rsidRPr="00D64853">
              <w:rPr>
                <w:rFonts w:cs="Arial"/>
                <w:sz w:val="20"/>
                <w:szCs w:val="20"/>
              </w:rPr>
              <w:t xml:space="preserve">Najneskôr do 12 mesiacov od </w:t>
            </w:r>
            <w:r w:rsidRPr="00D64853">
              <w:rPr>
                <w:sz w:val="20"/>
                <w:szCs w:val="20"/>
              </w:rPr>
              <w:t xml:space="preserve">dátumu prijatia požiadavky na strane PDS </w:t>
            </w:r>
            <w:r w:rsidRPr="00D64853">
              <w:rPr>
                <w:rFonts w:cs="Arial"/>
                <w:sz w:val="20"/>
                <w:szCs w:val="20"/>
              </w:rPr>
              <w:t>(vrátane)</w:t>
            </w:r>
          </w:p>
        </w:tc>
        <w:tc>
          <w:tcPr>
            <w:tcW w:w="4111" w:type="dxa"/>
            <w:shd w:val="clear" w:color="auto" w:fill="auto"/>
          </w:tcPr>
          <w:p w14:paraId="0E58602D" w14:textId="77777777" w:rsidR="00942853" w:rsidRPr="00D64853" w:rsidRDefault="00942853" w:rsidP="004832D4"/>
        </w:tc>
      </w:tr>
    </w:tbl>
    <w:p w14:paraId="3D604254" w14:textId="77777777" w:rsidR="00942853" w:rsidRPr="00D64853" w:rsidRDefault="00942853" w:rsidP="00942853"/>
    <w:p w14:paraId="360CFBD9" w14:textId="77777777" w:rsidR="00942853" w:rsidRPr="00D64853" w:rsidRDefault="00942853" w:rsidP="00942853"/>
    <w:p w14:paraId="000A7D30" w14:textId="77777777" w:rsidR="00942853" w:rsidRPr="00D64853" w:rsidRDefault="00942853" w:rsidP="00942853"/>
    <w:p w14:paraId="16443B00" w14:textId="20DFFC71" w:rsidR="00942853" w:rsidRPr="00D64853" w:rsidRDefault="00942853" w:rsidP="00942853">
      <w:pPr>
        <w:sectPr w:rsidR="00942853" w:rsidRPr="00D64853" w:rsidSect="00730A31">
          <w:pgSz w:w="16838" w:h="11906" w:orient="landscape"/>
          <w:pgMar w:top="1418" w:right="1418" w:bottom="1418" w:left="1418" w:header="709" w:footer="709" w:gutter="0"/>
          <w:cols w:space="708"/>
          <w:docGrid w:linePitch="360"/>
        </w:sectPr>
      </w:pPr>
    </w:p>
    <w:p w14:paraId="4B942B77" w14:textId="3F843FC0" w:rsidR="00817E2B" w:rsidRPr="00D64853" w:rsidRDefault="00817E2B" w:rsidP="00817E2B">
      <w:pPr>
        <w:pStyle w:val="Nadpis2P"/>
      </w:pPr>
      <w:bookmarkStart w:id="439" w:name="_Toc146629121"/>
      <w:r w:rsidRPr="00D64853">
        <w:lastRenderedPageBreak/>
        <w:t>Proces „Vyradenie odovzdávacieho miesta z BS subjektu zúčtovania“</w:t>
      </w:r>
      <w:bookmarkEnd w:id="439"/>
      <w:r w:rsidRPr="00D64853">
        <w:t xml:space="preserve"> </w:t>
      </w:r>
    </w:p>
    <w:p w14:paraId="207CAE1A" w14:textId="77777777" w:rsidR="002E1418" w:rsidRPr="00D64853" w:rsidRDefault="002E1418" w:rsidP="00817E2B">
      <w:pPr>
        <w:pStyle w:val="Nadpis3"/>
        <w:spacing w:line="360" w:lineRule="auto"/>
        <w:rPr>
          <w:b w:val="0"/>
        </w:rPr>
      </w:pPr>
    </w:p>
    <w:p w14:paraId="0E54612E" w14:textId="0D62C06C" w:rsidR="00817E2B" w:rsidRPr="00D64853" w:rsidRDefault="00817E2B" w:rsidP="00817E2B">
      <w:pPr>
        <w:pStyle w:val="Nadpis3"/>
        <w:spacing w:line="360" w:lineRule="auto"/>
        <w:rPr>
          <w:b w:val="0"/>
        </w:rPr>
      </w:pPr>
      <w:r w:rsidRPr="00D64853">
        <w:rPr>
          <w:b w:val="0"/>
        </w:rPr>
        <w:t>Základné pravidlá pre proces</w:t>
      </w:r>
    </w:p>
    <w:p w14:paraId="5620D93B" w14:textId="77777777" w:rsidR="00817E2B" w:rsidRPr="00D64853" w:rsidRDefault="00817E2B" w:rsidP="00817E2B">
      <w:pPr>
        <w:spacing w:line="360" w:lineRule="auto"/>
        <w:ind w:left="180"/>
        <w:jc w:val="center"/>
      </w:pPr>
    </w:p>
    <w:p w14:paraId="453A9D20" w14:textId="5ABC9BF4" w:rsidR="00817E2B" w:rsidRPr="00D64853" w:rsidRDefault="00817E2B" w:rsidP="00817E2B">
      <w:pPr>
        <w:pStyle w:val="Odsekzoznamu"/>
        <w:numPr>
          <w:ilvl w:val="0"/>
          <w:numId w:val="11"/>
        </w:numPr>
        <w:spacing w:line="360" w:lineRule="auto"/>
        <w:rPr>
          <w:rFonts w:ascii="Arial" w:hAnsi="Arial" w:cs="Arial"/>
          <w:sz w:val="22"/>
          <w:szCs w:val="22"/>
        </w:rPr>
      </w:pPr>
      <w:r w:rsidRPr="00D64853">
        <w:rPr>
          <w:rFonts w:ascii="Arial" w:hAnsi="Arial" w:cs="Arial"/>
          <w:sz w:val="22"/>
          <w:szCs w:val="22"/>
        </w:rPr>
        <w:t>PDS vykoná vyradenie ODOM z bilančnej skupiny SZ a určenie stavu určeného meradla vždy k termínu vyradenia</w:t>
      </w:r>
    </w:p>
    <w:p w14:paraId="74AAB5A7" w14:textId="77777777" w:rsidR="00817E2B" w:rsidRPr="00D64853" w:rsidRDefault="00817E2B" w:rsidP="00817E2B">
      <w:pPr>
        <w:pStyle w:val="Odsekzoznamu"/>
        <w:spacing w:line="360" w:lineRule="auto"/>
        <w:ind w:left="540"/>
        <w:rPr>
          <w:rFonts w:ascii="Arial" w:hAnsi="Arial" w:cs="Arial"/>
          <w:sz w:val="22"/>
          <w:szCs w:val="22"/>
        </w:rPr>
      </w:pPr>
    </w:p>
    <w:p w14:paraId="5407D07C" w14:textId="77777777" w:rsidR="00817E2B" w:rsidRPr="00D64853" w:rsidRDefault="00817E2B" w:rsidP="00817E2B">
      <w:pPr>
        <w:pStyle w:val="Nadpis3"/>
        <w:spacing w:line="360" w:lineRule="auto"/>
        <w:rPr>
          <w:b w:val="0"/>
        </w:rPr>
      </w:pPr>
      <w:r w:rsidRPr="00D64853">
        <w:rPr>
          <w:b w:val="0"/>
        </w:rPr>
        <w:t>Diagram procesu</w:t>
      </w:r>
    </w:p>
    <w:p w14:paraId="357605CC" w14:textId="6EF0225A" w:rsidR="002E1418" w:rsidRPr="00D64853" w:rsidRDefault="00817E2B" w:rsidP="00817E2B">
      <w:pPr>
        <w:jc w:val="center"/>
        <w:sectPr w:rsidR="002E1418" w:rsidRPr="00D64853" w:rsidSect="00817E2B">
          <w:headerReference w:type="first" r:id="rId86"/>
          <w:pgSz w:w="11906" w:h="16838" w:code="9"/>
          <w:pgMar w:top="1418" w:right="1418" w:bottom="1418" w:left="1418" w:header="709" w:footer="709" w:gutter="0"/>
          <w:cols w:space="708"/>
          <w:docGrid w:linePitch="360"/>
        </w:sectPr>
      </w:pPr>
      <w:r w:rsidRPr="00D64853">
        <w:object w:dxaOrig="5923" w:dyaOrig="8219" w14:anchorId="603AD1EC">
          <v:shape id="_x0000_i1061" type="#_x0000_t75" style="width:298.2pt;height:408.6pt" o:ole="">
            <v:imagedata r:id="rId87" o:title=""/>
          </v:shape>
          <o:OLEObject Type="Embed" ProgID="Visio.Drawing.11" ShapeID="_x0000_i1061" DrawAspect="Content" ObjectID="_1757242286" r:id="rId88"/>
        </w:object>
      </w:r>
    </w:p>
    <w:p w14:paraId="47C39429" w14:textId="2E9272C0" w:rsidR="00817E2B" w:rsidRPr="00D64853" w:rsidRDefault="00817E2B" w:rsidP="00817E2B">
      <w:pPr>
        <w:pStyle w:val="Nadpis3"/>
        <w:numPr>
          <w:ilvl w:val="0"/>
          <w:numId w:val="0"/>
        </w:numPr>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817E2B" w:rsidRPr="00D64853" w14:paraId="3C3A2439" w14:textId="77777777" w:rsidTr="004832D4">
        <w:trPr>
          <w:trHeight w:val="635"/>
          <w:tblHeader/>
        </w:trPr>
        <w:tc>
          <w:tcPr>
            <w:tcW w:w="632" w:type="dxa"/>
            <w:vMerge w:val="restart"/>
            <w:shd w:val="clear" w:color="auto" w:fill="8C8C8C"/>
            <w:vAlign w:val="center"/>
          </w:tcPr>
          <w:p w14:paraId="3517C655" w14:textId="77777777" w:rsidR="00817E2B" w:rsidRPr="00D64853" w:rsidRDefault="00817E2B" w:rsidP="004832D4">
            <w:pPr>
              <w:jc w:val="center"/>
              <w:rPr>
                <w:b/>
              </w:rPr>
            </w:pPr>
            <w:proofErr w:type="spellStart"/>
            <w:r w:rsidRPr="00D64853">
              <w:rPr>
                <w:b/>
              </w:rPr>
              <w:t>Ref</w:t>
            </w:r>
            <w:proofErr w:type="spellEnd"/>
            <w:r w:rsidRPr="00D64853">
              <w:rPr>
                <w:b/>
              </w:rPr>
              <w:t>.</w:t>
            </w:r>
          </w:p>
        </w:tc>
        <w:tc>
          <w:tcPr>
            <w:tcW w:w="3020" w:type="dxa"/>
            <w:gridSpan w:val="2"/>
            <w:shd w:val="clear" w:color="auto" w:fill="8C8C8C"/>
            <w:vAlign w:val="center"/>
          </w:tcPr>
          <w:p w14:paraId="6C2071C2" w14:textId="77777777" w:rsidR="00817E2B" w:rsidRPr="00D64853" w:rsidRDefault="00817E2B" w:rsidP="004832D4">
            <w:pPr>
              <w:jc w:val="center"/>
              <w:rPr>
                <w:b/>
              </w:rPr>
            </w:pPr>
            <w:r w:rsidRPr="00D64853">
              <w:rPr>
                <w:b/>
              </w:rPr>
              <w:t>Transakcia</w:t>
            </w:r>
          </w:p>
        </w:tc>
        <w:tc>
          <w:tcPr>
            <w:tcW w:w="1985" w:type="dxa"/>
            <w:vMerge w:val="restart"/>
            <w:shd w:val="clear" w:color="auto" w:fill="8C8C8C"/>
            <w:vAlign w:val="center"/>
          </w:tcPr>
          <w:p w14:paraId="33B9193C" w14:textId="77777777" w:rsidR="00817E2B" w:rsidRPr="00D64853" w:rsidRDefault="00817E2B" w:rsidP="004832D4">
            <w:pPr>
              <w:jc w:val="center"/>
              <w:rPr>
                <w:b/>
              </w:rPr>
            </w:pPr>
            <w:r w:rsidRPr="00D64853">
              <w:rPr>
                <w:b/>
              </w:rPr>
              <w:t>Odosielateľ</w:t>
            </w:r>
          </w:p>
        </w:tc>
        <w:tc>
          <w:tcPr>
            <w:tcW w:w="2268" w:type="dxa"/>
            <w:vMerge w:val="restart"/>
            <w:shd w:val="clear" w:color="auto" w:fill="8C8C8C"/>
            <w:vAlign w:val="center"/>
          </w:tcPr>
          <w:p w14:paraId="5F09F314" w14:textId="77777777" w:rsidR="00817E2B" w:rsidRPr="00D64853" w:rsidRDefault="00817E2B" w:rsidP="004832D4">
            <w:pPr>
              <w:jc w:val="center"/>
              <w:rPr>
                <w:b/>
              </w:rPr>
            </w:pPr>
            <w:r w:rsidRPr="00D64853">
              <w:rPr>
                <w:b/>
              </w:rPr>
              <w:t>Adresát</w:t>
            </w:r>
          </w:p>
        </w:tc>
        <w:tc>
          <w:tcPr>
            <w:tcW w:w="2835" w:type="dxa"/>
            <w:vMerge w:val="restart"/>
            <w:shd w:val="clear" w:color="auto" w:fill="8C8C8C"/>
            <w:vAlign w:val="center"/>
          </w:tcPr>
          <w:p w14:paraId="1BBF2FC4" w14:textId="77777777" w:rsidR="00817E2B" w:rsidRPr="00D64853" w:rsidRDefault="00817E2B" w:rsidP="004832D4">
            <w:pPr>
              <w:jc w:val="center"/>
              <w:rPr>
                <w:b/>
              </w:rPr>
            </w:pPr>
            <w:r w:rsidRPr="00D64853">
              <w:rPr>
                <w:b/>
              </w:rPr>
              <w:t>Termín</w:t>
            </w:r>
          </w:p>
        </w:tc>
        <w:tc>
          <w:tcPr>
            <w:tcW w:w="3260" w:type="dxa"/>
            <w:vMerge w:val="restart"/>
            <w:shd w:val="clear" w:color="auto" w:fill="8C8C8C"/>
            <w:vAlign w:val="center"/>
          </w:tcPr>
          <w:p w14:paraId="10984274" w14:textId="77777777" w:rsidR="00817E2B" w:rsidRPr="00D64853" w:rsidRDefault="00817E2B" w:rsidP="004832D4">
            <w:pPr>
              <w:jc w:val="center"/>
              <w:rPr>
                <w:b/>
              </w:rPr>
            </w:pPr>
            <w:r w:rsidRPr="00D64853">
              <w:rPr>
                <w:b/>
              </w:rPr>
              <w:t>Činnosť</w:t>
            </w:r>
          </w:p>
        </w:tc>
      </w:tr>
      <w:tr w:rsidR="00817E2B" w:rsidRPr="00D64853" w14:paraId="0774C146" w14:textId="77777777" w:rsidTr="004832D4">
        <w:trPr>
          <w:trHeight w:val="145"/>
          <w:tblHeader/>
        </w:trPr>
        <w:tc>
          <w:tcPr>
            <w:tcW w:w="632" w:type="dxa"/>
            <w:vMerge/>
            <w:shd w:val="clear" w:color="auto" w:fill="8C8C8C"/>
            <w:vAlign w:val="center"/>
          </w:tcPr>
          <w:p w14:paraId="1D8C6E82" w14:textId="77777777" w:rsidR="00817E2B" w:rsidRPr="00D64853" w:rsidRDefault="00817E2B" w:rsidP="004832D4">
            <w:pPr>
              <w:jc w:val="center"/>
              <w:rPr>
                <w:b/>
              </w:rPr>
            </w:pPr>
          </w:p>
        </w:tc>
        <w:tc>
          <w:tcPr>
            <w:tcW w:w="1036" w:type="dxa"/>
            <w:tcBorders>
              <w:bottom w:val="single" w:sz="4" w:space="0" w:color="auto"/>
            </w:tcBorders>
            <w:shd w:val="clear" w:color="auto" w:fill="8C8C8C"/>
            <w:vAlign w:val="center"/>
          </w:tcPr>
          <w:p w14:paraId="2F7835DD" w14:textId="77777777" w:rsidR="00817E2B" w:rsidRPr="00D64853" w:rsidRDefault="00817E2B" w:rsidP="004832D4">
            <w:pPr>
              <w:jc w:val="center"/>
              <w:rPr>
                <w:b/>
              </w:rPr>
            </w:pPr>
            <w:r w:rsidRPr="00D64853">
              <w:rPr>
                <w:b/>
              </w:rPr>
              <w:t>Číslo</w:t>
            </w:r>
          </w:p>
        </w:tc>
        <w:tc>
          <w:tcPr>
            <w:tcW w:w="1984" w:type="dxa"/>
            <w:tcBorders>
              <w:bottom w:val="single" w:sz="4" w:space="0" w:color="auto"/>
            </w:tcBorders>
            <w:shd w:val="clear" w:color="auto" w:fill="8C8C8C"/>
            <w:vAlign w:val="center"/>
          </w:tcPr>
          <w:p w14:paraId="31B72173" w14:textId="77777777" w:rsidR="00817E2B" w:rsidRPr="00D64853" w:rsidRDefault="00817E2B" w:rsidP="004832D4">
            <w:pPr>
              <w:jc w:val="center"/>
              <w:rPr>
                <w:b/>
              </w:rPr>
            </w:pPr>
            <w:r w:rsidRPr="00D64853">
              <w:rPr>
                <w:b/>
              </w:rPr>
              <w:t>Akcia</w:t>
            </w:r>
          </w:p>
        </w:tc>
        <w:tc>
          <w:tcPr>
            <w:tcW w:w="1985" w:type="dxa"/>
            <w:vMerge/>
            <w:shd w:val="clear" w:color="auto" w:fill="8C8C8C"/>
            <w:vAlign w:val="center"/>
          </w:tcPr>
          <w:p w14:paraId="598AFB2A" w14:textId="77777777" w:rsidR="00817E2B" w:rsidRPr="00D64853" w:rsidRDefault="00817E2B" w:rsidP="004832D4">
            <w:pPr>
              <w:jc w:val="center"/>
              <w:rPr>
                <w:b/>
              </w:rPr>
            </w:pPr>
          </w:p>
        </w:tc>
        <w:tc>
          <w:tcPr>
            <w:tcW w:w="2268" w:type="dxa"/>
            <w:vMerge/>
            <w:shd w:val="clear" w:color="auto" w:fill="8C8C8C"/>
            <w:vAlign w:val="center"/>
          </w:tcPr>
          <w:p w14:paraId="43D2518D" w14:textId="77777777" w:rsidR="00817E2B" w:rsidRPr="00D64853" w:rsidRDefault="00817E2B" w:rsidP="004832D4">
            <w:pPr>
              <w:jc w:val="center"/>
              <w:rPr>
                <w:b/>
              </w:rPr>
            </w:pPr>
          </w:p>
        </w:tc>
        <w:tc>
          <w:tcPr>
            <w:tcW w:w="2835" w:type="dxa"/>
            <w:vMerge/>
            <w:shd w:val="clear" w:color="auto" w:fill="8C8C8C"/>
            <w:vAlign w:val="center"/>
          </w:tcPr>
          <w:p w14:paraId="768F5926" w14:textId="77777777" w:rsidR="00817E2B" w:rsidRPr="00D64853" w:rsidRDefault="00817E2B" w:rsidP="004832D4">
            <w:pPr>
              <w:jc w:val="center"/>
              <w:rPr>
                <w:b/>
              </w:rPr>
            </w:pPr>
          </w:p>
        </w:tc>
        <w:tc>
          <w:tcPr>
            <w:tcW w:w="3260" w:type="dxa"/>
            <w:vMerge/>
            <w:shd w:val="clear" w:color="auto" w:fill="8C8C8C"/>
            <w:vAlign w:val="center"/>
          </w:tcPr>
          <w:p w14:paraId="745BF938" w14:textId="77777777" w:rsidR="00817E2B" w:rsidRPr="00D64853" w:rsidRDefault="00817E2B" w:rsidP="004832D4">
            <w:pPr>
              <w:jc w:val="center"/>
              <w:rPr>
                <w:b/>
              </w:rPr>
            </w:pPr>
          </w:p>
        </w:tc>
      </w:tr>
      <w:tr w:rsidR="00817E2B" w:rsidRPr="00D64853" w14:paraId="5FF00CB4" w14:textId="77777777" w:rsidTr="004832D4">
        <w:trPr>
          <w:trHeight w:val="393"/>
        </w:trPr>
        <w:tc>
          <w:tcPr>
            <w:tcW w:w="632" w:type="dxa"/>
          </w:tcPr>
          <w:p w14:paraId="25274B82" w14:textId="77777777" w:rsidR="00817E2B" w:rsidRPr="00D64853" w:rsidRDefault="00817E2B" w:rsidP="004832D4">
            <w:r w:rsidRPr="00D64853">
              <w:t>1.</w:t>
            </w:r>
          </w:p>
        </w:tc>
        <w:tc>
          <w:tcPr>
            <w:tcW w:w="1036" w:type="dxa"/>
            <w:shd w:val="clear" w:color="auto" w:fill="auto"/>
          </w:tcPr>
          <w:p w14:paraId="6F889317" w14:textId="2E526B7D"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717CFAB7" w14:textId="77FAB2BF" w:rsidR="00817E2B" w:rsidRPr="00D64853" w:rsidRDefault="00817E2B" w:rsidP="004832D4">
            <w:pPr>
              <w:rPr>
                <w:sz w:val="20"/>
                <w:szCs w:val="20"/>
              </w:rPr>
            </w:pPr>
            <w:r w:rsidRPr="00D64853">
              <w:rPr>
                <w:color w:val="000000"/>
                <w:kern w:val="24"/>
                <w:sz w:val="20"/>
                <w:szCs w:val="20"/>
              </w:rPr>
              <w:t xml:space="preserve">Odoslanie Požiadavka na </w:t>
            </w:r>
            <w:r w:rsidR="00580E9A" w:rsidRPr="00D64853">
              <w:rPr>
                <w:rFonts w:cs="Arial"/>
                <w:szCs w:val="22"/>
              </w:rPr>
              <w:t>vyradenie ODOM z bilančnej skupiny SZ</w:t>
            </w:r>
          </w:p>
        </w:tc>
        <w:tc>
          <w:tcPr>
            <w:tcW w:w="1985" w:type="dxa"/>
          </w:tcPr>
          <w:p w14:paraId="62AB352A" w14:textId="489637F6" w:rsidR="00817E2B" w:rsidRPr="00D64853" w:rsidRDefault="00580E9A" w:rsidP="004832D4">
            <w:pPr>
              <w:rPr>
                <w:sz w:val="20"/>
                <w:szCs w:val="20"/>
              </w:rPr>
            </w:pPr>
            <w:r w:rsidRPr="00D64853">
              <w:rPr>
                <w:color w:val="000000"/>
                <w:kern w:val="24"/>
                <w:sz w:val="20"/>
                <w:szCs w:val="20"/>
              </w:rPr>
              <w:t>SZ</w:t>
            </w:r>
          </w:p>
        </w:tc>
        <w:tc>
          <w:tcPr>
            <w:tcW w:w="2268" w:type="dxa"/>
          </w:tcPr>
          <w:p w14:paraId="5D2381AB" w14:textId="77777777" w:rsidR="00817E2B" w:rsidRPr="00D64853" w:rsidRDefault="00817E2B" w:rsidP="004832D4">
            <w:pPr>
              <w:rPr>
                <w:sz w:val="20"/>
                <w:szCs w:val="20"/>
              </w:rPr>
            </w:pPr>
            <w:r w:rsidRPr="00D64853">
              <w:rPr>
                <w:sz w:val="20"/>
                <w:szCs w:val="20"/>
              </w:rPr>
              <w:t>PDS</w:t>
            </w:r>
          </w:p>
        </w:tc>
        <w:tc>
          <w:tcPr>
            <w:tcW w:w="2835" w:type="dxa"/>
            <w:shd w:val="clear" w:color="auto" w:fill="auto"/>
          </w:tcPr>
          <w:p w14:paraId="36326F2A" w14:textId="77777777" w:rsidR="00817E2B" w:rsidRPr="00D64853" w:rsidRDefault="00817E2B" w:rsidP="004832D4">
            <w:pPr>
              <w:rPr>
                <w:sz w:val="20"/>
                <w:szCs w:val="20"/>
              </w:rPr>
            </w:pPr>
          </w:p>
        </w:tc>
        <w:tc>
          <w:tcPr>
            <w:tcW w:w="3260" w:type="dxa"/>
            <w:shd w:val="clear" w:color="auto" w:fill="auto"/>
          </w:tcPr>
          <w:p w14:paraId="47DF6344" w14:textId="543026EF" w:rsidR="00817E2B" w:rsidRPr="00D64853" w:rsidRDefault="00817E2B" w:rsidP="004832D4">
            <w:pPr>
              <w:rPr>
                <w:sz w:val="20"/>
                <w:szCs w:val="20"/>
              </w:rPr>
            </w:pPr>
            <w:r w:rsidRPr="00D64853">
              <w:rPr>
                <w:sz w:val="20"/>
                <w:szCs w:val="20"/>
              </w:rPr>
              <w:t xml:space="preserve">Požiadavka na vyradenie </w:t>
            </w:r>
            <w:r w:rsidR="00320C95" w:rsidRPr="00D64853">
              <w:rPr>
                <w:rFonts w:cs="Arial"/>
                <w:szCs w:val="22"/>
              </w:rPr>
              <w:t>ODOM z bilančnej skupiny SZ</w:t>
            </w:r>
          </w:p>
        </w:tc>
      </w:tr>
      <w:tr w:rsidR="00817E2B" w:rsidRPr="00D64853" w14:paraId="1260A063" w14:textId="77777777" w:rsidTr="004832D4">
        <w:trPr>
          <w:trHeight w:val="393"/>
        </w:trPr>
        <w:tc>
          <w:tcPr>
            <w:tcW w:w="632" w:type="dxa"/>
          </w:tcPr>
          <w:p w14:paraId="17244FE7" w14:textId="77777777" w:rsidR="00817E2B" w:rsidRPr="00D64853" w:rsidRDefault="00817E2B" w:rsidP="004832D4">
            <w:r w:rsidRPr="00D64853">
              <w:t>2.</w:t>
            </w:r>
          </w:p>
        </w:tc>
        <w:tc>
          <w:tcPr>
            <w:tcW w:w="1036" w:type="dxa"/>
            <w:shd w:val="clear" w:color="auto" w:fill="auto"/>
          </w:tcPr>
          <w:p w14:paraId="671A03B8" w14:textId="2DDF00EA"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6C0D8986" w14:textId="135E44DE" w:rsidR="00817E2B" w:rsidRPr="00D64853" w:rsidRDefault="00817E2B" w:rsidP="004832D4">
            <w:pPr>
              <w:rPr>
                <w:color w:val="000000"/>
                <w:kern w:val="24"/>
                <w:sz w:val="20"/>
                <w:szCs w:val="20"/>
              </w:rPr>
            </w:pPr>
            <w:r w:rsidRPr="00D64853">
              <w:rPr>
                <w:sz w:val="20"/>
                <w:szCs w:val="20"/>
              </w:rPr>
              <w:t xml:space="preserve">Príjem požiadavky na </w:t>
            </w:r>
            <w:r w:rsidR="00580E9A" w:rsidRPr="00D64853">
              <w:rPr>
                <w:rFonts w:cs="Arial"/>
                <w:szCs w:val="22"/>
              </w:rPr>
              <w:t>vyradenie ODOM z bilančnej skupiny SZ</w:t>
            </w:r>
          </w:p>
        </w:tc>
        <w:tc>
          <w:tcPr>
            <w:tcW w:w="1985" w:type="dxa"/>
          </w:tcPr>
          <w:p w14:paraId="5E61D828" w14:textId="77777777" w:rsidR="00817E2B" w:rsidRPr="00D64853" w:rsidRDefault="00817E2B" w:rsidP="004832D4">
            <w:pPr>
              <w:rPr>
                <w:color w:val="000000"/>
                <w:kern w:val="24"/>
                <w:sz w:val="20"/>
                <w:szCs w:val="20"/>
              </w:rPr>
            </w:pPr>
          </w:p>
        </w:tc>
        <w:tc>
          <w:tcPr>
            <w:tcW w:w="2268" w:type="dxa"/>
          </w:tcPr>
          <w:p w14:paraId="6AAE67BF" w14:textId="77777777" w:rsidR="00817E2B" w:rsidRPr="00D64853" w:rsidRDefault="00817E2B" w:rsidP="004832D4">
            <w:pPr>
              <w:rPr>
                <w:sz w:val="20"/>
                <w:szCs w:val="20"/>
              </w:rPr>
            </w:pPr>
            <w:r w:rsidRPr="00D64853">
              <w:rPr>
                <w:sz w:val="20"/>
                <w:szCs w:val="20"/>
              </w:rPr>
              <w:t>PDS</w:t>
            </w:r>
          </w:p>
        </w:tc>
        <w:tc>
          <w:tcPr>
            <w:tcW w:w="2835" w:type="dxa"/>
            <w:shd w:val="clear" w:color="auto" w:fill="auto"/>
          </w:tcPr>
          <w:p w14:paraId="3FCEF5D6" w14:textId="77777777" w:rsidR="00817E2B" w:rsidRPr="00D64853" w:rsidRDefault="00817E2B" w:rsidP="004832D4">
            <w:pPr>
              <w:rPr>
                <w:sz w:val="20"/>
                <w:szCs w:val="20"/>
              </w:rPr>
            </w:pPr>
            <w:r w:rsidRPr="00D64853">
              <w:rPr>
                <w:sz w:val="20"/>
                <w:szCs w:val="20"/>
              </w:rPr>
              <w:t xml:space="preserve">Najskôr 14 kalendárnych dní pred dátumom RDZ(D) </w:t>
            </w:r>
            <w:r w:rsidRPr="00D64853">
              <w:rPr>
                <w:rFonts w:cs="Arial"/>
                <w:sz w:val="20"/>
                <w:szCs w:val="20"/>
              </w:rPr>
              <w:t>(vrátane)</w:t>
            </w:r>
          </w:p>
          <w:p w14:paraId="01B9D85B" w14:textId="77777777" w:rsidR="00817E2B" w:rsidRPr="00D64853" w:rsidRDefault="00817E2B" w:rsidP="004832D4">
            <w:pPr>
              <w:rPr>
                <w:color w:val="000000"/>
                <w:kern w:val="24"/>
                <w:sz w:val="20"/>
                <w:szCs w:val="20"/>
              </w:rPr>
            </w:pPr>
            <w:r w:rsidRPr="00D64853">
              <w:rPr>
                <w:rFonts w:cs="Arial"/>
                <w:sz w:val="20"/>
                <w:szCs w:val="20"/>
              </w:rPr>
              <w:t>Najneskôr do 5 pracovných dní pred dňom RDZ (D) (vrátane)</w:t>
            </w:r>
          </w:p>
        </w:tc>
        <w:tc>
          <w:tcPr>
            <w:tcW w:w="3260" w:type="dxa"/>
            <w:shd w:val="clear" w:color="auto" w:fill="auto"/>
          </w:tcPr>
          <w:p w14:paraId="51ADC4B8" w14:textId="77777777" w:rsidR="00817E2B" w:rsidRPr="00D64853" w:rsidRDefault="00817E2B" w:rsidP="004832D4">
            <w:pPr>
              <w:rPr>
                <w:sz w:val="20"/>
                <w:szCs w:val="20"/>
              </w:rPr>
            </w:pPr>
          </w:p>
        </w:tc>
      </w:tr>
      <w:tr w:rsidR="00817E2B" w:rsidRPr="00D64853" w14:paraId="349342AF" w14:textId="77777777" w:rsidTr="004832D4">
        <w:trPr>
          <w:trHeight w:val="499"/>
        </w:trPr>
        <w:tc>
          <w:tcPr>
            <w:tcW w:w="632" w:type="dxa"/>
          </w:tcPr>
          <w:p w14:paraId="1FF5C2C5" w14:textId="77777777" w:rsidR="00817E2B" w:rsidRPr="00D64853" w:rsidRDefault="00817E2B" w:rsidP="004832D4">
            <w:r w:rsidRPr="00D64853">
              <w:t>3.</w:t>
            </w:r>
          </w:p>
        </w:tc>
        <w:tc>
          <w:tcPr>
            <w:tcW w:w="1036" w:type="dxa"/>
            <w:shd w:val="clear" w:color="auto" w:fill="auto"/>
          </w:tcPr>
          <w:p w14:paraId="323DBA03" w14:textId="2861689D" w:rsidR="00817E2B" w:rsidRPr="00D64853" w:rsidRDefault="00817E2B" w:rsidP="00D25433">
            <w:pPr>
              <w:jc w:val="center"/>
              <w:rPr>
                <w:szCs w:val="22"/>
              </w:rPr>
            </w:pPr>
            <w:r w:rsidRPr="00D64853">
              <w:rPr>
                <w:szCs w:val="22"/>
              </w:rPr>
              <w:t>41</w:t>
            </w:r>
            <w:r w:rsidR="00166337" w:rsidRPr="00D64853">
              <w:rPr>
                <w:szCs w:val="22"/>
              </w:rPr>
              <w:t>C</w:t>
            </w:r>
          </w:p>
        </w:tc>
        <w:tc>
          <w:tcPr>
            <w:tcW w:w="1984" w:type="dxa"/>
            <w:shd w:val="clear" w:color="auto" w:fill="auto"/>
          </w:tcPr>
          <w:p w14:paraId="0515D2A5" w14:textId="77777777" w:rsidR="00817E2B" w:rsidRPr="00D64853" w:rsidRDefault="00817E2B" w:rsidP="004832D4">
            <w:pPr>
              <w:rPr>
                <w:sz w:val="20"/>
                <w:szCs w:val="20"/>
              </w:rPr>
            </w:pPr>
            <w:r w:rsidRPr="00D64853">
              <w:rPr>
                <w:color w:val="000000"/>
                <w:kern w:val="24"/>
                <w:sz w:val="20"/>
                <w:szCs w:val="20"/>
              </w:rPr>
              <w:t>Odoslanie odpovede Akceptovanie</w:t>
            </w:r>
            <w:r w:rsidRPr="00D64853">
              <w:rPr>
                <w:szCs w:val="22"/>
              </w:rPr>
              <w:t>/ Zamietnutie</w:t>
            </w:r>
          </w:p>
        </w:tc>
        <w:tc>
          <w:tcPr>
            <w:tcW w:w="1985" w:type="dxa"/>
          </w:tcPr>
          <w:p w14:paraId="313EB758" w14:textId="77777777" w:rsidR="00817E2B" w:rsidRPr="00D64853" w:rsidRDefault="00817E2B" w:rsidP="004832D4">
            <w:pPr>
              <w:rPr>
                <w:sz w:val="20"/>
                <w:szCs w:val="20"/>
              </w:rPr>
            </w:pPr>
            <w:r w:rsidRPr="00D64853">
              <w:rPr>
                <w:color w:val="000000"/>
                <w:kern w:val="24"/>
                <w:sz w:val="20"/>
                <w:szCs w:val="20"/>
              </w:rPr>
              <w:t>PDS</w:t>
            </w:r>
          </w:p>
        </w:tc>
        <w:tc>
          <w:tcPr>
            <w:tcW w:w="2268" w:type="dxa"/>
          </w:tcPr>
          <w:p w14:paraId="4E0C75AC" w14:textId="10180688" w:rsidR="00817E2B" w:rsidRPr="00D64853" w:rsidRDefault="00580E9A" w:rsidP="004832D4">
            <w:pPr>
              <w:rPr>
                <w:sz w:val="20"/>
                <w:szCs w:val="20"/>
              </w:rPr>
            </w:pPr>
            <w:r w:rsidRPr="00D64853">
              <w:rPr>
                <w:sz w:val="20"/>
                <w:szCs w:val="20"/>
              </w:rPr>
              <w:t>SZ</w:t>
            </w:r>
          </w:p>
        </w:tc>
        <w:tc>
          <w:tcPr>
            <w:tcW w:w="2835" w:type="dxa"/>
            <w:shd w:val="clear" w:color="auto" w:fill="auto"/>
          </w:tcPr>
          <w:p w14:paraId="4F0B24FF" w14:textId="12261BE2" w:rsidR="00817E2B" w:rsidRPr="00D64853" w:rsidRDefault="00817E2B" w:rsidP="004832D4">
            <w:pPr>
              <w:rPr>
                <w:sz w:val="20"/>
                <w:szCs w:val="20"/>
              </w:rPr>
            </w:pPr>
            <w:r w:rsidRPr="00D64853">
              <w:rPr>
                <w:sz w:val="20"/>
                <w:szCs w:val="20"/>
              </w:rPr>
              <w:t>Bezodkladne (systémová odozva)</w:t>
            </w:r>
            <w:r w:rsidRPr="00D64853">
              <w:rPr>
                <w:rFonts w:cs="Arial"/>
                <w:sz w:val="20"/>
                <w:szCs w:val="20"/>
              </w:rPr>
              <w:t xml:space="preserve"> po prijatí UTILMD 41</w:t>
            </w:r>
            <w:r w:rsidR="00D05985" w:rsidRPr="00263D4A">
              <w:rPr>
                <w:rFonts w:cs="Arial"/>
                <w:sz w:val="20"/>
                <w:szCs w:val="20"/>
                <w:highlight w:val="yellow"/>
              </w:rPr>
              <w:t>B</w:t>
            </w:r>
          </w:p>
        </w:tc>
        <w:tc>
          <w:tcPr>
            <w:tcW w:w="3260" w:type="dxa"/>
            <w:shd w:val="clear" w:color="auto" w:fill="auto"/>
          </w:tcPr>
          <w:p w14:paraId="7997187C" w14:textId="77777777" w:rsidR="00817E2B" w:rsidRPr="00D64853" w:rsidRDefault="00817E2B" w:rsidP="004832D4">
            <w:pPr>
              <w:rPr>
                <w:szCs w:val="22"/>
              </w:rPr>
            </w:pPr>
          </w:p>
        </w:tc>
      </w:tr>
      <w:tr w:rsidR="00817E2B" w:rsidRPr="00D64853" w14:paraId="459F89B1" w14:textId="77777777" w:rsidTr="004832D4">
        <w:trPr>
          <w:trHeight w:val="499"/>
        </w:trPr>
        <w:tc>
          <w:tcPr>
            <w:tcW w:w="632" w:type="dxa"/>
          </w:tcPr>
          <w:p w14:paraId="1072144F" w14:textId="77777777" w:rsidR="00817E2B" w:rsidRPr="00D64853" w:rsidRDefault="00817E2B" w:rsidP="004832D4">
            <w:r w:rsidRPr="00D64853">
              <w:t>4.</w:t>
            </w:r>
          </w:p>
        </w:tc>
        <w:tc>
          <w:tcPr>
            <w:tcW w:w="1036" w:type="dxa"/>
            <w:shd w:val="clear" w:color="auto" w:fill="auto"/>
          </w:tcPr>
          <w:p w14:paraId="0381E149" w14:textId="11474950" w:rsidR="00817E2B" w:rsidRPr="00D64853" w:rsidRDefault="00817E2B" w:rsidP="00D25433">
            <w:pPr>
              <w:jc w:val="center"/>
              <w:rPr>
                <w:szCs w:val="22"/>
              </w:rPr>
            </w:pPr>
            <w:r w:rsidRPr="00D64853">
              <w:rPr>
                <w:szCs w:val="22"/>
              </w:rPr>
              <w:t>41</w:t>
            </w:r>
            <w:r w:rsidR="00166337" w:rsidRPr="00D64853">
              <w:rPr>
                <w:szCs w:val="22"/>
              </w:rPr>
              <w:t>I</w:t>
            </w:r>
          </w:p>
        </w:tc>
        <w:tc>
          <w:tcPr>
            <w:tcW w:w="1984" w:type="dxa"/>
            <w:shd w:val="clear" w:color="auto" w:fill="auto"/>
          </w:tcPr>
          <w:p w14:paraId="28AC650B" w14:textId="77777777" w:rsidR="00817E2B" w:rsidRPr="00D64853" w:rsidRDefault="00817E2B" w:rsidP="004832D4">
            <w:pPr>
              <w:rPr>
                <w:sz w:val="20"/>
                <w:szCs w:val="20"/>
              </w:rPr>
            </w:pPr>
            <w:r w:rsidRPr="00D64853">
              <w:rPr>
                <w:sz w:val="20"/>
                <w:szCs w:val="20"/>
              </w:rPr>
              <w:t xml:space="preserve">Opčne: </w:t>
            </w:r>
          </w:p>
          <w:p w14:paraId="78AD2152" w14:textId="77777777" w:rsidR="00817E2B" w:rsidRPr="00D64853" w:rsidRDefault="00817E2B" w:rsidP="004832D4">
            <w:pPr>
              <w:rPr>
                <w:sz w:val="20"/>
                <w:szCs w:val="20"/>
              </w:rPr>
            </w:pPr>
            <w:r w:rsidRPr="00D64853">
              <w:rPr>
                <w:color w:val="000000"/>
                <w:kern w:val="24"/>
                <w:sz w:val="20"/>
                <w:szCs w:val="20"/>
              </w:rPr>
              <w:t>Storno požiadavka</w:t>
            </w:r>
          </w:p>
        </w:tc>
        <w:tc>
          <w:tcPr>
            <w:tcW w:w="1985" w:type="dxa"/>
          </w:tcPr>
          <w:p w14:paraId="24E44E30" w14:textId="03838E6D" w:rsidR="00817E2B" w:rsidRPr="00D64853" w:rsidRDefault="00580E9A" w:rsidP="004832D4">
            <w:pPr>
              <w:rPr>
                <w:sz w:val="20"/>
                <w:szCs w:val="20"/>
              </w:rPr>
            </w:pPr>
            <w:r w:rsidRPr="00D64853">
              <w:rPr>
                <w:color w:val="000000"/>
                <w:kern w:val="24"/>
                <w:sz w:val="20"/>
                <w:szCs w:val="20"/>
              </w:rPr>
              <w:t>SZ</w:t>
            </w:r>
          </w:p>
        </w:tc>
        <w:tc>
          <w:tcPr>
            <w:tcW w:w="2268" w:type="dxa"/>
          </w:tcPr>
          <w:p w14:paraId="6598439A" w14:textId="77777777" w:rsidR="00817E2B" w:rsidRPr="00D64853" w:rsidRDefault="00817E2B" w:rsidP="004832D4">
            <w:pPr>
              <w:rPr>
                <w:sz w:val="20"/>
                <w:szCs w:val="20"/>
              </w:rPr>
            </w:pPr>
            <w:r w:rsidRPr="00D64853">
              <w:rPr>
                <w:color w:val="000000"/>
                <w:kern w:val="24"/>
                <w:sz w:val="20"/>
                <w:szCs w:val="20"/>
              </w:rPr>
              <w:t>PDS</w:t>
            </w:r>
          </w:p>
        </w:tc>
        <w:tc>
          <w:tcPr>
            <w:tcW w:w="2835" w:type="dxa"/>
            <w:shd w:val="clear" w:color="auto" w:fill="auto"/>
          </w:tcPr>
          <w:p w14:paraId="1D6665AE" w14:textId="77777777" w:rsidR="00817E2B" w:rsidRPr="00D64853" w:rsidRDefault="00817E2B" w:rsidP="004832D4">
            <w:pPr>
              <w:rPr>
                <w:sz w:val="20"/>
                <w:szCs w:val="20"/>
              </w:rPr>
            </w:pPr>
            <w:r w:rsidRPr="00D64853">
              <w:rPr>
                <w:color w:val="000000"/>
                <w:kern w:val="24"/>
                <w:sz w:val="20"/>
                <w:szCs w:val="20"/>
              </w:rPr>
              <w:t xml:space="preserve">Najneskôr 1 pracovný deň pred </w:t>
            </w:r>
            <w:r w:rsidRPr="00D64853">
              <w:rPr>
                <w:rFonts w:cs="Arial"/>
                <w:sz w:val="20"/>
                <w:szCs w:val="20"/>
              </w:rPr>
              <w:t xml:space="preserve"> RDZ(D)</w:t>
            </w:r>
          </w:p>
        </w:tc>
        <w:tc>
          <w:tcPr>
            <w:tcW w:w="3260" w:type="dxa"/>
            <w:shd w:val="clear" w:color="auto" w:fill="auto"/>
          </w:tcPr>
          <w:p w14:paraId="7C578BEA" w14:textId="77777777" w:rsidR="00817E2B" w:rsidRPr="00D64853" w:rsidRDefault="00817E2B" w:rsidP="004832D4">
            <w:pPr>
              <w:rPr>
                <w:szCs w:val="22"/>
              </w:rPr>
            </w:pPr>
          </w:p>
        </w:tc>
      </w:tr>
      <w:tr w:rsidR="00817E2B" w:rsidRPr="006F63B9" w14:paraId="44E6C558" w14:textId="77777777" w:rsidTr="009C1DD0">
        <w:trPr>
          <w:trHeight w:val="1103"/>
        </w:trPr>
        <w:tc>
          <w:tcPr>
            <w:tcW w:w="632" w:type="dxa"/>
          </w:tcPr>
          <w:p w14:paraId="1472248B" w14:textId="77777777" w:rsidR="00817E2B" w:rsidRPr="00D64853" w:rsidRDefault="00817E2B" w:rsidP="004832D4">
            <w:r w:rsidRPr="00D64853">
              <w:t>5.</w:t>
            </w:r>
          </w:p>
        </w:tc>
        <w:tc>
          <w:tcPr>
            <w:tcW w:w="1036" w:type="dxa"/>
            <w:shd w:val="clear" w:color="auto" w:fill="auto"/>
          </w:tcPr>
          <w:p w14:paraId="79F0A8C8" w14:textId="46CEB887" w:rsidR="00817E2B" w:rsidRPr="00D64853" w:rsidRDefault="00817E2B" w:rsidP="00D25433">
            <w:pPr>
              <w:jc w:val="center"/>
              <w:rPr>
                <w:szCs w:val="22"/>
              </w:rPr>
            </w:pPr>
            <w:r w:rsidRPr="00D64853">
              <w:rPr>
                <w:szCs w:val="22"/>
              </w:rPr>
              <w:t>41</w:t>
            </w:r>
            <w:r w:rsidR="00166337" w:rsidRPr="00D64853">
              <w:rPr>
                <w:szCs w:val="22"/>
              </w:rPr>
              <w:t>J</w:t>
            </w:r>
          </w:p>
        </w:tc>
        <w:tc>
          <w:tcPr>
            <w:tcW w:w="1984" w:type="dxa"/>
            <w:shd w:val="clear" w:color="auto" w:fill="auto"/>
          </w:tcPr>
          <w:p w14:paraId="2087FB04" w14:textId="77777777" w:rsidR="00817E2B" w:rsidRPr="00D64853" w:rsidRDefault="00817E2B" w:rsidP="004832D4">
            <w:pPr>
              <w:rPr>
                <w:color w:val="000000"/>
                <w:kern w:val="24"/>
                <w:sz w:val="20"/>
                <w:szCs w:val="20"/>
              </w:rPr>
            </w:pPr>
            <w:r w:rsidRPr="00D64853">
              <w:rPr>
                <w:sz w:val="20"/>
                <w:szCs w:val="20"/>
              </w:rPr>
              <w:t xml:space="preserve">Opčne: </w:t>
            </w:r>
            <w:r w:rsidRPr="00D64853">
              <w:rPr>
                <w:color w:val="000000"/>
                <w:kern w:val="24"/>
                <w:sz w:val="20"/>
                <w:szCs w:val="20"/>
              </w:rPr>
              <w:t>Potvrdenie / Zamietnutie zastavenia procesu</w:t>
            </w:r>
          </w:p>
        </w:tc>
        <w:tc>
          <w:tcPr>
            <w:tcW w:w="1985" w:type="dxa"/>
          </w:tcPr>
          <w:p w14:paraId="1BB593C2" w14:textId="77777777" w:rsidR="00817E2B" w:rsidRPr="00D64853" w:rsidRDefault="00817E2B" w:rsidP="004832D4">
            <w:pPr>
              <w:rPr>
                <w:color w:val="000000"/>
                <w:kern w:val="24"/>
                <w:sz w:val="20"/>
                <w:szCs w:val="20"/>
              </w:rPr>
            </w:pPr>
            <w:r w:rsidRPr="00D64853">
              <w:rPr>
                <w:color w:val="000000"/>
                <w:kern w:val="24"/>
                <w:sz w:val="20"/>
                <w:szCs w:val="20"/>
              </w:rPr>
              <w:t>PDS</w:t>
            </w:r>
          </w:p>
        </w:tc>
        <w:tc>
          <w:tcPr>
            <w:tcW w:w="2268" w:type="dxa"/>
          </w:tcPr>
          <w:p w14:paraId="1FF24202" w14:textId="139F214E" w:rsidR="00817E2B" w:rsidRPr="00D64853" w:rsidRDefault="00580E9A" w:rsidP="004832D4">
            <w:pPr>
              <w:rPr>
                <w:color w:val="000000"/>
                <w:kern w:val="24"/>
                <w:sz w:val="20"/>
                <w:szCs w:val="20"/>
              </w:rPr>
            </w:pPr>
            <w:r w:rsidRPr="00D64853">
              <w:rPr>
                <w:color w:val="000000"/>
                <w:kern w:val="24"/>
                <w:sz w:val="20"/>
                <w:szCs w:val="20"/>
              </w:rPr>
              <w:t>SZ</w:t>
            </w:r>
          </w:p>
        </w:tc>
        <w:tc>
          <w:tcPr>
            <w:tcW w:w="2835" w:type="dxa"/>
            <w:shd w:val="clear" w:color="auto" w:fill="auto"/>
          </w:tcPr>
          <w:p w14:paraId="2BDB19F9" w14:textId="5A737765" w:rsidR="00817E2B" w:rsidRPr="009C1DD0" w:rsidRDefault="00817E2B" w:rsidP="004832D4">
            <w:pPr>
              <w:rPr>
                <w:color w:val="000000"/>
                <w:kern w:val="24"/>
                <w:sz w:val="20"/>
                <w:szCs w:val="20"/>
              </w:rPr>
            </w:pPr>
            <w:r w:rsidRPr="00D64853">
              <w:rPr>
                <w:sz w:val="20"/>
                <w:szCs w:val="20"/>
              </w:rPr>
              <w:t>Bezodkladne (systémová odozva) po doručení požiadavky na Storno (UTILMD 41</w:t>
            </w:r>
            <w:r w:rsidR="009C1DD0" w:rsidRPr="00D64853">
              <w:rPr>
                <w:sz w:val="20"/>
                <w:szCs w:val="20"/>
              </w:rPr>
              <w:t>I</w:t>
            </w:r>
            <w:r w:rsidRPr="00D64853">
              <w:rPr>
                <w:sz w:val="20"/>
                <w:szCs w:val="20"/>
              </w:rPr>
              <w:t>)</w:t>
            </w:r>
          </w:p>
        </w:tc>
        <w:tc>
          <w:tcPr>
            <w:tcW w:w="3260" w:type="dxa"/>
            <w:shd w:val="clear" w:color="auto" w:fill="auto"/>
          </w:tcPr>
          <w:p w14:paraId="0F8037BB" w14:textId="77777777" w:rsidR="00817E2B" w:rsidRPr="00A4340F" w:rsidRDefault="00817E2B" w:rsidP="004832D4">
            <w:pPr>
              <w:rPr>
                <w:szCs w:val="22"/>
              </w:rPr>
            </w:pPr>
          </w:p>
        </w:tc>
      </w:tr>
      <w:bookmarkEnd w:id="431"/>
      <w:bookmarkEnd w:id="432"/>
    </w:tbl>
    <w:p w14:paraId="5AA5E153" w14:textId="77777777" w:rsidR="002100BA" w:rsidRDefault="002100BA" w:rsidP="00AF514C">
      <w:pPr>
        <w:spacing w:after="0" w:line="276" w:lineRule="auto"/>
        <w:sectPr w:rsidR="002100BA" w:rsidSect="002E1418">
          <w:pgSz w:w="16838" w:h="11906" w:orient="landscape" w:code="9"/>
          <w:pgMar w:top="1418" w:right="1418" w:bottom="1418" w:left="1418" w:header="709" w:footer="709" w:gutter="0"/>
          <w:cols w:space="708"/>
          <w:docGrid w:linePitch="360"/>
        </w:sectPr>
      </w:pPr>
    </w:p>
    <w:p w14:paraId="784007E5" w14:textId="77777777" w:rsidR="002100BA" w:rsidRDefault="002100BA" w:rsidP="002100BA">
      <w:pPr>
        <w:pStyle w:val="Nadpis1"/>
        <w:spacing w:line="360" w:lineRule="auto"/>
      </w:pPr>
      <w:bookmarkStart w:id="440" w:name="_Toc146629122"/>
      <w:r w:rsidRPr="004C297A">
        <w:lastRenderedPageBreak/>
        <w:t>PRÍLOHA č.3: Doplňujúce dokumenty</w:t>
      </w:r>
      <w:bookmarkEnd w:id="440"/>
    </w:p>
    <w:p w14:paraId="4B7BC3E4" w14:textId="77777777" w:rsidR="002100BA" w:rsidRDefault="002100BA" w:rsidP="002100BA">
      <w:pPr>
        <w:rPr>
          <w:u w:val="single"/>
        </w:rPr>
      </w:pPr>
    </w:p>
    <w:p w14:paraId="6616EAA7" w14:textId="77777777" w:rsidR="002100BA" w:rsidRPr="003E00E6" w:rsidRDefault="002100BA" w:rsidP="002100BA">
      <w:pPr>
        <w:spacing w:after="0" w:line="276" w:lineRule="auto"/>
        <w:rPr>
          <w:b/>
          <w:u w:val="single"/>
        </w:rPr>
      </w:pPr>
      <w:r w:rsidRPr="003E00E6">
        <w:rPr>
          <w:b/>
          <w:u w:val="single"/>
        </w:rPr>
        <w:t>Obsah IDE správ – UTILMD a APERAK</w:t>
      </w:r>
    </w:p>
    <w:p w14:paraId="1834E6EE" w14:textId="77777777" w:rsidR="002100BA" w:rsidRDefault="002100BA" w:rsidP="002100BA">
      <w:pPr>
        <w:spacing w:after="0" w:line="276" w:lineRule="auto"/>
      </w:pPr>
      <w:proofErr w:type="spellStart"/>
      <w:r w:rsidRPr="003E00E6">
        <w:t>PDS_Obsah_IDE_sprav</w:t>
      </w:r>
      <w:proofErr w:type="spellEnd"/>
      <w:r w:rsidRPr="003E00E6">
        <w:t xml:space="preserve"> </w:t>
      </w:r>
    </w:p>
    <w:p w14:paraId="408BFF45" w14:textId="77777777" w:rsidR="002100BA" w:rsidRDefault="002100BA" w:rsidP="002100BA">
      <w:pPr>
        <w:spacing w:after="0" w:line="276" w:lineRule="auto"/>
      </w:pPr>
    </w:p>
    <w:p w14:paraId="55CCC67E" w14:textId="77777777" w:rsidR="002100BA" w:rsidRPr="003E00E6" w:rsidRDefault="002100BA" w:rsidP="002100BA">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2BE7B41B" w14:textId="77777777" w:rsidR="002100BA" w:rsidRDefault="002100BA" w:rsidP="002100BA">
      <w:pPr>
        <w:spacing w:after="0" w:line="276" w:lineRule="auto"/>
      </w:pPr>
      <w:proofErr w:type="spellStart"/>
      <w:r w:rsidRPr="003E00E6">
        <w:t>PDS_Obsah_IDE_sprav</w:t>
      </w:r>
      <w:r>
        <w:t>_Fakturacia</w:t>
      </w:r>
      <w:proofErr w:type="spellEnd"/>
      <w:r w:rsidRPr="003E00E6">
        <w:t xml:space="preserve"> </w:t>
      </w:r>
    </w:p>
    <w:p w14:paraId="72F52B99" w14:textId="77777777" w:rsidR="002100BA" w:rsidRDefault="002100BA" w:rsidP="002100BA">
      <w:pPr>
        <w:spacing w:after="0" w:line="276" w:lineRule="auto"/>
      </w:pPr>
    </w:p>
    <w:p w14:paraId="42968AD6" w14:textId="77777777" w:rsidR="002100BA" w:rsidRDefault="00000000" w:rsidP="002100BA">
      <w:pPr>
        <w:spacing w:after="0" w:line="276" w:lineRule="auto"/>
        <w:rPr>
          <w:b/>
          <w:u w:val="single"/>
        </w:rPr>
      </w:pPr>
      <w:hyperlink r:id="rId89" w:history="1">
        <w:r w:rsidR="002100BA" w:rsidRPr="003E00E6">
          <w:rPr>
            <w:b/>
            <w:u w:val="single"/>
          </w:rPr>
          <w:t>Matica</w:t>
        </w:r>
        <w:r w:rsidR="002100BA">
          <w:rPr>
            <w:b/>
            <w:u w:val="single"/>
          </w:rPr>
          <w:t xml:space="preserve"> p</w:t>
        </w:r>
        <w:r w:rsidR="002100BA" w:rsidRPr="003E00E6">
          <w:rPr>
            <w:b/>
            <w:u w:val="single"/>
          </w:rPr>
          <w:t>aralelnosti</w:t>
        </w:r>
        <w:r w:rsidR="002100BA">
          <w:rPr>
            <w:b/>
            <w:u w:val="single"/>
          </w:rPr>
          <w:t xml:space="preserve"> p</w:t>
        </w:r>
        <w:r w:rsidR="002100BA" w:rsidRPr="003E00E6">
          <w:rPr>
            <w:b/>
            <w:u w:val="single"/>
          </w:rPr>
          <w:t>rocesov</w:t>
        </w:r>
      </w:hyperlink>
    </w:p>
    <w:p w14:paraId="24591021" w14:textId="77777777" w:rsidR="002100BA" w:rsidRDefault="002100BA" w:rsidP="002100BA">
      <w:pPr>
        <w:spacing w:after="0" w:line="276" w:lineRule="auto"/>
      </w:pPr>
      <w:proofErr w:type="spellStart"/>
      <w:r w:rsidRPr="003E00E6">
        <w:t>Matica_Paralelnosti_Procesov</w:t>
      </w:r>
      <w:proofErr w:type="spellEnd"/>
    </w:p>
    <w:p w14:paraId="07CC9A68" w14:textId="77777777" w:rsidR="002100BA" w:rsidRDefault="002100BA" w:rsidP="002100BA">
      <w:pPr>
        <w:spacing w:after="0" w:line="276" w:lineRule="auto"/>
        <w:rPr>
          <w:b/>
          <w:u w:val="single"/>
        </w:rPr>
      </w:pPr>
    </w:p>
    <w:p w14:paraId="4F4C4825" w14:textId="77777777" w:rsidR="002100BA" w:rsidRPr="007A67D0" w:rsidRDefault="002100BA" w:rsidP="002100BA">
      <w:pPr>
        <w:spacing w:after="0" w:line="276" w:lineRule="auto"/>
        <w:rPr>
          <w:u w:val="single"/>
        </w:rPr>
      </w:pPr>
      <w:r w:rsidRPr="00A83A71">
        <w:rPr>
          <w:b/>
          <w:u w:val="single"/>
        </w:rPr>
        <w:t>Číselník Distribučnej sadzby pre jednotlivé PDS</w:t>
      </w:r>
      <w:r w:rsidRPr="007A67D0">
        <w:rPr>
          <w:u w:val="single"/>
        </w:rPr>
        <w:t xml:space="preserve">: </w:t>
      </w:r>
    </w:p>
    <w:p w14:paraId="3C788E68" w14:textId="77777777" w:rsidR="002100BA" w:rsidRDefault="002100BA" w:rsidP="002100BA">
      <w:pPr>
        <w:spacing w:after="0" w:line="276" w:lineRule="auto"/>
      </w:pPr>
      <w:r>
        <w:t>VSD, a.s. TAR_VSD_01</w:t>
      </w:r>
    </w:p>
    <w:p w14:paraId="77FBF2E3" w14:textId="77777777" w:rsidR="002100BA" w:rsidRDefault="002100BA" w:rsidP="002100BA">
      <w:pPr>
        <w:spacing w:after="0" w:line="276" w:lineRule="auto"/>
      </w:pPr>
      <w:r>
        <w:t>SSD, a.s. TAR_SSD_01</w:t>
      </w:r>
    </w:p>
    <w:p w14:paraId="17A1D6C5" w14:textId="77777777" w:rsidR="002100BA" w:rsidRDefault="002100BA" w:rsidP="002100BA">
      <w:pPr>
        <w:spacing w:after="0" w:line="276" w:lineRule="auto"/>
      </w:pPr>
      <w:r>
        <w:t>ZSD, a.s. TAR_</w:t>
      </w:r>
      <w:r w:rsidDel="00AF514C">
        <w:t xml:space="preserve"> </w:t>
      </w:r>
      <w:r>
        <w:t>ZSD_01</w:t>
      </w:r>
    </w:p>
    <w:p w14:paraId="36B8F10C" w14:textId="77777777" w:rsidR="002100BA" w:rsidRDefault="002100BA" w:rsidP="002100BA">
      <w:pPr>
        <w:spacing w:after="0" w:line="276" w:lineRule="auto"/>
      </w:pPr>
    </w:p>
    <w:p w14:paraId="70043D03" w14:textId="77777777" w:rsidR="002100BA" w:rsidRPr="007A67D0" w:rsidRDefault="002100BA" w:rsidP="002100BA">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6DA58C41" w14:textId="77777777" w:rsidR="002100BA" w:rsidRPr="00504249" w:rsidRDefault="002100BA" w:rsidP="002100BA">
      <w:pPr>
        <w:spacing w:after="0" w:line="276" w:lineRule="auto"/>
      </w:pPr>
      <w:r w:rsidRPr="00504249">
        <w:t>SRV_01</w:t>
      </w:r>
    </w:p>
    <w:p w14:paraId="030296AC" w14:textId="77777777" w:rsidR="002100BA" w:rsidRDefault="002100BA" w:rsidP="002100BA">
      <w:pPr>
        <w:spacing w:after="0" w:line="276" w:lineRule="auto"/>
      </w:pPr>
    </w:p>
    <w:p w14:paraId="155AFE1B" w14:textId="77777777" w:rsidR="002100BA" w:rsidRDefault="002100BA" w:rsidP="002100BA">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5ED31F6F" w14:textId="77777777" w:rsidR="002100BA" w:rsidRDefault="002100BA" w:rsidP="002100BA">
      <w:pPr>
        <w:spacing w:after="0" w:line="276" w:lineRule="auto"/>
        <w:rPr>
          <w:szCs w:val="22"/>
        </w:rPr>
      </w:pPr>
      <w:r w:rsidRPr="00A83A71">
        <w:rPr>
          <w:szCs w:val="22"/>
        </w:rPr>
        <w:t>APE_01</w:t>
      </w:r>
    </w:p>
    <w:p w14:paraId="6469DD0F" w14:textId="77777777" w:rsidR="002100BA" w:rsidRDefault="002100BA" w:rsidP="002100BA">
      <w:pPr>
        <w:spacing w:after="0" w:line="276" w:lineRule="auto"/>
        <w:rPr>
          <w:szCs w:val="22"/>
        </w:rPr>
      </w:pPr>
    </w:p>
    <w:p w14:paraId="4C526C54" w14:textId="77777777" w:rsidR="002100BA" w:rsidRDefault="002100BA" w:rsidP="002100BA">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1112B13A" w14:textId="77777777" w:rsidR="002100BA" w:rsidRDefault="002100BA" w:rsidP="002100BA">
      <w:pPr>
        <w:spacing w:after="0" w:line="276" w:lineRule="auto"/>
        <w:rPr>
          <w:szCs w:val="22"/>
        </w:rPr>
      </w:pPr>
      <w:r>
        <w:rPr>
          <w:szCs w:val="22"/>
        </w:rPr>
        <w:t>INV_01</w:t>
      </w:r>
    </w:p>
    <w:p w14:paraId="1525C854" w14:textId="77777777" w:rsidR="002100BA" w:rsidRDefault="002100BA" w:rsidP="002100BA">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14:paraId="6582F237" w14:textId="77777777" w:rsidR="002100BA" w:rsidRDefault="002100BA" w:rsidP="002100BA">
      <w:pPr>
        <w:spacing w:after="0" w:line="276" w:lineRule="auto"/>
        <w:rPr>
          <w:szCs w:val="22"/>
        </w:rPr>
      </w:pPr>
    </w:p>
    <w:p w14:paraId="6B930E8E" w14:textId="77777777" w:rsidR="002100BA" w:rsidRDefault="002100BA" w:rsidP="002100BA">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03A250FB" w14:textId="77777777" w:rsidR="002100BA" w:rsidRDefault="002100BA" w:rsidP="002100BA">
      <w:pPr>
        <w:spacing w:after="0" w:line="276" w:lineRule="auto"/>
        <w:rPr>
          <w:szCs w:val="22"/>
        </w:rPr>
      </w:pPr>
      <w:r>
        <w:rPr>
          <w:szCs w:val="22"/>
        </w:rPr>
        <w:t>MSC_01</w:t>
      </w:r>
    </w:p>
    <w:p w14:paraId="0509562C" w14:textId="77777777" w:rsidR="002100BA" w:rsidRDefault="002100BA" w:rsidP="002100BA">
      <w:pPr>
        <w:spacing w:after="0" w:line="276" w:lineRule="auto"/>
        <w:rPr>
          <w:szCs w:val="22"/>
        </w:rPr>
      </w:pPr>
    </w:p>
    <w:p w14:paraId="523B972C" w14:textId="77777777" w:rsidR="002100BA" w:rsidRDefault="002100BA" w:rsidP="002100BA">
      <w:pPr>
        <w:spacing w:after="0" w:line="276" w:lineRule="auto"/>
        <w:rPr>
          <w:rFonts w:cs="Arial"/>
          <w:b/>
          <w:iCs/>
          <w:szCs w:val="22"/>
          <w:lang w:eastAsia="sk-SK"/>
        </w:rPr>
      </w:pPr>
      <w:proofErr w:type="spellStart"/>
      <w:r>
        <w:rPr>
          <w:b/>
          <w:u w:val="single"/>
        </w:rPr>
        <w:t>Referencovanie</w:t>
      </w:r>
      <w:proofErr w:type="spellEnd"/>
      <w:r>
        <w:rPr>
          <w:b/>
          <w:u w:val="single"/>
        </w:rPr>
        <w:t xml:space="preserve"> správ</w:t>
      </w:r>
      <w:r>
        <w:rPr>
          <w:rFonts w:cs="Arial"/>
          <w:b/>
          <w:iCs/>
          <w:szCs w:val="22"/>
          <w:lang w:eastAsia="sk-SK"/>
        </w:rPr>
        <w:t>:</w:t>
      </w:r>
    </w:p>
    <w:p w14:paraId="53234DDF" w14:textId="77777777" w:rsidR="002100BA" w:rsidRPr="006E106C" w:rsidRDefault="002100BA" w:rsidP="002100BA">
      <w:pPr>
        <w:spacing w:after="0" w:line="276" w:lineRule="auto"/>
        <w:rPr>
          <w:szCs w:val="22"/>
        </w:rPr>
      </w:pPr>
      <w:r>
        <w:rPr>
          <w:szCs w:val="22"/>
        </w:rPr>
        <w:t>REF</w:t>
      </w:r>
      <w:r w:rsidRPr="00A83A71">
        <w:rPr>
          <w:szCs w:val="22"/>
        </w:rPr>
        <w:t>_01</w:t>
      </w:r>
    </w:p>
    <w:p w14:paraId="0C6F4A84" w14:textId="77777777" w:rsidR="002100BA" w:rsidRDefault="002100BA" w:rsidP="002100BA">
      <w:pPr>
        <w:spacing w:after="0" w:line="276" w:lineRule="auto"/>
      </w:pPr>
    </w:p>
    <w:p w14:paraId="248A7003" w14:textId="77777777" w:rsidR="002100BA" w:rsidRDefault="002100BA" w:rsidP="002100BA">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6DF7F68F" w14:textId="77777777" w:rsidR="002100BA" w:rsidRPr="006E106C" w:rsidRDefault="002100BA" w:rsidP="002100BA">
      <w:pPr>
        <w:spacing w:after="0" w:line="276" w:lineRule="auto"/>
        <w:rPr>
          <w:szCs w:val="22"/>
        </w:rPr>
      </w:pPr>
      <w:r>
        <w:rPr>
          <w:szCs w:val="22"/>
        </w:rPr>
        <w:t>CMJ_01</w:t>
      </w:r>
    </w:p>
    <w:p w14:paraId="5CBAB320" w14:textId="77777777" w:rsidR="002100BA" w:rsidRDefault="002100BA" w:rsidP="002100BA">
      <w:pPr>
        <w:spacing w:after="0" w:line="276" w:lineRule="auto"/>
        <w:rPr>
          <w:b/>
          <w:u w:val="single"/>
        </w:rPr>
      </w:pPr>
    </w:p>
    <w:p w14:paraId="0176B11D" w14:textId="77777777" w:rsidR="002100BA" w:rsidRDefault="002100BA" w:rsidP="002100BA">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41755AE2" w14:textId="77777777" w:rsidR="002100BA" w:rsidRDefault="002100BA" w:rsidP="002100BA">
      <w:pPr>
        <w:spacing w:after="0" w:line="276" w:lineRule="auto"/>
        <w:rPr>
          <w:szCs w:val="22"/>
        </w:rPr>
      </w:pPr>
      <w:r>
        <w:rPr>
          <w:szCs w:val="22"/>
        </w:rPr>
        <w:t>CLM</w:t>
      </w:r>
      <w:r w:rsidRPr="00A83A71">
        <w:rPr>
          <w:szCs w:val="22"/>
        </w:rPr>
        <w:t>_01</w:t>
      </w:r>
    </w:p>
    <w:p w14:paraId="4E2C7687" w14:textId="77777777" w:rsidR="002100BA" w:rsidRDefault="002100BA" w:rsidP="002100BA">
      <w:pPr>
        <w:spacing w:after="0" w:line="276" w:lineRule="auto"/>
      </w:pPr>
    </w:p>
    <w:p w14:paraId="1ACC09F6" w14:textId="77777777" w:rsidR="002100BA" w:rsidRDefault="002100BA" w:rsidP="002100BA">
      <w:pPr>
        <w:spacing w:after="0" w:line="276" w:lineRule="auto"/>
        <w:rPr>
          <w:rFonts w:cs="Arial"/>
          <w:b/>
          <w:iCs/>
          <w:szCs w:val="22"/>
          <w:lang w:eastAsia="sk-SK"/>
        </w:rPr>
      </w:pPr>
      <w:r>
        <w:rPr>
          <w:b/>
          <w:u w:val="single"/>
        </w:rPr>
        <w:t>Implementačné príručky</w:t>
      </w:r>
      <w:r>
        <w:rPr>
          <w:rFonts w:cs="Arial"/>
          <w:b/>
          <w:iCs/>
          <w:szCs w:val="22"/>
          <w:lang w:eastAsia="sk-SK"/>
        </w:rPr>
        <w:t>:</w:t>
      </w:r>
    </w:p>
    <w:p w14:paraId="20A6F1F1" w14:textId="77777777" w:rsidR="002100BA" w:rsidRDefault="002100BA" w:rsidP="002100BA">
      <w:pPr>
        <w:spacing w:after="0" w:line="276" w:lineRule="auto"/>
        <w:rPr>
          <w:szCs w:val="22"/>
        </w:rPr>
      </w:pPr>
      <w:r w:rsidRPr="00180E93">
        <w:rPr>
          <w:szCs w:val="22"/>
        </w:rPr>
        <w:t>PDS_TSVD1_IP_UTILMD_E4SK40</w:t>
      </w:r>
    </w:p>
    <w:p w14:paraId="3F9C80A5" w14:textId="77777777" w:rsidR="002100BA" w:rsidRDefault="002100BA" w:rsidP="002100BA">
      <w:pPr>
        <w:spacing w:after="0" w:line="276" w:lineRule="auto"/>
      </w:pPr>
      <w:r w:rsidRPr="00180E93">
        <w:t>PDS_TSVD2_IP_APERAK_E4SK40</w:t>
      </w:r>
    </w:p>
    <w:p w14:paraId="72000877" w14:textId="77777777" w:rsidR="002100BA" w:rsidRDefault="002100BA" w:rsidP="002100BA">
      <w:pPr>
        <w:spacing w:after="0" w:line="276" w:lineRule="auto"/>
      </w:pPr>
      <w:r w:rsidRPr="00180E93">
        <w:t>PDS_TSVD3_IP_MSCONS_E4SK40</w:t>
      </w:r>
    </w:p>
    <w:p w14:paraId="0651A4DC" w14:textId="77777777" w:rsidR="002100BA" w:rsidRPr="00FF0220" w:rsidRDefault="002100BA" w:rsidP="002100BA">
      <w:pPr>
        <w:spacing w:after="0" w:line="276" w:lineRule="auto"/>
      </w:pPr>
      <w:r w:rsidRPr="00180E93">
        <w:t>PDS_TSVD4_IP_INVOIC_E4SK40</w:t>
      </w:r>
    </w:p>
    <w:p w14:paraId="052E477E" w14:textId="77777777" w:rsidR="002100BA" w:rsidRDefault="002100BA" w:rsidP="002100BA">
      <w:pPr>
        <w:spacing w:after="0" w:line="276" w:lineRule="auto"/>
      </w:pPr>
    </w:p>
    <w:p w14:paraId="5B796FC2" w14:textId="77777777" w:rsidR="002100BA" w:rsidRDefault="002100BA" w:rsidP="002100BA">
      <w:pPr>
        <w:spacing w:after="0" w:line="276" w:lineRule="auto"/>
        <w:rPr>
          <w:rFonts w:cs="Arial"/>
          <w:b/>
          <w:iCs/>
          <w:szCs w:val="22"/>
          <w:lang w:eastAsia="sk-SK"/>
        </w:rPr>
      </w:pPr>
      <w:r>
        <w:rPr>
          <w:b/>
          <w:u w:val="single"/>
        </w:rPr>
        <w:t>XSD schémy</w:t>
      </w:r>
      <w:r>
        <w:rPr>
          <w:rFonts w:cs="Arial"/>
          <w:b/>
          <w:iCs/>
          <w:szCs w:val="22"/>
          <w:lang w:eastAsia="sk-SK"/>
        </w:rPr>
        <w:t>:</w:t>
      </w:r>
    </w:p>
    <w:p w14:paraId="63A23FF1" w14:textId="7EDFFE7D" w:rsidR="001671BF" w:rsidRPr="002100BA" w:rsidRDefault="002100BA" w:rsidP="00AF514C">
      <w:pPr>
        <w:spacing w:after="0" w:line="276" w:lineRule="auto"/>
        <w:rPr>
          <w:szCs w:val="22"/>
        </w:rPr>
      </w:pPr>
      <w:r>
        <w:rPr>
          <w:szCs w:val="22"/>
        </w:rPr>
        <w:t>XSD schémy sú súčasťou implementačných príručiek</w:t>
      </w:r>
    </w:p>
    <w:sectPr w:rsidR="001671BF" w:rsidRPr="002100BA" w:rsidSect="002100BA">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6E7A1A" w14:textId="77777777" w:rsidR="00EF5746" w:rsidRDefault="00EF5746" w:rsidP="00506702">
      <w:r>
        <w:separator/>
      </w:r>
    </w:p>
  </w:endnote>
  <w:endnote w:type="continuationSeparator" w:id="0">
    <w:p w14:paraId="4E6EC7B5" w14:textId="77777777" w:rsidR="00EF5746" w:rsidRDefault="00EF5746"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000247B" w:usb2="00000009" w:usb3="00000000" w:csb0="000001FF" w:csb1="00000000"/>
  </w:font>
  <w:font w:name="Arial-BoldMT">
    <w:altName w:val="Times New Roman"/>
    <w:charset w:val="00"/>
    <w:family w:val="auto"/>
    <w:pitch w:val="default"/>
  </w:font>
  <w:font w:name="351">
    <w:altName w:val="Cambri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4B388"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9701FC" w14:textId="77777777" w:rsidR="00EF5746" w:rsidRDefault="00EF5746" w:rsidP="00506702">
      <w:r>
        <w:separator/>
      </w:r>
    </w:p>
  </w:footnote>
  <w:footnote w:type="continuationSeparator" w:id="0">
    <w:p w14:paraId="6D58E24D" w14:textId="77777777" w:rsidR="00EF5746" w:rsidRDefault="00EF5746"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3"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2024939498">
    <w:abstractNumId w:val="13"/>
  </w:num>
  <w:num w:numId="2" w16cid:durableId="947859313">
    <w:abstractNumId w:val="5"/>
  </w:num>
  <w:num w:numId="3" w16cid:durableId="1055397201">
    <w:abstractNumId w:val="4"/>
  </w:num>
  <w:num w:numId="4" w16cid:durableId="1481769420">
    <w:abstractNumId w:val="3"/>
  </w:num>
  <w:num w:numId="5" w16cid:durableId="2016957264">
    <w:abstractNumId w:val="2"/>
  </w:num>
  <w:num w:numId="6" w16cid:durableId="727802644">
    <w:abstractNumId w:val="1"/>
  </w:num>
  <w:num w:numId="7" w16cid:durableId="455409706">
    <w:abstractNumId w:val="0"/>
  </w:num>
  <w:num w:numId="8" w16cid:durableId="1477261767">
    <w:abstractNumId w:val="32"/>
  </w:num>
  <w:num w:numId="9" w16cid:durableId="249431603">
    <w:abstractNumId w:val="10"/>
  </w:num>
  <w:num w:numId="10" w16cid:durableId="954097058">
    <w:abstractNumId w:val="12"/>
  </w:num>
  <w:num w:numId="11" w16cid:durableId="864489912">
    <w:abstractNumId w:val="37"/>
  </w:num>
  <w:num w:numId="12" w16cid:durableId="257834388">
    <w:abstractNumId w:val="23"/>
  </w:num>
  <w:num w:numId="13" w16cid:durableId="385496981">
    <w:abstractNumId w:val="20"/>
  </w:num>
  <w:num w:numId="14" w16cid:durableId="283385625">
    <w:abstractNumId w:val="31"/>
  </w:num>
  <w:num w:numId="15" w16cid:durableId="1516189563">
    <w:abstractNumId w:val="7"/>
  </w:num>
  <w:num w:numId="16" w16cid:durableId="1691638749">
    <w:abstractNumId w:val="42"/>
  </w:num>
  <w:num w:numId="17" w16cid:durableId="840704039">
    <w:abstractNumId w:val="6"/>
  </w:num>
  <w:num w:numId="18" w16cid:durableId="1088035741">
    <w:abstractNumId w:val="38"/>
  </w:num>
  <w:num w:numId="19" w16cid:durableId="202600475">
    <w:abstractNumId w:val="26"/>
  </w:num>
  <w:num w:numId="20" w16cid:durableId="1986349669">
    <w:abstractNumId w:val="14"/>
  </w:num>
  <w:num w:numId="21" w16cid:durableId="773743790">
    <w:abstractNumId w:val="9"/>
  </w:num>
  <w:num w:numId="22" w16cid:durableId="772044972">
    <w:abstractNumId w:val="41"/>
  </w:num>
  <w:num w:numId="23" w16cid:durableId="1882206648">
    <w:abstractNumId w:val="25"/>
  </w:num>
  <w:num w:numId="24" w16cid:durableId="1650935306">
    <w:abstractNumId w:val="19"/>
  </w:num>
  <w:num w:numId="25" w16cid:durableId="845286395">
    <w:abstractNumId w:val="21"/>
  </w:num>
  <w:num w:numId="26" w16cid:durableId="1258636701">
    <w:abstractNumId w:val="33"/>
  </w:num>
  <w:num w:numId="27" w16cid:durableId="753673924">
    <w:abstractNumId w:val="34"/>
  </w:num>
  <w:num w:numId="28" w16cid:durableId="1264144609">
    <w:abstractNumId w:val="36"/>
  </w:num>
  <w:num w:numId="29" w16cid:durableId="547448250">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80637368">
    <w:abstractNumId w:val="40"/>
  </w:num>
  <w:num w:numId="31" w16cid:durableId="1260479154">
    <w:abstractNumId w:val="17"/>
  </w:num>
  <w:num w:numId="32" w16cid:durableId="788859934">
    <w:abstractNumId w:val="43"/>
  </w:num>
  <w:num w:numId="33" w16cid:durableId="1437212494">
    <w:abstractNumId w:val="22"/>
  </w:num>
  <w:num w:numId="34" w16cid:durableId="1217937317">
    <w:abstractNumId w:val="28"/>
  </w:num>
  <w:num w:numId="35" w16cid:durableId="2005740569">
    <w:abstractNumId w:val="27"/>
  </w:num>
  <w:num w:numId="36" w16cid:durableId="907421982">
    <w:abstractNumId w:val="29"/>
  </w:num>
  <w:num w:numId="37" w16cid:durableId="1714310757">
    <w:abstractNumId w:val="11"/>
  </w:num>
  <w:num w:numId="38" w16cid:durableId="602079432">
    <w:abstractNumId w:val="24"/>
  </w:num>
  <w:num w:numId="39" w16cid:durableId="984892807">
    <w:abstractNumId w:val="15"/>
  </w:num>
  <w:num w:numId="40" w16cid:durableId="1557157823">
    <w:abstractNumId w:val="30"/>
  </w:num>
  <w:num w:numId="41" w16cid:durableId="1614288150">
    <w:abstractNumId w:val="8"/>
  </w:num>
  <w:num w:numId="42" w16cid:durableId="1947345034">
    <w:abstractNumId w:val="18"/>
  </w:num>
  <w:num w:numId="43" w16cid:durableId="1757020618">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76449576">
    <w:abstractNumId w:val="16"/>
  </w:num>
  <w:num w:numId="45" w16cid:durableId="692196973">
    <w:abstractNumId w:val="39"/>
  </w:num>
  <w:num w:numId="46" w16cid:durableId="1914316968">
    <w:abstractNumId w:val="39"/>
  </w:num>
  <w:num w:numId="47" w16cid:durableId="611403725">
    <w:abstractNumId w:val="35"/>
  </w:num>
  <w:num w:numId="48" w16cid:durableId="16563700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380">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1784"/>
    <w:rsid w:val="00001840"/>
    <w:rsid w:val="000028C4"/>
    <w:rsid w:val="000033AA"/>
    <w:rsid w:val="000036E1"/>
    <w:rsid w:val="0000491C"/>
    <w:rsid w:val="00005B1E"/>
    <w:rsid w:val="00006311"/>
    <w:rsid w:val="0000696F"/>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DC3"/>
    <w:rsid w:val="00055469"/>
    <w:rsid w:val="000559D0"/>
    <w:rsid w:val="00057F7C"/>
    <w:rsid w:val="000601B7"/>
    <w:rsid w:val="000604FA"/>
    <w:rsid w:val="00060CF2"/>
    <w:rsid w:val="00060EB9"/>
    <w:rsid w:val="00062AFD"/>
    <w:rsid w:val="00063B28"/>
    <w:rsid w:val="000641AB"/>
    <w:rsid w:val="000645C3"/>
    <w:rsid w:val="000645EE"/>
    <w:rsid w:val="00064CDD"/>
    <w:rsid w:val="00065148"/>
    <w:rsid w:val="00066BF8"/>
    <w:rsid w:val="00067C6C"/>
    <w:rsid w:val="00067F18"/>
    <w:rsid w:val="000702A8"/>
    <w:rsid w:val="00070456"/>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213C"/>
    <w:rsid w:val="000927BB"/>
    <w:rsid w:val="00092EFC"/>
    <w:rsid w:val="00093C35"/>
    <w:rsid w:val="000943FA"/>
    <w:rsid w:val="00094CD8"/>
    <w:rsid w:val="00095FF1"/>
    <w:rsid w:val="000A0E99"/>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1AF3"/>
    <w:rsid w:val="000F28ED"/>
    <w:rsid w:val="000F4891"/>
    <w:rsid w:val="000F5175"/>
    <w:rsid w:val="000F639E"/>
    <w:rsid w:val="000F6A38"/>
    <w:rsid w:val="000F6E18"/>
    <w:rsid w:val="000F7885"/>
    <w:rsid w:val="0010175E"/>
    <w:rsid w:val="0010235F"/>
    <w:rsid w:val="001026BD"/>
    <w:rsid w:val="0010469A"/>
    <w:rsid w:val="00104A39"/>
    <w:rsid w:val="001054DC"/>
    <w:rsid w:val="001056C9"/>
    <w:rsid w:val="00105A26"/>
    <w:rsid w:val="00105CA6"/>
    <w:rsid w:val="001062B8"/>
    <w:rsid w:val="00106303"/>
    <w:rsid w:val="00107E41"/>
    <w:rsid w:val="0011068A"/>
    <w:rsid w:val="001106B9"/>
    <w:rsid w:val="00110E2A"/>
    <w:rsid w:val="00110FAE"/>
    <w:rsid w:val="00111D5D"/>
    <w:rsid w:val="001121D7"/>
    <w:rsid w:val="001135BE"/>
    <w:rsid w:val="00113AF8"/>
    <w:rsid w:val="00113C8B"/>
    <w:rsid w:val="0011627B"/>
    <w:rsid w:val="00116522"/>
    <w:rsid w:val="0011671F"/>
    <w:rsid w:val="00116C0E"/>
    <w:rsid w:val="00116E3C"/>
    <w:rsid w:val="00117DC2"/>
    <w:rsid w:val="00120021"/>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5E07"/>
    <w:rsid w:val="001461BC"/>
    <w:rsid w:val="00146CEF"/>
    <w:rsid w:val="00146D90"/>
    <w:rsid w:val="00146E56"/>
    <w:rsid w:val="00147C4F"/>
    <w:rsid w:val="00150802"/>
    <w:rsid w:val="0015232B"/>
    <w:rsid w:val="00153405"/>
    <w:rsid w:val="00153B3B"/>
    <w:rsid w:val="00154ECC"/>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337"/>
    <w:rsid w:val="0016684D"/>
    <w:rsid w:val="00166A53"/>
    <w:rsid w:val="001671BF"/>
    <w:rsid w:val="001675AF"/>
    <w:rsid w:val="00167AC9"/>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47E2"/>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0BA"/>
    <w:rsid w:val="00210302"/>
    <w:rsid w:val="002117AF"/>
    <w:rsid w:val="00211B9D"/>
    <w:rsid w:val="00212176"/>
    <w:rsid w:val="00212A20"/>
    <w:rsid w:val="00212D2F"/>
    <w:rsid w:val="00212EAC"/>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5F"/>
    <w:rsid w:val="00234CFD"/>
    <w:rsid w:val="00234E91"/>
    <w:rsid w:val="00235CC7"/>
    <w:rsid w:val="0023676F"/>
    <w:rsid w:val="002368F7"/>
    <w:rsid w:val="002407A7"/>
    <w:rsid w:val="0024104B"/>
    <w:rsid w:val="002418E2"/>
    <w:rsid w:val="00241BA8"/>
    <w:rsid w:val="00242197"/>
    <w:rsid w:val="00242332"/>
    <w:rsid w:val="00242BC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4A"/>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72E5"/>
    <w:rsid w:val="002A76D6"/>
    <w:rsid w:val="002B0BD0"/>
    <w:rsid w:val="002B0F80"/>
    <w:rsid w:val="002B121A"/>
    <w:rsid w:val="002B13BA"/>
    <w:rsid w:val="002B1745"/>
    <w:rsid w:val="002B1909"/>
    <w:rsid w:val="002B196C"/>
    <w:rsid w:val="002B1F44"/>
    <w:rsid w:val="002B2607"/>
    <w:rsid w:val="002B4069"/>
    <w:rsid w:val="002B4559"/>
    <w:rsid w:val="002B49CE"/>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41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50DB"/>
    <w:rsid w:val="00315426"/>
    <w:rsid w:val="00316A8C"/>
    <w:rsid w:val="00316C97"/>
    <w:rsid w:val="00320018"/>
    <w:rsid w:val="003200BF"/>
    <w:rsid w:val="00320C95"/>
    <w:rsid w:val="00321325"/>
    <w:rsid w:val="003215A8"/>
    <w:rsid w:val="003216E8"/>
    <w:rsid w:val="00321CA8"/>
    <w:rsid w:val="003221CD"/>
    <w:rsid w:val="00323755"/>
    <w:rsid w:val="003237F1"/>
    <w:rsid w:val="00324F3A"/>
    <w:rsid w:val="00325C45"/>
    <w:rsid w:val="00325CEC"/>
    <w:rsid w:val="00325FCB"/>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C53"/>
    <w:rsid w:val="00341FA4"/>
    <w:rsid w:val="003420A4"/>
    <w:rsid w:val="0034250A"/>
    <w:rsid w:val="00343526"/>
    <w:rsid w:val="00343539"/>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3AF"/>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3AC8"/>
    <w:rsid w:val="00394DFD"/>
    <w:rsid w:val="003955DC"/>
    <w:rsid w:val="00397845"/>
    <w:rsid w:val="003A04A2"/>
    <w:rsid w:val="003A0768"/>
    <w:rsid w:val="003A10EB"/>
    <w:rsid w:val="003A13CC"/>
    <w:rsid w:val="003A21C0"/>
    <w:rsid w:val="003A39ED"/>
    <w:rsid w:val="003A4286"/>
    <w:rsid w:val="003A439C"/>
    <w:rsid w:val="003A49EC"/>
    <w:rsid w:val="003A4D4A"/>
    <w:rsid w:val="003A6B4F"/>
    <w:rsid w:val="003A6B71"/>
    <w:rsid w:val="003A6FBA"/>
    <w:rsid w:val="003A72DF"/>
    <w:rsid w:val="003A7412"/>
    <w:rsid w:val="003A7A36"/>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73A"/>
    <w:rsid w:val="003C0FBC"/>
    <w:rsid w:val="003C193F"/>
    <w:rsid w:val="003C2533"/>
    <w:rsid w:val="003C34F5"/>
    <w:rsid w:val="003C487D"/>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5395"/>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A45"/>
    <w:rsid w:val="00406A8D"/>
    <w:rsid w:val="004070CB"/>
    <w:rsid w:val="004102CB"/>
    <w:rsid w:val="00411145"/>
    <w:rsid w:val="004113D4"/>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4C6"/>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814"/>
    <w:rsid w:val="00450B94"/>
    <w:rsid w:val="00451435"/>
    <w:rsid w:val="00451BDA"/>
    <w:rsid w:val="004520AC"/>
    <w:rsid w:val="0045241A"/>
    <w:rsid w:val="00452C7F"/>
    <w:rsid w:val="004530A7"/>
    <w:rsid w:val="004538D4"/>
    <w:rsid w:val="00454B85"/>
    <w:rsid w:val="00455AC1"/>
    <w:rsid w:val="00457813"/>
    <w:rsid w:val="00457834"/>
    <w:rsid w:val="00457F85"/>
    <w:rsid w:val="00460285"/>
    <w:rsid w:val="00461196"/>
    <w:rsid w:val="00461B1C"/>
    <w:rsid w:val="00461B5B"/>
    <w:rsid w:val="00462D07"/>
    <w:rsid w:val="004638E6"/>
    <w:rsid w:val="00464A7C"/>
    <w:rsid w:val="00465FE7"/>
    <w:rsid w:val="004670C9"/>
    <w:rsid w:val="004701C1"/>
    <w:rsid w:val="00470946"/>
    <w:rsid w:val="00471484"/>
    <w:rsid w:val="00471740"/>
    <w:rsid w:val="00471BE0"/>
    <w:rsid w:val="00472366"/>
    <w:rsid w:val="004724BF"/>
    <w:rsid w:val="004729FF"/>
    <w:rsid w:val="00473AF8"/>
    <w:rsid w:val="0047499B"/>
    <w:rsid w:val="004762DC"/>
    <w:rsid w:val="0048231A"/>
    <w:rsid w:val="004836D9"/>
    <w:rsid w:val="00484A64"/>
    <w:rsid w:val="00484A65"/>
    <w:rsid w:val="00485183"/>
    <w:rsid w:val="00485C94"/>
    <w:rsid w:val="00485DB2"/>
    <w:rsid w:val="004862BA"/>
    <w:rsid w:val="004866D8"/>
    <w:rsid w:val="00486B64"/>
    <w:rsid w:val="00486B76"/>
    <w:rsid w:val="004929C9"/>
    <w:rsid w:val="004932A5"/>
    <w:rsid w:val="0049454F"/>
    <w:rsid w:val="00494CF0"/>
    <w:rsid w:val="00495DFD"/>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01E8"/>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373"/>
    <w:rsid w:val="004D4482"/>
    <w:rsid w:val="004D4696"/>
    <w:rsid w:val="004D4B87"/>
    <w:rsid w:val="004D58B9"/>
    <w:rsid w:val="004D662C"/>
    <w:rsid w:val="004D724A"/>
    <w:rsid w:val="004D73E3"/>
    <w:rsid w:val="004D78CA"/>
    <w:rsid w:val="004E068B"/>
    <w:rsid w:val="004E07F4"/>
    <w:rsid w:val="004E1167"/>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8A"/>
    <w:rsid w:val="00504249"/>
    <w:rsid w:val="005042E2"/>
    <w:rsid w:val="0050494F"/>
    <w:rsid w:val="00505382"/>
    <w:rsid w:val="00505D56"/>
    <w:rsid w:val="00505FE5"/>
    <w:rsid w:val="005061F9"/>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763"/>
    <w:rsid w:val="00573A15"/>
    <w:rsid w:val="00574593"/>
    <w:rsid w:val="0057543C"/>
    <w:rsid w:val="00575E52"/>
    <w:rsid w:val="00576366"/>
    <w:rsid w:val="0057663B"/>
    <w:rsid w:val="00580253"/>
    <w:rsid w:val="0058030B"/>
    <w:rsid w:val="00580CC8"/>
    <w:rsid w:val="00580E9A"/>
    <w:rsid w:val="00580F8A"/>
    <w:rsid w:val="00581127"/>
    <w:rsid w:val="00581BA5"/>
    <w:rsid w:val="00583602"/>
    <w:rsid w:val="00583C2F"/>
    <w:rsid w:val="005841E9"/>
    <w:rsid w:val="00584351"/>
    <w:rsid w:val="00584BA1"/>
    <w:rsid w:val="005852B3"/>
    <w:rsid w:val="00585C21"/>
    <w:rsid w:val="00586A8C"/>
    <w:rsid w:val="00587184"/>
    <w:rsid w:val="00587384"/>
    <w:rsid w:val="00587F41"/>
    <w:rsid w:val="0059008C"/>
    <w:rsid w:val="00591AFC"/>
    <w:rsid w:val="00591BE9"/>
    <w:rsid w:val="005921C8"/>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911"/>
    <w:rsid w:val="005B5CA6"/>
    <w:rsid w:val="005B6EC6"/>
    <w:rsid w:val="005B700E"/>
    <w:rsid w:val="005B74A9"/>
    <w:rsid w:val="005B7588"/>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6E41"/>
    <w:rsid w:val="005F6E61"/>
    <w:rsid w:val="005F76A6"/>
    <w:rsid w:val="005F7A0D"/>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198F"/>
    <w:rsid w:val="00632399"/>
    <w:rsid w:val="00632714"/>
    <w:rsid w:val="006334DD"/>
    <w:rsid w:val="006344DE"/>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356A"/>
    <w:rsid w:val="006539C7"/>
    <w:rsid w:val="00653AFB"/>
    <w:rsid w:val="00654297"/>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ACD"/>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219F"/>
    <w:rsid w:val="0069387D"/>
    <w:rsid w:val="006938C9"/>
    <w:rsid w:val="0069391F"/>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E09"/>
    <w:rsid w:val="006C036D"/>
    <w:rsid w:val="006C0550"/>
    <w:rsid w:val="006C0830"/>
    <w:rsid w:val="006C0EDF"/>
    <w:rsid w:val="006C0EF1"/>
    <w:rsid w:val="006C25BE"/>
    <w:rsid w:val="006C2BD9"/>
    <w:rsid w:val="006C2F26"/>
    <w:rsid w:val="006C3EB2"/>
    <w:rsid w:val="006C40B9"/>
    <w:rsid w:val="006C426D"/>
    <w:rsid w:val="006C5338"/>
    <w:rsid w:val="006C5A10"/>
    <w:rsid w:val="006C60F1"/>
    <w:rsid w:val="006C6724"/>
    <w:rsid w:val="006C72D0"/>
    <w:rsid w:val="006C7C0B"/>
    <w:rsid w:val="006D125D"/>
    <w:rsid w:val="006D1EC2"/>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5E11"/>
    <w:rsid w:val="006E64B3"/>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07CE"/>
    <w:rsid w:val="007016F6"/>
    <w:rsid w:val="00701EBC"/>
    <w:rsid w:val="0070400E"/>
    <w:rsid w:val="0070459F"/>
    <w:rsid w:val="00704806"/>
    <w:rsid w:val="00705619"/>
    <w:rsid w:val="00705A45"/>
    <w:rsid w:val="00705B54"/>
    <w:rsid w:val="0070659B"/>
    <w:rsid w:val="007066AD"/>
    <w:rsid w:val="007102DF"/>
    <w:rsid w:val="0071105F"/>
    <w:rsid w:val="007116DF"/>
    <w:rsid w:val="00711741"/>
    <w:rsid w:val="007120DF"/>
    <w:rsid w:val="0071278D"/>
    <w:rsid w:val="00712899"/>
    <w:rsid w:val="0071381E"/>
    <w:rsid w:val="00713F4A"/>
    <w:rsid w:val="007145CE"/>
    <w:rsid w:val="007146FA"/>
    <w:rsid w:val="00714CE7"/>
    <w:rsid w:val="0071505B"/>
    <w:rsid w:val="0071549C"/>
    <w:rsid w:val="00715963"/>
    <w:rsid w:val="00716594"/>
    <w:rsid w:val="007176F8"/>
    <w:rsid w:val="0072012A"/>
    <w:rsid w:val="00721173"/>
    <w:rsid w:val="007214A4"/>
    <w:rsid w:val="0072156D"/>
    <w:rsid w:val="00721CE1"/>
    <w:rsid w:val="00721D95"/>
    <w:rsid w:val="007221EF"/>
    <w:rsid w:val="007229F4"/>
    <w:rsid w:val="00722F0F"/>
    <w:rsid w:val="00723115"/>
    <w:rsid w:val="00723127"/>
    <w:rsid w:val="00723F06"/>
    <w:rsid w:val="0072456C"/>
    <w:rsid w:val="00724BE8"/>
    <w:rsid w:val="007250C2"/>
    <w:rsid w:val="007278CB"/>
    <w:rsid w:val="00730A31"/>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1F74"/>
    <w:rsid w:val="00742121"/>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4732"/>
    <w:rsid w:val="0079666B"/>
    <w:rsid w:val="0079696F"/>
    <w:rsid w:val="00797B98"/>
    <w:rsid w:val="00797D02"/>
    <w:rsid w:val="00797D5F"/>
    <w:rsid w:val="007A0B1D"/>
    <w:rsid w:val="007A0E8F"/>
    <w:rsid w:val="007A1455"/>
    <w:rsid w:val="007A155C"/>
    <w:rsid w:val="007A19FA"/>
    <w:rsid w:val="007A1ABA"/>
    <w:rsid w:val="007A1D81"/>
    <w:rsid w:val="007A1F5B"/>
    <w:rsid w:val="007A27CC"/>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25C5"/>
    <w:rsid w:val="007B2E0B"/>
    <w:rsid w:val="007B2E41"/>
    <w:rsid w:val="007B3081"/>
    <w:rsid w:val="007B4142"/>
    <w:rsid w:val="007B5480"/>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95B"/>
    <w:rsid w:val="007F0511"/>
    <w:rsid w:val="007F0E2E"/>
    <w:rsid w:val="007F1351"/>
    <w:rsid w:val="007F32A5"/>
    <w:rsid w:val="007F335F"/>
    <w:rsid w:val="007F3827"/>
    <w:rsid w:val="007F3939"/>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270D"/>
    <w:rsid w:val="00802BA9"/>
    <w:rsid w:val="008033F9"/>
    <w:rsid w:val="00803D61"/>
    <w:rsid w:val="008040C5"/>
    <w:rsid w:val="008058DC"/>
    <w:rsid w:val="00806C50"/>
    <w:rsid w:val="008072AD"/>
    <w:rsid w:val="00807FD5"/>
    <w:rsid w:val="00810BE8"/>
    <w:rsid w:val="00811BD8"/>
    <w:rsid w:val="00811C09"/>
    <w:rsid w:val="00812978"/>
    <w:rsid w:val="00812DDB"/>
    <w:rsid w:val="00812E07"/>
    <w:rsid w:val="00814426"/>
    <w:rsid w:val="00816319"/>
    <w:rsid w:val="00816791"/>
    <w:rsid w:val="008168BD"/>
    <w:rsid w:val="00816ABC"/>
    <w:rsid w:val="00816DAA"/>
    <w:rsid w:val="00817017"/>
    <w:rsid w:val="00817267"/>
    <w:rsid w:val="008178D1"/>
    <w:rsid w:val="00817E2B"/>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03F"/>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EAE"/>
    <w:rsid w:val="00857FF9"/>
    <w:rsid w:val="00860249"/>
    <w:rsid w:val="00860DF2"/>
    <w:rsid w:val="00861505"/>
    <w:rsid w:val="008616ED"/>
    <w:rsid w:val="00861B49"/>
    <w:rsid w:val="00861E84"/>
    <w:rsid w:val="008621FC"/>
    <w:rsid w:val="00863B45"/>
    <w:rsid w:val="0086486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2232"/>
    <w:rsid w:val="008923D6"/>
    <w:rsid w:val="0089268F"/>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FE6"/>
    <w:rsid w:val="008B3F6A"/>
    <w:rsid w:val="008B42D1"/>
    <w:rsid w:val="008B447C"/>
    <w:rsid w:val="008B4E13"/>
    <w:rsid w:val="008B50F1"/>
    <w:rsid w:val="008B5897"/>
    <w:rsid w:val="008B5B97"/>
    <w:rsid w:val="008B5E2B"/>
    <w:rsid w:val="008B5EE4"/>
    <w:rsid w:val="008B7846"/>
    <w:rsid w:val="008B7CB1"/>
    <w:rsid w:val="008C05B7"/>
    <w:rsid w:val="008C1346"/>
    <w:rsid w:val="008C1698"/>
    <w:rsid w:val="008C2145"/>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1444"/>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853"/>
    <w:rsid w:val="00942AD8"/>
    <w:rsid w:val="00945AD6"/>
    <w:rsid w:val="00945B80"/>
    <w:rsid w:val="00945C10"/>
    <w:rsid w:val="00946398"/>
    <w:rsid w:val="00947172"/>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0C"/>
    <w:rsid w:val="00992C5F"/>
    <w:rsid w:val="009944D7"/>
    <w:rsid w:val="00994884"/>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1DD0"/>
    <w:rsid w:val="009C384F"/>
    <w:rsid w:val="009C42C6"/>
    <w:rsid w:val="009C5192"/>
    <w:rsid w:val="009C519B"/>
    <w:rsid w:val="009C55F0"/>
    <w:rsid w:val="009C5D1C"/>
    <w:rsid w:val="009C6C66"/>
    <w:rsid w:val="009C7CF7"/>
    <w:rsid w:val="009C7FE7"/>
    <w:rsid w:val="009D072A"/>
    <w:rsid w:val="009D0A2B"/>
    <w:rsid w:val="009D0FAE"/>
    <w:rsid w:val="009D0FDF"/>
    <w:rsid w:val="009D13CC"/>
    <w:rsid w:val="009D3C29"/>
    <w:rsid w:val="009D41B6"/>
    <w:rsid w:val="009D48F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A61"/>
    <w:rsid w:val="009E5CD1"/>
    <w:rsid w:val="009E612C"/>
    <w:rsid w:val="009E6653"/>
    <w:rsid w:val="009E6D8C"/>
    <w:rsid w:val="009E709B"/>
    <w:rsid w:val="009F04FE"/>
    <w:rsid w:val="009F0A22"/>
    <w:rsid w:val="009F3C77"/>
    <w:rsid w:val="009F3DAC"/>
    <w:rsid w:val="009F4224"/>
    <w:rsid w:val="009F4543"/>
    <w:rsid w:val="009F5322"/>
    <w:rsid w:val="009F60D9"/>
    <w:rsid w:val="009F6969"/>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3E9A"/>
    <w:rsid w:val="00A15043"/>
    <w:rsid w:val="00A16763"/>
    <w:rsid w:val="00A17175"/>
    <w:rsid w:val="00A17B1D"/>
    <w:rsid w:val="00A21C1D"/>
    <w:rsid w:val="00A21C8B"/>
    <w:rsid w:val="00A22004"/>
    <w:rsid w:val="00A224D6"/>
    <w:rsid w:val="00A22655"/>
    <w:rsid w:val="00A2650C"/>
    <w:rsid w:val="00A26D2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71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5FF5"/>
    <w:rsid w:val="00A56ED1"/>
    <w:rsid w:val="00A57039"/>
    <w:rsid w:val="00A609DD"/>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65B3"/>
    <w:rsid w:val="00A96968"/>
    <w:rsid w:val="00A96B37"/>
    <w:rsid w:val="00A96BFD"/>
    <w:rsid w:val="00A96EF4"/>
    <w:rsid w:val="00A974AA"/>
    <w:rsid w:val="00A97A40"/>
    <w:rsid w:val="00A97DE7"/>
    <w:rsid w:val="00AA0078"/>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A09"/>
    <w:rsid w:val="00AB4798"/>
    <w:rsid w:val="00AB5C7A"/>
    <w:rsid w:val="00AB5CBE"/>
    <w:rsid w:val="00AB6232"/>
    <w:rsid w:val="00AB6276"/>
    <w:rsid w:val="00AB754A"/>
    <w:rsid w:val="00AC00BD"/>
    <w:rsid w:val="00AC016E"/>
    <w:rsid w:val="00AC0174"/>
    <w:rsid w:val="00AC0A0F"/>
    <w:rsid w:val="00AC0A96"/>
    <w:rsid w:val="00AC36DC"/>
    <w:rsid w:val="00AC425D"/>
    <w:rsid w:val="00AC43E8"/>
    <w:rsid w:val="00AC4EA9"/>
    <w:rsid w:val="00AC5968"/>
    <w:rsid w:val="00AC5DA3"/>
    <w:rsid w:val="00AC73DC"/>
    <w:rsid w:val="00AD07CB"/>
    <w:rsid w:val="00AD1F12"/>
    <w:rsid w:val="00AD2067"/>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1D8"/>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ADC"/>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0FC3"/>
    <w:rsid w:val="00B6119F"/>
    <w:rsid w:val="00B624FD"/>
    <w:rsid w:val="00B64125"/>
    <w:rsid w:val="00B6428E"/>
    <w:rsid w:val="00B648A8"/>
    <w:rsid w:val="00B64A97"/>
    <w:rsid w:val="00B66810"/>
    <w:rsid w:val="00B669B5"/>
    <w:rsid w:val="00B670A1"/>
    <w:rsid w:val="00B6748C"/>
    <w:rsid w:val="00B67718"/>
    <w:rsid w:val="00B678F7"/>
    <w:rsid w:val="00B70072"/>
    <w:rsid w:val="00B70272"/>
    <w:rsid w:val="00B70D45"/>
    <w:rsid w:val="00B714D6"/>
    <w:rsid w:val="00B71D04"/>
    <w:rsid w:val="00B71E43"/>
    <w:rsid w:val="00B71ECD"/>
    <w:rsid w:val="00B7298F"/>
    <w:rsid w:val="00B73280"/>
    <w:rsid w:val="00B73FEC"/>
    <w:rsid w:val="00B7489D"/>
    <w:rsid w:val="00B757D6"/>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86B88"/>
    <w:rsid w:val="00B903BA"/>
    <w:rsid w:val="00B906BA"/>
    <w:rsid w:val="00B90972"/>
    <w:rsid w:val="00B91BC3"/>
    <w:rsid w:val="00B92473"/>
    <w:rsid w:val="00B92CAF"/>
    <w:rsid w:val="00B93603"/>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5428"/>
    <w:rsid w:val="00BD7134"/>
    <w:rsid w:val="00BD76CE"/>
    <w:rsid w:val="00BD78B6"/>
    <w:rsid w:val="00BE0160"/>
    <w:rsid w:val="00BE088B"/>
    <w:rsid w:val="00BE0E87"/>
    <w:rsid w:val="00BE11FE"/>
    <w:rsid w:val="00BE160E"/>
    <w:rsid w:val="00BE2663"/>
    <w:rsid w:val="00BE3AFE"/>
    <w:rsid w:val="00BE3B64"/>
    <w:rsid w:val="00BE4381"/>
    <w:rsid w:val="00BE5576"/>
    <w:rsid w:val="00BE6069"/>
    <w:rsid w:val="00BE6759"/>
    <w:rsid w:val="00BE7043"/>
    <w:rsid w:val="00BE7A1B"/>
    <w:rsid w:val="00BE7BD5"/>
    <w:rsid w:val="00BF190C"/>
    <w:rsid w:val="00BF1BDC"/>
    <w:rsid w:val="00BF271C"/>
    <w:rsid w:val="00BF426C"/>
    <w:rsid w:val="00BF49A8"/>
    <w:rsid w:val="00BF4DE9"/>
    <w:rsid w:val="00BF5365"/>
    <w:rsid w:val="00BF6577"/>
    <w:rsid w:val="00C0030C"/>
    <w:rsid w:val="00C02511"/>
    <w:rsid w:val="00C02812"/>
    <w:rsid w:val="00C02AC9"/>
    <w:rsid w:val="00C038FF"/>
    <w:rsid w:val="00C03AF6"/>
    <w:rsid w:val="00C04062"/>
    <w:rsid w:val="00C04321"/>
    <w:rsid w:val="00C04DC1"/>
    <w:rsid w:val="00C0581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718"/>
    <w:rsid w:val="00C17EB5"/>
    <w:rsid w:val="00C17F7A"/>
    <w:rsid w:val="00C2096F"/>
    <w:rsid w:val="00C20A3F"/>
    <w:rsid w:val="00C211E3"/>
    <w:rsid w:val="00C2128C"/>
    <w:rsid w:val="00C216BB"/>
    <w:rsid w:val="00C2192F"/>
    <w:rsid w:val="00C22969"/>
    <w:rsid w:val="00C229BC"/>
    <w:rsid w:val="00C22AD6"/>
    <w:rsid w:val="00C24206"/>
    <w:rsid w:val="00C24458"/>
    <w:rsid w:val="00C245EA"/>
    <w:rsid w:val="00C2504A"/>
    <w:rsid w:val="00C254D5"/>
    <w:rsid w:val="00C25BA7"/>
    <w:rsid w:val="00C265CC"/>
    <w:rsid w:val="00C27808"/>
    <w:rsid w:val="00C3037F"/>
    <w:rsid w:val="00C30C40"/>
    <w:rsid w:val="00C30E0E"/>
    <w:rsid w:val="00C3140D"/>
    <w:rsid w:val="00C314F0"/>
    <w:rsid w:val="00C31C04"/>
    <w:rsid w:val="00C31F0C"/>
    <w:rsid w:val="00C32D7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BAD"/>
    <w:rsid w:val="00CB6E28"/>
    <w:rsid w:val="00CB7D02"/>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07BD"/>
    <w:rsid w:val="00D010E1"/>
    <w:rsid w:val="00D0227C"/>
    <w:rsid w:val="00D024DE"/>
    <w:rsid w:val="00D031EE"/>
    <w:rsid w:val="00D0338E"/>
    <w:rsid w:val="00D04F66"/>
    <w:rsid w:val="00D04FB9"/>
    <w:rsid w:val="00D05985"/>
    <w:rsid w:val="00D060AF"/>
    <w:rsid w:val="00D07595"/>
    <w:rsid w:val="00D1029A"/>
    <w:rsid w:val="00D10D0C"/>
    <w:rsid w:val="00D113A1"/>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5433"/>
    <w:rsid w:val="00D26262"/>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53"/>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B6D"/>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5F7"/>
    <w:rsid w:val="00DA1854"/>
    <w:rsid w:val="00DA35CC"/>
    <w:rsid w:val="00DA42EC"/>
    <w:rsid w:val="00DA45A8"/>
    <w:rsid w:val="00DA555A"/>
    <w:rsid w:val="00DA5D40"/>
    <w:rsid w:val="00DA66B7"/>
    <w:rsid w:val="00DA69A8"/>
    <w:rsid w:val="00DA6DC9"/>
    <w:rsid w:val="00DA6E46"/>
    <w:rsid w:val="00DA7968"/>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6244"/>
    <w:rsid w:val="00DC7347"/>
    <w:rsid w:val="00DC76F2"/>
    <w:rsid w:val="00DD2126"/>
    <w:rsid w:val="00DD2396"/>
    <w:rsid w:val="00DD2409"/>
    <w:rsid w:val="00DD2BF4"/>
    <w:rsid w:val="00DD3556"/>
    <w:rsid w:val="00DD3E5E"/>
    <w:rsid w:val="00DD42AA"/>
    <w:rsid w:val="00DD4580"/>
    <w:rsid w:val="00DD4850"/>
    <w:rsid w:val="00DD5AC8"/>
    <w:rsid w:val="00DD5B4F"/>
    <w:rsid w:val="00DD5CB1"/>
    <w:rsid w:val="00DD5EF5"/>
    <w:rsid w:val="00DD648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393A"/>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459E"/>
    <w:rsid w:val="00DF57F2"/>
    <w:rsid w:val="00DF6AC3"/>
    <w:rsid w:val="00DF7420"/>
    <w:rsid w:val="00DF7606"/>
    <w:rsid w:val="00E00004"/>
    <w:rsid w:val="00E007F5"/>
    <w:rsid w:val="00E01AA1"/>
    <w:rsid w:val="00E01B23"/>
    <w:rsid w:val="00E02063"/>
    <w:rsid w:val="00E02279"/>
    <w:rsid w:val="00E039C5"/>
    <w:rsid w:val="00E04522"/>
    <w:rsid w:val="00E04802"/>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1E9"/>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6D8"/>
    <w:rsid w:val="00E51826"/>
    <w:rsid w:val="00E5191B"/>
    <w:rsid w:val="00E51DED"/>
    <w:rsid w:val="00E5213B"/>
    <w:rsid w:val="00E522A3"/>
    <w:rsid w:val="00E528F9"/>
    <w:rsid w:val="00E53718"/>
    <w:rsid w:val="00E538FB"/>
    <w:rsid w:val="00E53D54"/>
    <w:rsid w:val="00E55CA8"/>
    <w:rsid w:val="00E56F4E"/>
    <w:rsid w:val="00E57149"/>
    <w:rsid w:val="00E60B2B"/>
    <w:rsid w:val="00E61D1D"/>
    <w:rsid w:val="00E61D87"/>
    <w:rsid w:val="00E6452A"/>
    <w:rsid w:val="00E64645"/>
    <w:rsid w:val="00E64B81"/>
    <w:rsid w:val="00E66FD1"/>
    <w:rsid w:val="00E67510"/>
    <w:rsid w:val="00E67E35"/>
    <w:rsid w:val="00E70171"/>
    <w:rsid w:val="00E702AF"/>
    <w:rsid w:val="00E706AB"/>
    <w:rsid w:val="00E70882"/>
    <w:rsid w:val="00E71347"/>
    <w:rsid w:val="00E714A7"/>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830"/>
    <w:rsid w:val="00EA4C85"/>
    <w:rsid w:val="00EA531E"/>
    <w:rsid w:val="00EA61B6"/>
    <w:rsid w:val="00EA6732"/>
    <w:rsid w:val="00EA6A82"/>
    <w:rsid w:val="00EA7307"/>
    <w:rsid w:val="00EB2AA3"/>
    <w:rsid w:val="00EB2EEC"/>
    <w:rsid w:val="00EB4A3D"/>
    <w:rsid w:val="00EB4E13"/>
    <w:rsid w:val="00EB5A0D"/>
    <w:rsid w:val="00EB678B"/>
    <w:rsid w:val="00EB71EA"/>
    <w:rsid w:val="00EB7DBE"/>
    <w:rsid w:val="00EC26E2"/>
    <w:rsid w:val="00EC2C68"/>
    <w:rsid w:val="00EC2DCA"/>
    <w:rsid w:val="00EC6075"/>
    <w:rsid w:val="00EC6B11"/>
    <w:rsid w:val="00EC6E62"/>
    <w:rsid w:val="00EC7054"/>
    <w:rsid w:val="00EC71D4"/>
    <w:rsid w:val="00EC745B"/>
    <w:rsid w:val="00ED1017"/>
    <w:rsid w:val="00ED18D2"/>
    <w:rsid w:val="00ED1B77"/>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CE7"/>
    <w:rsid w:val="00EF44D8"/>
    <w:rsid w:val="00EF4958"/>
    <w:rsid w:val="00EF5746"/>
    <w:rsid w:val="00EF5A68"/>
    <w:rsid w:val="00EF60A9"/>
    <w:rsid w:val="00EF6116"/>
    <w:rsid w:val="00EF6AB9"/>
    <w:rsid w:val="00F0049C"/>
    <w:rsid w:val="00F00951"/>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432C"/>
    <w:rsid w:val="00F14582"/>
    <w:rsid w:val="00F146B3"/>
    <w:rsid w:val="00F14A4B"/>
    <w:rsid w:val="00F14D81"/>
    <w:rsid w:val="00F1553E"/>
    <w:rsid w:val="00F16931"/>
    <w:rsid w:val="00F17273"/>
    <w:rsid w:val="00F173B7"/>
    <w:rsid w:val="00F179A2"/>
    <w:rsid w:val="00F17A2E"/>
    <w:rsid w:val="00F20215"/>
    <w:rsid w:val="00F207C1"/>
    <w:rsid w:val="00F2111B"/>
    <w:rsid w:val="00F213B8"/>
    <w:rsid w:val="00F26891"/>
    <w:rsid w:val="00F26B68"/>
    <w:rsid w:val="00F27153"/>
    <w:rsid w:val="00F27808"/>
    <w:rsid w:val="00F306B7"/>
    <w:rsid w:val="00F30A6D"/>
    <w:rsid w:val="00F31A7D"/>
    <w:rsid w:val="00F33E02"/>
    <w:rsid w:val="00F33E73"/>
    <w:rsid w:val="00F34D7F"/>
    <w:rsid w:val="00F35206"/>
    <w:rsid w:val="00F36138"/>
    <w:rsid w:val="00F365B3"/>
    <w:rsid w:val="00F378AE"/>
    <w:rsid w:val="00F40D0D"/>
    <w:rsid w:val="00F411F8"/>
    <w:rsid w:val="00F414FD"/>
    <w:rsid w:val="00F41F7B"/>
    <w:rsid w:val="00F42E03"/>
    <w:rsid w:val="00F432EA"/>
    <w:rsid w:val="00F4342F"/>
    <w:rsid w:val="00F43ACD"/>
    <w:rsid w:val="00F43CF7"/>
    <w:rsid w:val="00F4453C"/>
    <w:rsid w:val="00F4507A"/>
    <w:rsid w:val="00F45224"/>
    <w:rsid w:val="00F4615C"/>
    <w:rsid w:val="00F46512"/>
    <w:rsid w:val="00F47254"/>
    <w:rsid w:val="00F47A8E"/>
    <w:rsid w:val="00F47D94"/>
    <w:rsid w:val="00F5055C"/>
    <w:rsid w:val="00F50A3F"/>
    <w:rsid w:val="00F5185C"/>
    <w:rsid w:val="00F5188A"/>
    <w:rsid w:val="00F53F38"/>
    <w:rsid w:val="00F54D02"/>
    <w:rsid w:val="00F55E74"/>
    <w:rsid w:val="00F56243"/>
    <w:rsid w:val="00F563F0"/>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2E3"/>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408"/>
    <w:rsid w:val="00FB0C65"/>
    <w:rsid w:val="00FB0E46"/>
    <w:rsid w:val="00FB1D6A"/>
    <w:rsid w:val="00FB248E"/>
    <w:rsid w:val="00FB29EF"/>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58BD"/>
    <w:rsid w:val="00FC5B1B"/>
    <w:rsid w:val="00FC6228"/>
    <w:rsid w:val="00FC7129"/>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6313"/>
    <w:rsid w:val="00FE6780"/>
    <w:rsid w:val="00FE6829"/>
    <w:rsid w:val="00FE7796"/>
    <w:rsid w:val="00FE78E3"/>
    <w:rsid w:val="00FE7BB6"/>
    <w:rsid w:val="00FF0220"/>
    <w:rsid w:val="00FF0670"/>
    <w:rsid w:val="00FF0682"/>
    <w:rsid w:val="00FF14DD"/>
    <w:rsid w:val="00FF20D2"/>
    <w:rsid w:val="00FF2619"/>
    <w:rsid w:val="00FF2830"/>
    <w:rsid w:val="00FF2CD5"/>
    <w:rsid w:val="00FF3130"/>
    <w:rsid w:val="00FF358B"/>
    <w:rsid w:val="00FF3CA6"/>
    <w:rsid w:val="00FF4CC5"/>
    <w:rsid w:val="00FF5298"/>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380">
      <o:colormru v:ext="edit" colors="#f96,#fcf"/>
    </o:shapedefaults>
    <o:shapelayout v:ext="edit">
      <o:idmap v:ext="edit" data="2"/>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81161468">
      <w:bodyDiv w:val="1"/>
      <w:marLeft w:val="0"/>
      <w:marRight w:val="0"/>
      <w:marTop w:val="0"/>
      <w:marBottom w:val="0"/>
      <w:divBdr>
        <w:top w:val="none" w:sz="0" w:space="0" w:color="auto"/>
        <w:left w:val="none" w:sz="0" w:space="0" w:color="auto"/>
        <w:bottom w:val="none" w:sz="0" w:space="0" w:color="auto"/>
        <w:right w:val="none" w:sz="0" w:space="0" w:color="auto"/>
      </w:divBdr>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4.png"/><Relationship Id="rId26" Type="http://schemas.openxmlformats.org/officeDocument/2006/relationships/oleObject" Target="embeddings/oleObject5.bin"/><Relationship Id="rId39" Type="http://schemas.openxmlformats.org/officeDocument/2006/relationships/image" Target="media/image16.emf"/><Relationship Id="rId21" Type="http://schemas.openxmlformats.org/officeDocument/2006/relationships/image" Target="media/image6.png"/><Relationship Id="rId34" Type="http://schemas.openxmlformats.org/officeDocument/2006/relationships/oleObject" Target="embeddings/oleObject10.bin"/><Relationship Id="rId42" Type="http://schemas.openxmlformats.org/officeDocument/2006/relationships/oleObject" Target="embeddings/oleObject13.bin"/><Relationship Id="rId47" Type="http://schemas.openxmlformats.org/officeDocument/2006/relationships/image" Target="media/image20.png"/><Relationship Id="rId50" Type="http://schemas.openxmlformats.org/officeDocument/2006/relationships/image" Target="media/image22.emf"/><Relationship Id="rId55" Type="http://schemas.openxmlformats.org/officeDocument/2006/relationships/oleObject" Target="embeddings/oleObject19.bin"/><Relationship Id="rId63" Type="http://schemas.openxmlformats.org/officeDocument/2006/relationships/oleObject" Target="embeddings/oleObject23.bin"/><Relationship Id="rId68" Type="http://schemas.openxmlformats.org/officeDocument/2006/relationships/image" Target="media/image31.emf"/><Relationship Id="rId76" Type="http://schemas.openxmlformats.org/officeDocument/2006/relationships/image" Target="media/image35.wmf"/><Relationship Id="rId84" Type="http://schemas.openxmlformats.org/officeDocument/2006/relationships/image" Target="media/image39.emf"/><Relationship Id="rId89" Type="http://schemas.openxmlformats.org/officeDocument/2006/relationships/hyperlink" Target="http://www.vsds.sk/wps/PA_Minnesota/content/vsd.F2000/doc/Matica_Paralelnosti_Procesov_3-3-5.xlsx" TargetMode="External"/><Relationship Id="rId7" Type="http://schemas.openxmlformats.org/officeDocument/2006/relationships/settings" Target="settings.xml"/><Relationship Id="rId71" Type="http://schemas.openxmlformats.org/officeDocument/2006/relationships/oleObject" Target="embeddings/oleObject27.bin"/><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oleObject" Target="embeddings/oleObject7.bin"/><Relationship Id="rId11" Type="http://schemas.openxmlformats.org/officeDocument/2006/relationships/footer" Target="footer1.xml"/><Relationship Id="rId24" Type="http://schemas.openxmlformats.org/officeDocument/2006/relationships/image" Target="media/image9.emf"/><Relationship Id="rId32" Type="http://schemas.openxmlformats.org/officeDocument/2006/relationships/image" Target="media/image11.png"/><Relationship Id="rId37" Type="http://schemas.openxmlformats.org/officeDocument/2006/relationships/oleObject" Target="embeddings/oleObject11.bin"/><Relationship Id="rId40" Type="http://schemas.openxmlformats.org/officeDocument/2006/relationships/image" Target="media/image17.emf"/><Relationship Id="rId45" Type="http://schemas.openxmlformats.org/officeDocument/2006/relationships/image" Target="media/image19.emf"/><Relationship Id="rId53" Type="http://schemas.openxmlformats.org/officeDocument/2006/relationships/oleObject" Target="embeddings/oleObject18.bin"/><Relationship Id="rId58" Type="http://schemas.openxmlformats.org/officeDocument/2006/relationships/image" Target="media/image26.emf"/><Relationship Id="rId66" Type="http://schemas.openxmlformats.org/officeDocument/2006/relationships/image" Target="media/image30.wmf"/><Relationship Id="rId74" Type="http://schemas.openxmlformats.org/officeDocument/2006/relationships/image" Target="media/image34.emf"/><Relationship Id="rId79" Type="http://schemas.openxmlformats.org/officeDocument/2006/relationships/oleObject" Target="embeddings/oleObject31.bin"/><Relationship Id="rId87" Type="http://schemas.openxmlformats.org/officeDocument/2006/relationships/image" Target="media/image40.emf"/><Relationship Id="rId5" Type="http://schemas.openxmlformats.org/officeDocument/2006/relationships/numbering" Target="numbering.xml"/><Relationship Id="rId61" Type="http://schemas.openxmlformats.org/officeDocument/2006/relationships/oleObject" Target="embeddings/oleObject22.bin"/><Relationship Id="rId82" Type="http://schemas.openxmlformats.org/officeDocument/2006/relationships/image" Target="media/image38.emf"/><Relationship Id="rId90" Type="http://schemas.openxmlformats.org/officeDocument/2006/relationships/fontTable" Target="fontTable.xml"/><Relationship Id="rId19" Type="http://schemas.openxmlformats.org/officeDocument/2006/relationships/image" Target="media/image5.emf"/><Relationship Id="rId14" Type="http://schemas.openxmlformats.org/officeDocument/2006/relationships/image" Target="media/image2.emf"/><Relationship Id="rId22" Type="http://schemas.openxmlformats.org/officeDocument/2006/relationships/image" Target="media/image7.emf"/><Relationship Id="rId27" Type="http://schemas.openxmlformats.org/officeDocument/2006/relationships/oleObject" Target="embeddings/oleObject6.bin"/><Relationship Id="rId30" Type="http://schemas.openxmlformats.org/officeDocument/2006/relationships/oleObject" Target="embeddings/oleObject8.bin"/><Relationship Id="rId35" Type="http://schemas.openxmlformats.org/officeDocument/2006/relationships/image" Target="media/image13.png"/><Relationship Id="rId43" Type="http://schemas.openxmlformats.org/officeDocument/2006/relationships/oleObject" Target="embeddings/oleObject14.bin"/><Relationship Id="rId48" Type="http://schemas.openxmlformats.org/officeDocument/2006/relationships/image" Target="media/image21.emf"/><Relationship Id="rId56" Type="http://schemas.openxmlformats.org/officeDocument/2006/relationships/image" Target="media/image25.emf"/><Relationship Id="rId64" Type="http://schemas.openxmlformats.org/officeDocument/2006/relationships/image" Target="media/image29.emf"/><Relationship Id="rId69" Type="http://schemas.openxmlformats.org/officeDocument/2006/relationships/oleObject" Target="embeddings/oleObject26.bin"/><Relationship Id="rId77" Type="http://schemas.openxmlformats.org/officeDocument/2006/relationships/oleObject" Target="embeddings/oleObject30.bin"/><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image" Target="media/image33.emf"/><Relationship Id="rId80" Type="http://schemas.openxmlformats.org/officeDocument/2006/relationships/image" Target="media/image37.emf"/><Relationship Id="rId85" Type="http://schemas.openxmlformats.org/officeDocument/2006/relationships/oleObject" Target="embeddings/oleObject34.bin"/><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oleObject" Target="embeddings/oleObject2.bin"/><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image" Target="media/image15.png"/><Relationship Id="rId46" Type="http://schemas.openxmlformats.org/officeDocument/2006/relationships/oleObject" Target="embeddings/oleObject15.bin"/><Relationship Id="rId59" Type="http://schemas.openxmlformats.org/officeDocument/2006/relationships/oleObject" Target="embeddings/oleObject21.bin"/><Relationship Id="rId67" Type="http://schemas.openxmlformats.org/officeDocument/2006/relationships/oleObject" Target="embeddings/oleObject25.bin"/><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oleObject" Target="embeddings/oleObject35.bin"/><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3.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893</TotalTime>
  <Pages>112</Pages>
  <Words>15125</Words>
  <Characters>90908</Characters>
  <Application>Microsoft Office Word</Application>
  <DocSecurity>0</DocSecurity>
  <Lines>5347</Lines>
  <Paragraphs>3420</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102613</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118</cp:revision>
  <cp:lastPrinted>2014-07-21T13:25:00Z</cp:lastPrinted>
  <dcterms:created xsi:type="dcterms:W3CDTF">2020-08-12T08:57:00Z</dcterms:created>
  <dcterms:modified xsi:type="dcterms:W3CDTF">2023-09-26T12:02:00Z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1-2-9</vt:lpwstr>
  </property>
  <property fmtid="{D5CDD505-2E9C-101B-9397-08002B2CF9AE}" pid="3" name="Dokument">
    <vt:lpwstr>TSVD-E4SK10</vt:lpwstr>
  </property>
  <property fmtid="{D5CDD505-2E9C-101B-9397-08002B2CF9AE}" pid="4" name="Dátum vydania">
    <vt:filetime>2024-01-01T10:00:00Z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