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158"/>
      </w:tblGrid>
      <w:tr w:rsidR="00D71AD1" w:rsidRPr="0098118F" w:rsidTr="0098118F">
        <w:trPr>
          <w:trHeight w:val="1226"/>
        </w:trPr>
        <w:tc>
          <w:tcPr>
            <w:tcW w:w="70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sz w:val="24"/>
              </w:rPr>
            </w:pPr>
            <w:r w:rsidRPr="0098118F">
              <w:rPr>
                <w:sz w:val="24"/>
              </w:rPr>
              <w:t>Stredoslovenská energetika – Distribúcia, a.s.</w:t>
            </w:r>
          </w:p>
          <w:p w:rsidR="00D71AD1" w:rsidRPr="0098118F" w:rsidRDefault="00D71AD1" w:rsidP="0098118F">
            <w:pPr>
              <w:spacing w:after="0" w:line="240" w:lineRule="auto"/>
              <w:rPr>
                <w:i/>
              </w:rPr>
            </w:pPr>
            <w:r w:rsidRPr="0098118F">
              <w:rPr>
                <w:sz w:val="24"/>
              </w:rPr>
              <w:t>Pri Rajčianke 2927/8, 010 47 Žilina, www.sse-d.sk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D71AD1" w:rsidRPr="0098118F" w:rsidRDefault="00D71AD1" w:rsidP="0098118F">
            <w:pPr>
              <w:spacing w:after="0" w:line="240" w:lineRule="auto"/>
              <w:jc w:val="center"/>
            </w:pPr>
            <w:r>
              <w:rPr>
                <w:noProof/>
                <w:lang w:eastAsia="sk-S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i1027" type="#_x0000_t75" style="width:1in;height:36pt;visibility:visible">
                  <v:imagedata r:id="rId7" o:title="" blacklevel="1966f"/>
                </v:shape>
              </w:pict>
            </w:r>
          </w:p>
          <w:p w:rsidR="00D71AD1" w:rsidRPr="0098118F" w:rsidRDefault="00D71AD1" w:rsidP="0098118F">
            <w:pPr>
              <w:spacing w:after="0" w:line="240" w:lineRule="auto"/>
              <w:jc w:val="center"/>
            </w:pPr>
          </w:p>
        </w:tc>
      </w:tr>
      <w:tr w:rsidR="00D71AD1" w:rsidRPr="0098118F" w:rsidTr="0098118F">
        <w:trPr>
          <w:trHeight w:val="10444"/>
        </w:trPr>
        <w:tc>
          <w:tcPr>
            <w:tcW w:w="9212" w:type="dxa"/>
            <w:gridSpan w:val="2"/>
            <w:tcBorders>
              <w:top w:val="single" w:sz="18" w:space="0" w:color="auto"/>
            </w:tcBorders>
          </w:tcPr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98118F">
              <w:rPr>
                <w:b/>
                <w:sz w:val="36"/>
              </w:rPr>
              <w:t>Technická špecifikácia:</w:t>
            </w: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Default="00D71AD1" w:rsidP="0098118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8118F">
              <w:rPr>
                <w:b/>
                <w:sz w:val="28"/>
              </w:rPr>
              <w:t>Kiosková transformačná stanica VN/NN uzlová s vnútorným ovládaním a transformátorom do 630 kVA (1000 kVA)</w:t>
            </w:r>
          </w:p>
          <w:p w:rsidR="00D71AD1" w:rsidRDefault="00D71AD1" w:rsidP="0098118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D71AD1" w:rsidRPr="0098118F" w:rsidRDefault="00D71AD1" w:rsidP="007A5975">
            <w:pPr>
              <w:spacing w:after="0" w:line="240" w:lineRule="auto"/>
              <w:jc w:val="center"/>
              <w:rPr>
                <w:b/>
              </w:rPr>
            </w:pPr>
            <w:r w:rsidRPr="00FC0818">
              <w:rPr>
                <w:b/>
                <w:sz w:val="28"/>
              </w:rPr>
              <w:t xml:space="preserve">Variant s diaľkovým </w:t>
            </w:r>
            <w:r>
              <w:rPr>
                <w:b/>
                <w:sz w:val="28"/>
              </w:rPr>
              <w:t>riadením</w:t>
            </w:r>
          </w:p>
        </w:tc>
      </w:tr>
      <w:tr w:rsidR="00D71AD1" w:rsidRPr="0098118F" w:rsidTr="0098118F">
        <w:trPr>
          <w:trHeight w:val="853"/>
        </w:trPr>
        <w:tc>
          <w:tcPr>
            <w:tcW w:w="9212" w:type="dxa"/>
            <w:gridSpan w:val="2"/>
            <w:tcBorders>
              <w:bottom w:val="single" w:sz="18" w:space="0" w:color="auto"/>
            </w:tcBorders>
          </w:tcPr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Táto technická špecifikácia bola schválená typizačnou komisiou dňa: </w:t>
            </w:r>
            <w:r>
              <w:t>19.02.2014</w:t>
            </w:r>
          </w:p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849"/>
        </w:trPr>
        <w:tc>
          <w:tcPr>
            <w:tcW w:w="7054" w:type="dxa"/>
            <w:tcBorders>
              <w:top w:val="single" w:sz="18" w:space="0" w:color="auto"/>
              <w:bottom w:val="single" w:sz="18" w:space="0" w:color="auto"/>
            </w:tcBorders>
          </w:tcPr>
          <w:p w:rsidR="00D71AD1" w:rsidRPr="0098118F" w:rsidRDefault="00D71AD1" w:rsidP="0098118F">
            <w:pPr>
              <w:spacing w:after="0" w:line="240" w:lineRule="auto"/>
              <w:rPr>
                <w:i/>
              </w:rPr>
            </w:pPr>
          </w:p>
          <w:p w:rsidR="00D71AD1" w:rsidRPr="0098118F" w:rsidRDefault="00D71AD1" w:rsidP="0098118F">
            <w:pPr>
              <w:spacing w:after="0" w:line="240" w:lineRule="auto"/>
            </w:pPr>
            <w:r>
              <w:rPr>
                <w:i/>
              </w:rPr>
              <w:t>Štandardizácia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</w:tcPr>
          <w:p w:rsidR="00D71AD1" w:rsidRPr="0098118F" w:rsidRDefault="00D71AD1" w:rsidP="0098118F">
            <w:pPr>
              <w:spacing w:after="0" w:line="240" w:lineRule="auto"/>
            </w:pP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Počet strán: </w:t>
            </w:r>
            <w:r w:rsidRPr="0098118F">
              <w:rPr>
                <w:b/>
              </w:rPr>
              <w:fldChar w:fldCharType="begin"/>
            </w:r>
            <w:r w:rsidRPr="0098118F">
              <w:rPr>
                <w:b/>
              </w:rPr>
              <w:instrText xml:space="preserve"> NUMPAGES  \# "0"  \* MERGEFORMAT </w:instrText>
            </w:r>
            <w:r w:rsidRPr="0098118F">
              <w:rPr>
                <w:b/>
              </w:rPr>
              <w:fldChar w:fldCharType="separate"/>
            </w:r>
            <w:r>
              <w:rPr>
                <w:b/>
                <w:noProof/>
              </w:rPr>
              <w:t>24</w:t>
            </w:r>
            <w:r w:rsidRPr="0098118F">
              <w:rPr>
                <w:b/>
              </w:rPr>
              <w:fldChar w:fldCharType="end"/>
            </w:r>
          </w:p>
        </w:tc>
      </w:tr>
    </w:tbl>
    <w:p w:rsidR="00D71AD1" w:rsidRDefault="00D71AD1" w:rsidP="004E5A90">
      <w:pPr>
        <w:spacing w:after="0" w:line="240" w:lineRule="auto"/>
        <w:rPr>
          <w:b/>
        </w:rPr>
      </w:pPr>
      <w:r>
        <w:br w:type="page"/>
      </w:r>
      <w:r w:rsidRPr="00985853">
        <w:rPr>
          <w:b/>
        </w:rPr>
        <w:t>Obsah</w:t>
      </w:r>
    </w:p>
    <w:p w:rsidR="00D71AD1" w:rsidRPr="00F75AC3" w:rsidRDefault="00D71AD1" w:rsidP="004E5A90">
      <w:pPr>
        <w:spacing w:after="0" w:line="240" w:lineRule="auto"/>
      </w:pPr>
    </w:p>
    <w:p w:rsidR="00D71AD1" w:rsidRPr="007C08D6" w:rsidRDefault="00D71AD1" w:rsidP="0013031A">
      <w:pPr>
        <w:pStyle w:val="TOC1"/>
        <w:spacing w:after="40"/>
        <w:rPr>
          <w:noProof/>
          <w:lang w:eastAsia="sk-S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4730918" w:history="1">
        <w:r w:rsidRPr="006534CD">
          <w:rPr>
            <w:rStyle w:val="Hyperlink"/>
            <w:noProof/>
          </w:rPr>
          <w:t>1. Popis produktu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19" w:history="1">
        <w:r w:rsidRPr="006534CD">
          <w:rPr>
            <w:rStyle w:val="Hyperlink"/>
            <w:noProof/>
          </w:rPr>
          <w:t>1.2. V cene trafostanice je zahrnuté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20" w:history="1">
        <w:r w:rsidRPr="006534CD">
          <w:rPr>
            <w:rStyle w:val="Hyperlink"/>
            <w:noProof/>
          </w:rPr>
          <w:t>1.3. V cene trafostanice nie je zahrnuté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1"/>
        <w:spacing w:after="40"/>
        <w:rPr>
          <w:noProof/>
          <w:lang w:eastAsia="sk-SK"/>
        </w:rPr>
      </w:pPr>
      <w:hyperlink w:anchor="_Toc384730921" w:history="1">
        <w:r w:rsidRPr="006534CD">
          <w:rPr>
            <w:rStyle w:val="Hyperlink"/>
            <w:noProof/>
          </w:rPr>
          <w:t>2. Základné technické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22" w:history="1">
        <w:r w:rsidRPr="006534CD">
          <w:rPr>
            <w:rStyle w:val="Hyperlink"/>
            <w:noProof/>
          </w:rPr>
          <w:t>2.1. Podmienky pre externé prostredie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23" w:history="1">
        <w:r w:rsidRPr="006534CD">
          <w:rPr>
            <w:rStyle w:val="Hyperlink"/>
            <w:noProof/>
          </w:rPr>
          <w:t>2.2. Prevádzkové podmienky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1"/>
        <w:spacing w:after="40"/>
        <w:rPr>
          <w:noProof/>
          <w:lang w:eastAsia="sk-SK"/>
        </w:rPr>
      </w:pPr>
      <w:hyperlink w:anchor="_Toc384730924" w:history="1">
        <w:r w:rsidRPr="006534CD">
          <w:rPr>
            <w:rStyle w:val="Hyperlink"/>
            <w:noProof/>
          </w:rPr>
          <w:t>3. Konštrukčné vyhotovenie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25" w:history="1">
        <w:r w:rsidRPr="006534CD">
          <w:rPr>
            <w:rStyle w:val="Hyperlink"/>
            <w:noProof/>
          </w:rPr>
          <w:t>3.1. Stavebné teleso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26" w:history="1">
        <w:r w:rsidRPr="006534CD">
          <w:rPr>
            <w:rStyle w:val="Hyperlink"/>
            <w:noProof/>
          </w:rPr>
          <w:t>3.2. Strecha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27" w:history="1">
        <w:r w:rsidRPr="006534CD">
          <w:rPr>
            <w:rStyle w:val="Hyperlink"/>
            <w:noProof/>
          </w:rPr>
          <w:t>3.3. Záchytná vaňa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28" w:history="1">
        <w:r w:rsidRPr="006534CD">
          <w:rPr>
            <w:rStyle w:val="Hyperlink"/>
            <w:noProof/>
          </w:rPr>
          <w:t>3.4. Dvere a ventilačné otvory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29" w:history="1">
        <w:r w:rsidRPr="006534CD">
          <w:rPr>
            <w:rStyle w:val="Hyperlink"/>
            <w:noProof/>
          </w:rPr>
          <w:t>3.5. Podlaha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30" w:history="1">
        <w:r w:rsidRPr="006534CD">
          <w:rPr>
            <w:rStyle w:val="Hyperlink"/>
            <w:noProof/>
          </w:rPr>
          <w:t>3.6. Káblový priestor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31" w:history="1">
        <w:r w:rsidRPr="006534CD">
          <w:rPr>
            <w:rStyle w:val="Hyperlink"/>
            <w:noProof/>
          </w:rPr>
          <w:t>3.7. Označenie transformovne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32" w:history="1">
        <w:r w:rsidRPr="006534CD">
          <w:rPr>
            <w:rStyle w:val="Hyperlink"/>
            <w:noProof/>
          </w:rPr>
          <w:t>3.8. Emisie hluku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33" w:history="1">
        <w:r w:rsidRPr="006534CD">
          <w:rPr>
            <w:rStyle w:val="Hyperlink"/>
            <w:noProof/>
          </w:rPr>
          <w:t>3.9. Elektromagnetická kompatibilita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34" w:history="1">
        <w:r w:rsidRPr="006534CD">
          <w:rPr>
            <w:rStyle w:val="Hyperlink"/>
            <w:noProof/>
          </w:rPr>
          <w:t>3.10. Samostatne ocenené požiadavky na konštrukčné vyhotovenie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35" w:history="1">
        <w:r w:rsidRPr="006534CD">
          <w:rPr>
            <w:rStyle w:val="Hyperlink"/>
            <w:noProof/>
          </w:rPr>
          <w:t>3.11. Požadované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36" w:history="1">
        <w:r w:rsidRPr="006534CD">
          <w:rPr>
            <w:rStyle w:val="Hyperlink"/>
            <w:noProof/>
          </w:rPr>
          <w:t>3.12. Požadované skúšky, certifikáty a protokoly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1"/>
        <w:spacing w:after="40"/>
        <w:rPr>
          <w:noProof/>
          <w:lang w:eastAsia="sk-SK"/>
        </w:rPr>
      </w:pPr>
      <w:hyperlink w:anchor="_Toc384730937" w:history="1">
        <w:r w:rsidRPr="006534CD">
          <w:rPr>
            <w:rStyle w:val="Hyperlink"/>
            <w:noProof/>
          </w:rPr>
          <w:t>4. VN rozvádzač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38" w:history="1">
        <w:r w:rsidRPr="006534CD">
          <w:rPr>
            <w:rStyle w:val="Hyperlink"/>
            <w:noProof/>
          </w:rPr>
          <w:t>4.1. Základné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39" w:history="1">
        <w:r w:rsidRPr="006534CD">
          <w:rPr>
            <w:rStyle w:val="Hyperlink"/>
            <w:noProof/>
          </w:rPr>
          <w:t>4.2. Technické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40" w:history="1">
        <w:r w:rsidRPr="006534CD">
          <w:rPr>
            <w:rStyle w:val="Hyperlink"/>
            <w:noProof/>
          </w:rPr>
          <w:t>4.3. Konštrukcia VN rozvádzača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41" w:history="1">
        <w:r w:rsidRPr="006534CD">
          <w:rPr>
            <w:rStyle w:val="Hyperlink"/>
            <w:noProof/>
          </w:rPr>
          <w:t>4.4. Ochrany prívodu/vývodu s vypínačom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42" w:history="1">
        <w:r w:rsidRPr="006534CD">
          <w:rPr>
            <w:rStyle w:val="Hyperlink"/>
            <w:noProof/>
          </w:rPr>
          <w:t>4.5. Diaľkové ovládanie, meranie a prenos údajov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43" w:history="1">
        <w:r w:rsidRPr="006534CD">
          <w:rPr>
            <w:rStyle w:val="Hyperlink"/>
            <w:noProof/>
          </w:rPr>
          <w:t>4.6. Zaistené napájanie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44" w:history="1">
        <w:r w:rsidRPr="006534CD">
          <w:rPr>
            <w:rStyle w:val="Hyperlink"/>
            <w:noProof/>
          </w:rPr>
          <w:t>4.7. Samostatne ocenené technické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45" w:history="1">
        <w:r w:rsidRPr="006534CD">
          <w:rPr>
            <w:rStyle w:val="Hyperlink"/>
            <w:noProof/>
          </w:rPr>
          <w:t>4.8. Fakturačné meranie na VN strane ( opcia 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46" w:history="1">
        <w:r w:rsidRPr="006534CD">
          <w:rPr>
            <w:rStyle w:val="Hyperlink"/>
            <w:noProof/>
          </w:rPr>
          <w:t>4.9. Požadovaná dokumentácia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47" w:history="1">
        <w:r w:rsidRPr="006534CD">
          <w:rPr>
            <w:rStyle w:val="Hyperlink"/>
            <w:noProof/>
          </w:rPr>
          <w:t>4.10. Požadované skúšky, certifikáty a protokoly: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48" w:history="1">
        <w:r w:rsidRPr="006534CD">
          <w:rPr>
            <w:rStyle w:val="Hyperlink"/>
            <w:noProof/>
          </w:rPr>
          <w:t>4.11. Schéma VN rozvádzača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1"/>
        <w:spacing w:after="40"/>
        <w:rPr>
          <w:noProof/>
          <w:lang w:eastAsia="sk-SK"/>
        </w:rPr>
      </w:pPr>
      <w:hyperlink w:anchor="_Toc384730949" w:history="1">
        <w:r w:rsidRPr="006534CD">
          <w:rPr>
            <w:rStyle w:val="Hyperlink"/>
            <w:noProof/>
          </w:rPr>
          <w:t>5. NN rozvádzač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50" w:history="1">
        <w:r w:rsidRPr="006534CD">
          <w:rPr>
            <w:rStyle w:val="Hyperlink"/>
            <w:noProof/>
          </w:rPr>
          <w:t>5.1. Základné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51" w:history="1">
        <w:r w:rsidRPr="006534CD">
          <w:rPr>
            <w:rStyle w:val="Hyperlink"/>
            <w:noProof/>
          </w:rPr>
          <w:t>5.2. Technické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52" w:history="1">
        <w:r w:rsidRPr="006534CD">
          <w:rPr>
            <w:rStyle w:val="Hyperlink"/>
            <w:noProof/>
          </w:rPr>
          <w:t>5.3. Konštrukcia NN rozvádzača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53" w:history="1">
        <w:r w:rsidRPr="006534CD">
          <w:rPr>
            <w:rStyle w:val="Hyperlink"/>
            <w:noProof/>
          </w:rPr>
          <w:t>5.4. Diaľkový prenos údajov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54" w:history="1">
        <w:r w:rsidRPr="006534CD">
          <w:rPr>
            <w:rStyle w:val="Hyperlink"/>
            <w:noProof/>
          </w:rPr>
          <w:t>5.5. Samostatne ocenené položky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55" w:history="1">
        <w:r w:rsidRPr="006534CD">
          <w:rPr>
            <w:rStyle w:val="Hyperlink"/>
            <w:noProof/>
          </w:rPr>
          <w:t>5.6. Požadovaná dokumentácia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2"/>
        <w:spacing w:after="40" w:line="240" w:lineRule="auto"/>
        <w:rPr>
          <w:noProof/>
          <w:lang w:eastAsia="sk-SK"/>
        </w:rPr>
      </w:pPr>
      <w:hyperlink w:anchor="_Toc384730956" w:history="1">
        <w:r w:rsidRPr="006534CD">
          <w:rPr>
            <w:rStyle w:val="Hyperlink"/>
            <w:noProof/>
          </w:rPr>
          <w:t>5.7. Požadované skúšky, certifikáty a protokoly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1"/>
        <w:spacing w:after="40"/>
        <w:rPr>
          <w:noProof/>
          <w:lang w:eastAsia="sk-SK"/>
        </w:rPr>
      </w:pPr>
      <w:hyperlink w:anchor="_Toc384730957" w:history="1">
        <w:r w:rsidRPr="006534CD">
          <w:rPr>
            <w:rStyle w:val="Hyperlink"/>
            <w:noProof/>
          </w:rPr>
          <w:t>6. Predpisy a normy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1"/>
        <w:spacing w:after="40"/>
        <w:rPr>
          <w:noProof/>
          <w:lang w:eastAsia="sk-SK"/>
        </w:rPr>
      </w:pPr>
      <w:hyperlink w:anchor="_Toc384730958" w:history="1">
        <w:r w:rsidRPr="006534CD">
          <w:rPr>
            <w:rStyle w:val="Hyperlink"/>
            <w:noProof/>
          </w:rPr>
          <w:t>7. Dodávka, doprava a skladovanie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1"/>
        <w:spacing w:after="40"/>
        <w:rPr>
          <w:noProof/>
          <w:lang w:eastAsia="sk-SK"/>
        </w:rPr>
      </w:pPr>
      <w:hyperlink w:anchor="_Toc384730959" w:history="1">
        <w:r w:rsidRPr="006534CD">
          <w:rPr>
            <w:rStyle w:val="Hyperlink"/>
            <w:noProof/>
          </w:rPr>
          <w:t>Príloha č.1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71AD1" w:rsidRPr="007C08D6" w:rsidRDefault="00D71AD1" w:rsidP="0013031A">
      <w:pPr>
        <w:pStyle w:val="TOC1"/>
        <w:spacing w:after="40"/>
        <w:rPr>
          <w:noProof/>
          <w:lang w:eastAsia="sk-SK"/>
        </w:rPr>
      </w:pPr>
      <w:hyperlink w:anchor="_Toc384730960" w:history="1">
        <w:r w:rsidRPr="006534CD">
          <w:rPr>
            <w:rStyle w:val="Hyperlink"/>
            <w:noProof/>
          </w:rPr>
          <w:t>Príloha č.2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_Toc384730960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71AD1" w:rsidRDefault="00D71AD1" w:rsidP="0013031A">
      <w:pPr>
        <w:spacing w:after="40" w:line="240" w:lineRule="auto"/>
      </w:pPr>
      <w:r>
        <w:fldChar w:fldCharType="end"/>
      </w:r>
      <w:r>
        <w:t>Príloha č.4 a  č.5</w:t>
      </w:r>
    </w:p>
    <w:p w:rsidR="00D71AD1" w:rsidRDefault="00D71AD1" w:rsidP="004D79A6">
      <w:pPr>
        <w:pStyle w:val="Heading1"/>
        <w:spacing w:after="20"/>
      </w:pPr>
      <w:r>
        <w:br w:type="page"/>
      </w:r>
      <w:bookmarkStart w:id="0" w:name="_Toc384730918"/>
      <w:r>
        <w:t>1. Popis produktu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c>
          <w:tcPr>
            <w:tcW w:w="675" w:type="dxa"/>
          </w:tcPr>
          <w:p w:rsidR="00D71AD1" w:rsidRPr="0098118F" w:rsidRDefault="00D71AD1" w:rsidP="0098118F">
            <w:pPr>
              <w:spacing w:after="0" w:line="240" w:lineRule="auto"/>
            </w:pPr>
          </w:p>
        </w:tc>
        <w:tc>
          <w:tcPr>
            <w:tcW w:w="7371" w:type="dxa"/>
          </w:tcPr>
          <w:p w:rsidR="00D71AD1" w:rsidRPr="0098118F" w:rsidRDefault="00D71AD1" w:rsidP="0098118F">
            <w:pPr>
              <w:spacing w:after="0" w:line="240" w:lineRule="auto"/>
              <w:jc w:val="center"/>
            </w:pPr>
          </w:p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Vyplní uchádzač</w:t>
            </w:r>
          </w:p>
          <w:p w:rsidR="00D71AD1" w:rsidRPr="0098118F" w:rsidRDefault="00D71AD1" w:rsidP="0098118F">
            <w:pPr>
              <w:spacing w:after="0" w:line="240" w:lineRule="auto"/>
              <w:jc w:val="center"/>
            </w:pPr>
            <w:r w:rsidRPr="0098118F">
              <w:rPr>
                <w:b/>
              </w:rPr>
              <w:t>ÁNO / NIE</w:t>
            </w:r>
          </w:p>
        </w:tc>
      </w:tr>
      <w:tr w:rsidR="00D71AD1" w:rsidRPr="0098118F" w:rsidTr="0098118F">
        <w:trPr>
          <w:trHeight w:val="1648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1.1.1.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4B01EE">
            <w:pPr>
              <w:spacing w:after="0" w:line="240" w:lineRule="auto"/>
            </w:pPr>
            <w:r w:rsidRPr="0098118F">
              <w:t xml:space="preserve">Kiosková transformačná stanica VN/NN s vnútorným ovládaním tvorí svojim vyhotovením jeden konštrukčný celok. Je kompletne zmontovaná s inštalovanou VN a NN technológiou </w:t>
            </w:r>
            <w:r w:rsidRPr="0098118F">
              <w:rPr>
                <w:b/>
              </w:rPr>
              <w:t>bez transformátora</w:t>
            </w:r>
            <w:r w:rsidRPr="0098118F">
              <w:t xml:space="preserve">, pričom prístroje sú ovládané z vnútra stanice. Kiosková transformačná stanica VN/NN </w:t>
            </w:r>
            <w:r w:rsidRPr="0098118F">
              <w:rPr>
                <w:b/>
              </w:rPr>
              <w:t>uzlová</w:t>
            </w:r>
            <w:r w:rsidRPr="0098118F">
              <w:t xml:space="preserve"> je určená pre inštaláciu a trvalú prevádzku distribučnej sieti VN/NN a je napájaná minimálne </w:t>
            </w:r>
            <w:r>
              <w:t>tro</w:t>
            </w:r>
            <w:r w:rsidRPr="0098118F">
              <w:t xml:space="preserve">ma </w:t>
            </w:r>
            <w:r>
              <w:t xml:space="preserve">káblovými </w:t>
            </w:r>
            <w:r w:rsidRPr="0098118F">
              <w:t>VN prívodmi</w:t>
            </w:r>
            <w:r>
              <w:t>/vývodmi</w:t>
            </w:r>
            <w:r w:rsidRPr="0098118F">
              <w:t>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CE23FE">
      <w:pPr>
        <w:spacing w:after="0" w:line="240" w:lineRule="auto"/>
      </w:pPr>
    </w:p>
    <w:p w:rsidR="00D71AD1" w:rsidRPr="00CE23FE" w:rsidRDefault="00D71AD1" w:rsidP="00E2427E">
      <w:pPr>
        <w:pStyle w:val="Heading2"/>
      </w:pPr>
      <w:bookmarkStart w:id="1" w:name="_Toc384730919"/>
      <w:r>
        <w:t xml:space="preserve">1.2. </w:t>
      </w:r>
      <w:r w:rsidRPr="00CE23FE">
        <w:t>V cene trafostanice je zahrnut</w:t>
      </w:r>
      <w:r>
        <w:t>é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603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1.2.1.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Doprava a uloženie trafostanice na miesto stavby – v rámci VÚC Žilina, VÚC Banská Bystrica a VÚC Trenčín.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1.2.2.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Asistencia a odborný dozor pri uvedení trafostanice do prevádzky, prebratie záruky za správnu inštaláciu a pripojenie trafostanice, vrátane uzemnenia a utesnenia prechodiek káblov.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Pr="00CE23FE" w:rsidRDefault="00D71AD1" w:rsidP="00E2427E">
      <w:pPr>
        <w:pStyle w:val="Heading2"/>
      </w:pPr>
      <w:bookmarkStart w:id="2" w:name="_Toc384730920"/>
      <w:r>
        <w:t xml:space="preserve">1.3. </w:t>
      </w:r>
      <w:r w:rsidRPr="00CE23FE">
        <w:t>V cene trafostanice</w:t>
      </w:r>
      <w:r>
        <w:t xml:space="preserve"> nie</w:t>
      </w:r>
      <w:r w:rsidRPr="00CE23FE">
        <w:t xml:space="preserve"> je zahrnut</w:t>
      </w:r>
      <w:r>
        <w:t>é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6F1A71">
        <w:trPr>
          <w:trHeight w:hRule="exact" w:val="827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1.3.1.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13031A">
            <w:pPr>
              <w:spacing w:after="0" w:line="240" w:lineRule="auto"/>
            </w:pPr>
            <w:r w:rsidRPr="0098118F">
              <w:t>Transformátor VN/NN.</w:t>
            </w:r>
            <w:r>
              <w:t xml:space="preserve"> </w:t>
            </w:r>
            <w:r w:rsidRPr="006F1A71">
              <w:t>Vnútorné rozmery a usporiadanie trafostanice musí spĺňať technické a bezpečnostné požiadavky v zmysle príslušných noriem na umiestnenie transformátora podľa</w:t>
            </w:r>
            <w:r>
              <w:t xml:space="preserve"> špecifikácie v zmysle prílohy č.2</w:t>
            </w:r>
            <w:r w:rsidRPr="006F1A71">
              <w:t>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hRule="exact" w:val="397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1.3.2.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Samostatne ocenené technické požiadavky, ktoré sú uvedené v texte nižšie.</w:t>
            </w:r>
          </w:p>
        </w:tc>
        <w:tc>
          <w:tcPr>
            <w:tcW w:w="1166" w:type="dxa"/>
            <w:shd w:val="clear" w:color="auto" w:fill="7F7F7F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D40621">
      <w:pPr>
        <w:pStyle w:val="Heading1"/>
      </w:pPr>
      <w:bookmarkStart w:id="3" w:name="_Toc384730921"/>
      <w:r>
        <w:t>2. Základné technické údaje</w:t>
      </w:r>
      <w:bookmarkEnd w:id="3"/>
    </w:p>
    <w:p w:rsidR="00D71AD1" w:rsidRPr="00531DBC" w:rsidRDefault="00D71AD1" w:rsidP="00E2427E">
      <w:pPr>
        <w:pStyle w:val="Heading2"/>
      </w:pPr>
      <w:bookmarkStart w:id="4" w:name="_Toc384730922"/>
      <w:r w:rsidRPr="00531DBC">
        <w:t xml:space="preserve">2.1. Podmienky </w:t>
      </w:r>
      <w:r>
        <w:t xml:space="preserve">pre externé </w:t>
      </w:r>
      <w:r w:rsidRPr="00531DBC">
        <w:t>prostredi</w:t>
      </w:r>
      <w:r>
        <w:t>e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c>
          <w:tcPr>
            <w:tcW w:w="675" w:type="dxa"/>
          </w:tcPr>
          <w:p w:rsidR="00D71AD1" w:rsidRPr="0098118F" w:rsidRDefault="00D71AD1" w:rsidP="0098118F">
            <w:pPr>
              <w:spacing w:after="0" w:line="240" w:lineRule="auto"/>
            </w:pPr>
          </w:p>
        </w:tc>
        <w:tc>
          <w:tcPr>
            <w:tcW w:w="7371" w:type="dxa"/>
          </w:tcPr>
          <w:p w:rsidR="00D71AD1" w:rsidRPr="0098118F" w:rsidRDefault="00D71AD1" w:rsidP="0098118F">
            <w:pPr>
              <w:spacing w:after="0" w:line="240" w:lineRule="auto"/>
              <w:jc w:val="center"/>
            </w:pPr>
          </w:p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Vyplní uchádzač</w:t>
            </w:r>
          </w:p>
          <w:p w:rsidR="00D71AD1" w:rsidRPr="0098118F" w:rsidRDefault="00D71AD1" w:rsidP="0098118F">
            <w:pPr>
              <w:spacing w:after="0" w:line="240" w:lineRule="auto"/>
              <w:jc w:val="center"/>
            </w:pPr>
            <w:r w:rsidRPr="0098118F">
              <w:rPr>
                <w:b/>
              </w:rPr>
              <w:t>ÁNO / NIE</w:t>
            </w:r>
          </w:p>
        </w:tc>
      </w:tr>
      <w:tr w:rsidR="00D71AD1" w:rsidRPr="0098118F" w:rsidTr="0098118F">
        <w:trPr>
          <w:trHeight w:val="340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2.1.1.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01232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98118F">
              <w:t>Najvyššia teplota okolia:</w:t>
            </w:r>
            <w:r w:rsidRPr="0098118F">
              <w:tab/>
            </w:r>
            <w:r w:rsidRPr="0098118F">
              <w:rPr>
                <w:b/>
              </w:rPr>
              <w:t>+ 40</w:t>
            </w:r>
            <w:r w:rsidRPr="0098118F">
              <w:rPr>
                <w:b/>
              </w:rPr>
              <w:tab/>
              <w:t>°C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2.1.2.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01232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>Najnižšia teplota okolia:</w:t>
            </w:r>
            <w:r w:rsidRPr="0098118F">
              <w:tab/>
            </w:r>
            <w:r w:rsidRPr="0098118F">
              <w:rPr>
                <w:b/>
              </w:rPr>
              <w:t>- 30</w:t>
            </w:r>
            <w:r w:rsidRPr="0098118F">
              <w:rPr>
                <w:b/>
              </w:rPr>
              <w:tab/>
              <w:t>°C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2.1.3.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01232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>Relatívna vlhkosť:</w:t>
            </w:r>
            <w:r w:rsidRPr="0098118F">
              <w:tab/>
            </w:r>
            <w:r w:rsidRPr="0098118F">
              <w:rPr>
                <w:b/>
              </w:rPr>
              <w:t>od 0 do 100 %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2.1.4.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01232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>Nadmorská výška:</w:t>
            </w:r>
            <w:r w:rsidRPr="0098118F">
              <w:tab/>
            </w:r>
            <w:r w:rsidRPr="0098118F">
              <w:rPr>
                <w:b/>
              </w:rPr>
              <w:t>do 1000 m n.m.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Pr="00531DBC" w:rsidRDefault="00D71AD1" w:rsidP="00E2427E">
      <w:pPr>
        <w:pStyle w:val="Heading2"/>
      </w:pPr>
      <w:bookmarkStart w:id="5" w:name="_Toc384730923"/>
      <w:r w:rsidRPr="00531DBC">
        <w:t>2.2. Prevádzkové podmienky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2.2.1.</w:t>
            </w:r>
          </w:p>
        </w:tc>
        <w:tc>
          <w:tcPr>
            <w:tcW w:w="7371" w:type="dxa"/>
            <w:vAlign w:val="center"/>
          </w:tcPr>
          <w:p w:rsidR="00D71AD1" w:rsidRPr="00AB1C5E" w:rsidRDefault="00D71AD1" w:rsidP="00335ED6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AB1C5E">
              <w:t>Menovité napätie:</w:t>
            </w:r>
            <w:r w:rsidRPr="00AB1C5E">
              <w:tab/>
            </w:r>
            <w:r w:rsidRPr="00AB1C5E">
              <w:rPr>
                <w:b/>
              </w:rPr>
              <w:t>22 kV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2.2.2.</w:t>
            </w:r>
          </w:p>
        </w:tc>
        <w:tc>
          <w:tcPr>
            <w:tcW w:w="7371" w:type="dxa"/>
            <w:vAlign w:val="center"/>
          </w:tcPr>
          <w:p w:rsidR="00D71AD1" w:rsidRPr="00AB1C5E" w:rsidRDefault="00D71AD1" w:rsidP="005346FD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AB1C5E">
              <w:t>Najvyššie napätie:</w:t>
            </w:r>
            <w:r w:rsidRPr="00AB1C5E">
              <w:tab/>
            </w:r>
            <w:r w:rsidRPr="00AB1C5E">
              <w:rPr>
                <w:b/>
              </w:rPr>
              <w:t>25 kV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2.2.3.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833"/>
              </w:tabs>
              <w:spacing w:after="0" w:line="240" w:lineRule="auto"/>
            </w:pPr>
            <w:r w:rsidRPr="0098118F">
              <w:t xml:space="preserve">Spôsob prevádzky sietí: </w:t>
            </w:r>
            <w:r w:rsidRPr="0098118F">
              <w:br/>
            </w:r>
            <w:r w:rsidRPr="0098118F">
              <w:tab/>
              <w:t>a) s rezonančne uzemneným neutrálnym bodom (s tlmivkou v uzle)</w:t>
            </w:r>
          </w:p>
          <w:p w:rsidR="00D71AD1" w:rsidRPr="0098118F" w:rsidRDefault="00D71AD1" w:rsidP="00901232">
            <w:pPr>
              <w:tabs>
                <w:tab w:val="left" w:pos="833"/>
              </w:tabs>
              <w:spacing w:after="0" w:line="240" w:lineRule="auto"/>
            </w:pPr>
            <w:r w:rsidRPr="0098118F">
              <w:tab/>
              <w:t>b) sieť s uzemnením cez činný odpor (s odporníkom v uzle).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2.2.4.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798"/>
              </w:tabs>
              <w:spacing w:after="0" w:line="240" w:lineRule="auto"/>
              <w:rPr>
                <w:b/>
              </w:rPr>
            </w:pPr>
            <w:r w:rsidRPr="0098118F">
              <w:t>Menovitá frekvencia:</w:t>
            </w:r>
            <w:r w:rsidRPr="0098118F">
              <w:tab/>
            </w:r>
            <w:r w:rsidRPr="0098118F">
              <w:rPr>
                <w:b/>
              </w:rPr>
              <w:t>50 Hz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2.2.5.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01232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>Menovité napätie NN:</w:t>
            </w:r>
            <w:r w:rsidRPr="0098118F">
              <w:tab/>
            </w:r>
            <w:r w:rsidRPr="0098118F">
              <w:rPr>
                <w:b/>
              </w:rPr>
              <w:t>4</w:t>
            </w:r>
            <w:r>
              <w:rPr>
                <w:b/>
              </w:rPr>
              <w:t>0</w:t>
            </w:r>
            <w:r w:rsidRPr="0098118F">
              <w:rPr>
                <w:b/>
              </w:rPr>
              <w:t>0 / 2</w:t>
            </w:r>
            <w:r>
              <w:rPr>
                <w:b/>
              </w:rPr>
              <w:t>30</w:t>
            </w:r>
            <w:r w:rsidRPr="0098118F">
              <w:rPr>
                <w:b/>
              </w:rPr>
              <w:t xml:space="preserve"> V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2.2.6.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798"/>
              </w:tabs>
              <w:spacing w:after="0" w:line="240" w:lineRule="auto"/>
              <w:rPr>
                <w:b/>
              </w:rPr>
            </w:pPr>
            <w:r w:rsidRPr="0098118F">
              <w:t>Napäťová sústava NN:</w:t>
            </w:r>
            <w:r w:rsidRPr="0098118F">
              <w:tab/>
            </w:r>
            <w:r w:rsidRPr="0098118F">
              <w:rPr>
                <w:b/>
              </w:rPr>
              <w:t>TN-C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2.2.7.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798"/>
                <w:tab w:val="left" w:pos="4463"/>
              </w:tabs>
              <w:spacing w:after="0" w:line="240" w:lineRule="auto"/>
              <w:rPr>
                <w:b/>
              </w:rPr>
            </w:pPr>
            <w:r w:rsidRPr="0098118F">
              <w:t>Napäťová sústava vnútornej elektroinštalácie:</w:t>
            </w:r>
            <w:r w:rsidRPr="0098118F">
              <w:tab/>
            </w:r>
            <w:r w:rsidRPr="0098118F">
              <w:rPr>
                <w:b/>
              </w:rPr>
              <w:t>TN-S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933859">
      <w:pPr>
        <w:pStyle w:val="Heading1"/>
      </w:pPr>
      <w:r>
        <w:br w:type="page"/>
      </w:r>
      <w:bookmarkStart w:id="6" w:name="_Toc384730924"/>
      <w:r>
        <w:t>3. Konštrukčné vyhotovenie</w:t>
      </w:r>
      <w:bookmarkEnd w:id="6"/>
    </w:p>
    <w:p w:rsidR="00D71AD1" w:rsidRDefault="00D71AD1" w:rsidP="00E2427E">
      <w:pPr>
        <w:pStyle w:val="Heading2"/>
      </w:pPr>
      <w:bookmarkStart w:id="7" w:name="_Toc384730925"/>
      <w:r>
        <w:t>3.1. Stavebné teleso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85"/>
        <w:gridCol w:w="1164"/>
      </w:tblGrid>
      <w:tr w:rsidR="00D71AD1" w:rsidRPr="0098118F" w:rsidTr="0098118F">
        <w:tc>
          <w:tcPr>
            <w:tcW w:w="839" w:type="dxa"/>
          </w:tcPr>
          <w:p w:rsidR="00D71AD1" w:rsidRPr="0098118F" w:rsidRDefault="00D71AD1" w:rsidP="0098118F">
            <w:pPr>
              <w:spacing w:after="0" w:line="240" w:lineRule="auto"/>
            </w:pPr>
          </w:p>
        </w:tc>
        <w:tc>
          <w:tcPr>
            <w:tcW w:w="7285" w:type="dxa"/>
          </w:tcPr>
          <w:p w:rsidR="00D71AD1" w:rsidRPr="0098118F" w:rsidRDefault="00D71AD1" w:rsidP="0098118F">
            <w:pPr>
              <w:spacing w:after="0" w:line="240" w:lineRule="auto"/>
              <w:jc w:val="center"/>
            </w:pPr>
          </w:p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Požiadavka SSED</w:t>
            </w:r>
          </w:p>
        </w:tc>
        <w:tc>
          <w:tcPr>
            <w:tcW w:w="1164" w:type="dxa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Vyplní uchádzač</w:t>
            </w:r>
          </w:p>
          <w:p w:rsidR="00D71AD1" w:rsidRPr="0098118F" w:rsidRDefault="00D71AD1" w:rsidP="0098118F">
            <w:pPr>
              <w:spacing w:after="0" w:line="240" w:lineRule="auto"/>
              <w:jc w:val="center"/>
            </w:pPr>
            <w:r w:rsidRPr="0098118F">
              <w:rPr>
                <w:b/>
              </w:rPr>
              <w:t>ÁNO / NIE</w:t>
            </w:r>
          </w:p>
        </w:tc>
      </w:tr>
      <w:tr w:rsidR="00D71AD1" w:rsidRPr="0098118F" w:rsidTr="0098118F">
        <w:trPr>
          <w:trHeight w:val="901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3.1.1.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636AB5">
            <w:pPr>
              <w:spacing w:after="0" w:line="240" w:lineRule="auto"/>
            </w:pPr>
            <w:r w:rsidRPr="0098118F">
              <w:t>Železobetónový monolit zložený z</w:t>
            </w:r>
            <w:r>
              <w:t xml:space="preserve"> dvoch</w:t>
            </w:r>
            <w:r w:rsidRPr="0098118F">
              <w:t xml:space="preserve"> základných častí: </w:t>
            </w:r>
            <w:r>
              <w:t xml:space="preserve">prvá časť je </w:t>
            </w:r>
            <w:r w:rsidRPr="0098118F">
              <w:t>betónová vaňa</w:t>
            </w:r>
            <w:r>
              <w:t xml:space="preserve"> spolu so </w:t>
            </w:r>
            <w:r w:rsidRPr="0098118F">
              <w:t>sten</w:t>
            </w:r>
            <w:r>
              <w:t>ami, druhá časť je</w:t>
            </w:r>
            <w:r w:rsidRPr="0098118F">
              <w:t> strecha. Spojenie medzi stenami a betónovou vaňou musí byť pevné, vodotesné a odolné voči korózii.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3.1.2.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Betón musí zodpovedať triede pevnosti v tlaku C35/40 v zmysle STN EN 206-1.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3.1.3.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Trafostanica nevyžaduje samostatný základ – základ rieši samotná konštrukcia.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3.1.4.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Možnosť umiestnenia trafostanice aj do svahu so sklonom podľa údajov od výrobcu.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3.1.5.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Vonkajšia povrchová úprava pozostáva z vodoodpudivej vrstvy odolnej voči poveternostným vplyvom a UV žiareniu.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3.1.6.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Skelet trafostanice nevyžaduje údržbu.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3.1.7.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Materiály použité v konštrukcii trafostanice musia byť nehorľavé a odolné voči ohňu vzniknutému vo vnútri alebo zvonku trafostanice v zmysle STN EN 62271</w:t>
            </w:r>
            <w:r w:rsidRPr="0098118F">
              <w:noBreakHyphen/>
              <w:t>202.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3.1.8.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Skelet trafostanice je odolný voči vnútornému oblúkovému skratu v zmysle STN EN 62271-202.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3.1.9.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6F1A71">
            <w:pPr>
              <w:spacing w:after="0" w:line="240" w:lineRule="auto"/>
            </w:pPr>
            <w:r w:rsidRPr="0098118F">
              <w:t>Ochrana voči korózii a starnutiu – všetky vonkajšie časti oceľovej konštrukcie telesa musia mať ochranu proti korózii žiarovým pozinkovaním v zmysle platných noriem.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3.1.10.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Trafostanica musí byť v zmysle STN EN 62305 vyzbrojená bleskozvodom.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Bleskozvod musí využívať spoločné uzemnenie trafostanice. 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Na povrchu skeletu musí byť zvlášť umiestnená skúšobná svorkovnica.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rPr>
                <w:i/>
              </w:rPr>
              <w:t>Uprednostňované je nasledovné riešenie: zberač, skrutkovaný na pripravenú skrutku v streche, spojenú s kovovou výstuhou (armovaním) v streche a skelete. Prepojenie kovovej výstuhy strechy a skeletu na vonkajšiu uzemňovaciu sústavu cez dve uzemňovacie svorky</w:t>
            </w:r>
            <w:r w:rsidRPr="0098118F">
              <w:t>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3.1.11.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Uzemnenie - spoločná vnútorná uzemňovacia sieť pre VN a NN zariadenia s vonkajším vyvedením ukončeným na 2 svorky pre pripojenie vonkajšej uzemňovacej siete v zmysle STN 33 3201 a STN 332000-5-54.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3.1.12.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62692D">
            <w:pPr>
              <w:spacing w:after="0" w:line="240" w:lineRule="auto"/>
            </w:pPr>
            <w:r w:rsidRPr="0098118F">
              <w:t>Vnútorná inštalácia zahŕňa osvetlenie vnútorného priestoru transformačnej stanice s vypínačom umiestneným zvnútra pri vstupných dverách do trafostanice a  jedna jednofázová zásuvka 16A</w:t>
            </w:r>
            <w:r>
              <w:t xml:space="preserve"> chránená prúdovým chráničom.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3.1.13.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62692D">
              <w:t>Vnútorná inštalácia musí spĺňať ochranu pred prepätím v zmysle normy STN EN 62305.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3.1.14.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62692D">
            <w:pPr>
              <w:spacing w:after="0" w:line="240" w:lineRule="auto"/>
            </w:pPr>
            <w:r w:rsidRPr="0098118F">
              <w:t xml:space="preserve">Na bočnej stene v blízkosti rozvádzača </w:t>
            </w:r>
            <w:r w:rsidRPr="0062692D">
              <w:t xml:space="preserve">pre RIS </w:t>
            </w:r>
            <w:r w:rsidRPr="0098118F">
              <w:t>je tesne pod strechou otvor pre vývod na GSM anténu o priemere 8 mm.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3.1.15.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  <w:u w:val="single"/>
              </w:rPr>
            </w:pPr>
            <w:r w:rsidRPr="0098118F">
              <w:rPr>
                <w:u w:val="single"/>
              </w:rPr>
              <w:t xml:space="preserve">Variant </w:t>
            </w:r>
            <w:r w:rsidRPr="0098118F">
              <w:rPr>
                <w:b/>
                <w:u w:val="single"/>
              </w:rPr>
              <w:t>(A)</w:t>
            </w:r>
          </w:p>
          <w:p w:rsidR="00D71AD1" w:rsidRPr="0098118F" w:rsidRDefault="00D71AD1" w:rsidP="0013031A">
            <w:pPr>
              <w:spacing w:after="0" w:line="240" w:lineRule="auto"/>
            </w:pPr>
            <w:r w:rsidRPr="0098118F">
              <w:t>Priestor a nosnosť trafokomory je potrebné dimenzovať pre všetky typy transformátorov s menovitým výkonom do 630 kVA</w:t>
            </w:r>
            <w:r>
              <w:t xml:space="preserve"> (príloha č.2)</w:t>
            </w:r>
            <w:r w:rsidRPr="0098118F">
              <w:t>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3.1.16</w:t>
            </w:r>
            <w:r>
              <w:rPr>
                <w:b/>
              </w:rPr>
              <w:t>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  <w:u w:val="single"/>
              </w:rPr>
            </w:pPr>
            <w:r w:rsidRPr="0098118F">
              <w:rPr>
                <w:u w:val="single"/>
              </w:rPr>
              <w:t xml:space="preserve">Variant </w:t>
            </w:r>
            <w:r w:rsidRPr="0098118F">
              <w:rPr>
                <w:b/>
                <w:u w:val="single"/>
              </w:rPr>
              <w:t>(B)</w:t>
            </w:r>
          </w:p>
          <w:p w:rsidR="00D71AD1" w:rsidRPr="0098118F" w:rsidRDefault="00D71AD1" w:rsidP="0013031A">
            <w:pPr>
              <w:spacing w:after="0" w:line="240" w:lineRule="auto"/>
            </w:pPr>
            <w:r w:rsidRPr="0098118F">
              <w:t>Priestor a nosnosť trafokomory je potrebné dimenzovať pre všetky typy transformátorov s menovitým výkonom od 630 kVA do 1000 kVA</w:t>
            </w:r>
            <w:r>
              <w:t xml:space="preserve"> (príloha č.2)</w:t>
            </w:r>
            <w:r w:rsidRPr="0098118F">
              <w:t>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404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3.1.17</w:t>
            </w:r>
            <w:r w:rsidRPr="0098118F">
              <w:rPr>
                <w:b/>
              </w:rPr>
              <w:t>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834FE1">
              <w:t>Trafostanica musí byť z hľadiska zaistenia bezpečnosti a ochrany zdravia pri práci vybavená príslušnými pracovnými a</w:t>
            </w:r>
            <w:r>
              <w:t xml:space="preserve"> ochrannými pomôckami.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Pr="00FD3829" w:rsidRDefault="00D71AD1" w:rsidP="00FD3829">
      <w:pPr>
        <w:spacing w:after="0" w:line="240" w:lineRule="auto"/>
      </w:pPr>
    </w:p>
    <w:p w:rsidR="00D71AD1" w:rsidRDefault="00D71AD1" w:rsidP="00C60B76">
      <w:pPr>
        <w:pStyle w:val="Heading2"/>
      </w:pPr>
      <w:bookmarkStart w:id="8" w:name="_Toc384730926"/>
      <w:r>
        <w:t>3.2. Strecha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603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3.2.1.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Rovná, opatrená náterom odolným proti poveternostným vplyvom a UV žiareniu, vyrobená z armovaného betónu alebo ľahkého železobetónu.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3.2.2.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Na streche budú pripravené </w:t>
            </w:r>
            <w:r>
              <w:t xml:space="preserve">štyri </w:t>
            </w:r>
            <w:r w:rsidRPr="0098118F">
              <w:t>odoberateľné oká na prepravu.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3.2.3.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 prípade potreby odobratia strechy musia byť pod jej úrovňou umiestnené dve rozpojovacie svorky pre možnosť rozpojenia bleskozvodu.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045F3D">
      <w:pPr>
        <w:pStyle w:val="Heading2"/>
      </w:pPr>
      <w:bookmarkStart w:id="9" w:name="_Toc384730927"/>
      <w:r>
        <w:t>3.3. Záchytná vaňa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603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3.3.1.</w:t>
            </w:r>
          </w:p>
        </w:tc>
        <w:tc>
          <w:tcPr>
            <w:tcW w:w="7371" w:type="dxa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Materiál vane – vodotesný betón, odolný proti úniku ropných látok do okolia a tlaku spodných vôd.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603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3.3.2.</w:t>
            </w:r>
          </w:p>
        </w:tc>
        <w:tc>
          <w:tcPr>
            <w:tcW w:w="7371" w:type="dxa"/>
          </w:tcPr>
          <w:p w:rsidR="00D71AD1" w:rsidRPr="0098118F" w:rsidRDefault="00D71AD1" w:rsidP="0098118F">
            <w:pPr>
              <w:spacing w:after="0" w:line="240" w:lineRule="auto"/>
              <w:rPr>
                <w:b/>
                <w:u w:val="single"/>
              </w:rPr>
            </w:pPr>
            <w:r w:rsidRPr="0098118F">
              <w:rPr>
                <w:u w:val="single"/>
              </w:rPr>
              <w:t xml:space="preserve">Variant </w:t>
            </w:r>
            <w:r w:rsidRPr="0098118F">
              <w:rPr>
                <w:b/>
                <w:u w:val="single"/>
              </w:rPr>
              <w:t>(A)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Záchytná vaňa je schopná zachytiť celý objem oleja inštalovaného transformátora do výkonu 630 kVA - objem min. 500 l.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603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3.3.4.</w:t>
            </w:r>
          </w:p>
        </w:tc>
        <w:tc>
          <w:tcPr>
            <w:tcW w:w="7371" w:type="dxa"/>
          </w:tcPr>
          <w:p w:rsidR="00D71AD1" w:rsidRPr="0098118F" w:rsidRDefault="00D71AD1" w:rsidP="0098118F">
            <w:pPr>
              <w:spacing w:after="0" w:line="240" w:lineRule="auto"/>
              <w:rPr>
                <w:b/>
                <w:u w:val="single"/>
              </w:rPr>
            </w:pPr>
            <w:r w:rsidRPr="0098118F">
              <w:rPr>
                <w:u w:val="single"/>
              </w:rPr>
              <w:t xml:space="preserve">Variant </w:t>
            </w:r>
            <w:r w:rsidRPr="0098118F">
              <w:rPr>
                <w:b/>
                <w:u w:val="single"/>
              </w:rPr>
              <w:t>(B)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Záchytná vaňa je schopná zachytiť celý objem oleja inštalovaného transformátora do výkonu 1000 kVA - objem min. 1000 l.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603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3.3.5.</w:t>
            </w:r>
          </w:p>
        </w:tc>
        <w:tc>
          <w:tcPr>
            <w:tcW w:w="7371" w:type="dxa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Uzatvorená záchytná vaňa sa od vstupov VN a NN káblov oddelí deliacimi stenami, ktoré siahajú až po úroveň hornej hrany terénu. Pri montáži deliacich stien je potrebné zohľadniť dodržanie prípustných polomerov ohybu káblov podľa príslušných noriem.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07965">
      <w:pPr>
        <w:spacing w:after="0"/>
      </w:pPr>
    </w:p>
    <w:p w:rsidR="00D71AD1" w:rsidRDefault="00D71AD1" w:rsidP="00D061B9">
      <w:pPr>
        <w:pStyle w:val="Heading2"/>
      </w:pPr>
      <w:bookmarkStart w:id="10" w:name="_Toc384730928"/>
      <w:r>
        <w:t>3.4. Dvere a ventilačné otvory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3.4.1.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Kondenzácii vody v trafostanici sa predchádza prirodzeným vetraním.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3.4.2.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Dvere musia byť odolné voči mechanickým a poveternostným vplyvom. 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0B51E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3.4.3.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B4F09">
            <w:pPr>
              <w:spacing w:after="0" w:line="240" w:lineRule="auto"/>
            </w:pPr>
            <w:r w:rsidRPr="0098118F">
              <w:t>Prístup do vnútra trafostanice je umožnený cez dvojité dvere z oceľového plechu s ochranou proti korózii v zmysle bodu 3.1.9. Vstupné dvere je možné otvoriť zvnútra aj v uzamknutom stave.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0B51E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3.4.4.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Dvere sa musia otvárať smerom von v uhle aspoň 95° a musia byť vybavené zariadením pre ich zaistenie v otvorenej polohe.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DE5223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3.4.5.</w:t>
            </w:r>
          </w:p>
        </w:tc>
        <w:tc>
          <w:tcPr>
            <w:tcW w:w="7371" w:type="dxa"/>
            <w:vAlign w:val="center"/>
          </w:tcPr>
          <w:p w:rsidR="00D71AD1" w:rsidRPr="00585DA2" w:rsidRDefault="00D71AD1" w:rsidP="00ED65DD">
            <w:pPr>
              <w:spacing w:after="0" w:line="240" w:lineRule="auto"/>
              <w:rPr>
                <w:strike/>
                <w:highlight w:val="yellow"/>
              </w:rPr>
            </w:pPr>
            <w:r w:rsidRPr="00585DA2">
              <w:t>Dvere sú vybavené zámkom s trojbodovým uzamykaním a umiestnením jednostrannej zámkovej cylindrickej vložky o rozmere 31 mm a musia mať úchyt, ktorý umožní uzamknutie pomocou visiaceho zámku a je konštrukčne chránený voči napíleniu držiaka visiaceho zámku. Vložka a visiaci zámok sú súčasťou dodávky.</w:t>
            </w:r>
            <w:r>
              <w:t xml:space="preserve"> Pre variant s diaľkovým ovládaním budú dvere vybavené uzamykacou vložkou s kľúčom – mul-t-lock 7x7, M1.1., štandardne používanú pre DOTS v SSE-D, a.s.</w:t>
            </w:r>
            <w:r w:rsidRPr="00585DA2">
              <w:t xml:space="preserve"> 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3.4.6.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Dvere musia byť opatrené bezpečnostnými značkami podľa bodu 3.6.2.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3.4.7.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Dvere musia byť odolné voči vnútornému oblúkovému skratu v zmysle STN EN 62271-202.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3.4.8.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Vetranie je zabezpečené tak, aby sa zabránilo vniknutiu predmetov, hmyzu a vody do stanice – krytie IP 33. 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3.4.9.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Vetracie prvky sú odolné voči poveternostným vplyvom, nárazom a vnútornému oblúkovému skratu v zmysle STN EN 62271-202.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232C5B">
      <w:pPr>
        <w:pStyle w:val="Heading2"/>
      </w:pPr>
      <w:bookmarkStart w:id="11" w:name="_Toc384730929"/>
      <w:r>
        <w:t>3.5. Podlaha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603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3.5.1.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Podlaha je zhotovená zo železobetónu alebo iného ťažko zápalného materiálu odolná proti zaťaženiu.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3.5.2.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FD3829">
            <w:pPr>
              <w:spacing w:after="0" w:line="240" w:lineRule="auto"/>
            </w:pPr>
            <w:r w:rsidRPr="0098118F">
              <w:t>Výška podlahy nad spodnou časťou vane má byť volená s prihliadnutím na minimálnu svetlú výšku - 600 mm tak, aby bola možná bezchybná montáž potrebných montážnych dielov a aby mohli byť zachované minimálne polomery ohybu káblov.</w:t>
            </w:r>
            <w:r>
              <w:t xml:space="preserve"> </w:t>
            </w:r>
            <w:r w:rsidRPr="00FD3829">
              <w:t>Pod 22 kV rozvádzačom musí byť za prevádzky prístupný (pri vypnutom zariadení) priestor a konštrukcia na inštaláciu prstencových PTP pre zemnú ochranu a podobne aj pod rozvádzačmi zaisteného napájania, RIS a ochrán.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3.5.3.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Povrch musí byť rovný a pevný. V dostatočnej miere zaisťuje protišmykovosť.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FD3829">
      <w:pPr>
        <w:spacing w:after="0" w:line="240" w:lineRule="auto"/>
      </w:pPr>
    </w:p>
    <w:p w:rsidR="00D71AD1" w:rsidRDefault="00D71AD1" w:rsidP="00762662">
      <w:pPr>
        <w:pStyle w:val="Heading2"/>
      </w:pPr>
      <w:bookmarkStart w:id="12" w:name="_Toc384730930"/>
      <w:r>
        <w:t>3.6. Káblový priestor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603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3.6.1.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Káble NN a VN sa do stanice zavádzajú cez predpripravené prechody na káble a následne musia byť utesnené voči prechodu vody, aj ropných látok.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3.6.2.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5F2C52">
              <w:t>Kryt káblového priestoru pod VN a NN rozvádzačom musí byť odoberateľný aj za zapnutého stavu z dôvodu dostatočného prístupu a možnosti vykonávania kontroly, merania a vytyčovania VN a NN káblov v prevádzke.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3.6.3.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Výška káblového priestoru je </w:t>
            </w:r>
            <w:r w:rsidRPr="0098118F">
              <w:rPr>
                <w:b/>
              </w:rPr>
              <w:t>min. 600 mm</w:t>
            </w:r>
            <w:r w:rsidRPr="0098118F">
              <w:t>.</w:t>
            </w:r>
            <w:r>
              <w:t xml:space="preserve"> </w:t>
            </w:r>
            <w:r w:rsidRPr="004F394F">
              <w:t>Káblový priestor musí mať také rozmery, aby sa vošiel PTP zemnej ochrany pod rozvádzač 22 kV a bol prístupný počas prevádzky (pri vypnutom rozvádzači 22 kV).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3.6.4.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5F2C52">
              <w:t>Priestor pod NN rozvádzačom musí byť dostatočne široký, aby bolo možné vykonať meranie zaťaženia jednotlivých fáz kliešťovým ampérmetrom.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5F2C52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3.6.</w:t>
            </w:r>
            <w:r>
              <w:rPr>
                <w:b/>
              </w:rPr>
              <w:t>5</w:t>
            </w:r>
            <w:r w:rsidRPr="0098118F">
              <w:rPr>
                <w:b/>
              </w:rPr>
              <w:t>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NN prepoj medzi transformátorom a NN rozvádzačom je z vodičov typu CHBU do výkonu transformátora: Variant </w:t>
            </w:r>
            <w:r w:rsidRPr="008D05C8">
              <w:rPr>
                <w:b/>
              </w:rPr>
              <w:t>(A)</w:t>
            </w:r>
            <w:r w:rsidRPr="0098118F">
              <w:t xml:space="preserve"> 630 kVA, Variant </w:t>
            </w:r>
            <w:r w:rsidRPr="008D05C8">
              <w:rPr>
                <w:b/>
              </w:rPr>
              <w:t>(B)</w:t>
            </w:r>
            <w:r w:rsidRPr="0098118F">
              <w:t xml:space="preserve"> 1000 kVA.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D24E5A">
      <w:pPr>
        <w:spacing w:after="0" w:line="240" w:lineRule="auto"/>
      </w:pPr>
    </w:p>
    <w:p w:rsidR="00D71AD1" w:rsidRDefault="00D71AD1" w:rsidP="00DD791C">
      <w:pPr>
        <w:pStyle w:val="Heading2"/>
      </w:pPr>
      <w:bookmarkStart w:id="13" w:name="_Toc384730931"/>
      <w:r>
        <w:t>3.7. Označenie transformovne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603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3.7.1.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K transformovni musí byť pripevnená ako firemný štítok značka odolná proti korózii maximálnej veľkosti formátu A7.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Tento firemný štítok obsahuje nasledovné informácie: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- Meno výrobcu transformovne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- Typové označenie 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- Výrobné číslo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- Mesiac/rok výroby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- Klasifikácia vnútorného oblúka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- Voliteľné údaje podľa dohody s prevádzkovateľom trafostanice.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3.7.2.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Na všetkých dverách trafostanice musí byť z vonkajšej strany trojitá bezpečnostná značka podľa STN ISO 7010.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- tabuľka č.W012, s textom „</w:t>
            </w:r>
            <w:r w:rsidRPr="0098118F">
              <w:rPr>
                <w:b/>
              </w:rPr>
              <w:t>Pozor - elektrické zariadenie !</w:t>
            </w:r>
            <w:r w:rsidRPr="0098118F">
              <w:t>“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- tabuľka č.W021, s textom „</w:t>
            </w:r>
            <w:r w:rsidRPr="0098118F">
              <w:rPr>
                <w:b/>
              </w:rPr>
              <w:t>Nehas vodou ani penovými prístrojmi !</w:t>
            </w:r>
            <w:r w:rsidRPr="0098118F">
              <w:t>“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- tabuľka č.M001, s textom „</w:t>
            </w:r>
            <w:r w:rsidRPr="0098118F">
              <w:rPr>
                <w:b/>
              </w:rPr>
              <w:t>Zariadenie smie obsluhovať len poverený pracovník</w:t>
            </w:r>
            <w:r w:rsidRPr="0098118F">
              <w:t>“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67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3.7.3.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Značky musia byť odolné voči poveternostným vplyvom, UV žiareniu, vlhkosti prostredia, teplotným zmenám, korózii a chemikáliám.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CC2207">
      <w:pPr>
        <w:pStyle w:val="Heading2"/>
      </w:pPr>
      <w:bookmarkStart w:id="14" w:name="_Toc384730932"/>
      <w:r>
        <w:t>3.8. Emisie hluku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883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3.8.1.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 zmysle STN EN 62271-202 časť 5.7 sa vykoná skúška na vyhodnocovanie účinkov krytu na hluk emitovaný transformátorom. Úroveň emisií hluku (hladina akustického hluku) sa skúša a dokladuje podľa prílohy B danej normy. Hladina akustického hluku sa vypočíta podľa STN EN 60076-10.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113FF8">
      <w:pPr>
        <w:spacing w:after="0" w:line="240" w:lineRule="auto"/>
      </w:pPr>
    </w:p>
    <w:p w:rsidR="00D71AD1" w:rsidRDefault="00D71AD1" w:rsidP="00CC2207">
      <w:pPr>
        <w:pStyle w:val="Heading2"/>
      </w:pPr>
      <w:bookmarkStart w:id="15" w:name="_Toc384730933"/>
      <w:r>
        <w:t>3.9. Elektromagnetická kompatibilita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883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3.9.1.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 zmysle STN EN 62271-202 časť 5.8. Pre vysokonapäťové spínacie a riadiace zariadenia platí článok 5.18 z STN EN 62271-1 a pre nízkonapäťové spínacie a riadiace zariadenia platí článok 7.10 z STN EN 60439-1.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D526C2">
      <w:pPr>
        <w:pStyle w:val="Heading2"/>
      </w:pPr>
      <w:bookmarkStart w:id="16" w:name="_Toc384730934"/>
      <w:r>
        <w:t>3.10. Samostatne ocenené požiadavky na konštrukčné vyhotovenie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96"/>
        <w:gridCol w:w="1153"/>
      </w:tblGrid>
      <w:tr w:rsidR="00D71AD1" w:rsidRPr="0098118F" w:rsidTr="00351F0F">
        <w:trPr>
          <w:trHeight w:val="603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3.10.1.</w:t>
            </w:r>
          </w:p>
        </w:tc>
        <w:tc>
          <w:tcPr>
            <w:tcW w:w="729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Strecha sedlová odolná proti poveternostným vplyvom - šindeľ alebo pozinkovaný plech.</w:t>
            </w:r>
          </w:p>
        </w:tc>
        <w:tc>
          <w:tcPr>
            <w:tcW w:w="115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351F0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3.10.2.</w:t>
            </w:r>
          </w:p>
        </w:tc>
        <w:tc>
          <w:tcPr>
            <w:tcW w:w="7296" w:type="dxa"/>
            <w:vAlign w:val="center"/>
          </w:tcPr>
          <w:p w:rsidR="00D71AD1" w:rsidRPr="0098118F" w:rsidRDefault="00D71AD1" w:rsidP="00351F0F">
            <w:pPr>
              <w:spacing w:after="0" w:line="240" w:lineRule="auto"/>
            </w:pPr>
            <w:r w:rsidRPr="0098118F">
              <w:t>Samostatn</w:t>
            </w:r>
            <w:r>
              <w:t>á požiadavka na farebnosť stien, alebo</w:t>
            </w:r>
            <w:r w:rsidRPr="0098118F">
              <w:t xml:space="preserve"> </w:t>
            </w:r>
            <w:r>
              <w:t>d</w:t>
            </w:r>
            <w:r w:rsidRPr="0098118F">
              <w:t>revený obklad stien</w:t>
            </w:r>
            <w:r>
              <w:t>.</w:t>
            </w:r>
          </w:p>
        </w:tc>
        <w:tc>
          <w:tcPr>
            <w:tcW w:w="115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8C4036">
      <w:pPr>
        <w:spacing w:after="0" w:line="240" w:lineRule="auto"/>
      </w:pPr>
    </w:p>
    <w:p w:rsidR="00D71AD1" w:rsidRDefault="00D71AD1" w:rsidP="00F75AC3">
      <w:pPr>
        <w:pStyle w:val="Heading2"/>
      </w:pPr>
      <w:bookmarkStart w:id="17" w:name="_Toc384730935"/>
      <w:r>
        <w:t>3.11. Požadované dokumenty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95"/>
        <w:gridCol w:w="1154"/>
      </w:tblGrid>
      <w:tr w:rsidR="00D71AD1" w:rsidRPr="0098118F" w:rsidTr="0098118F">
        <w:trPr>
          <w:trHeight w:val="603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3.11.1.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Technický popis transformačnej stanice obsahujúci popis základných technických údajov stanice a inštalovanej technológie.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3.11.2.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Spôsob montáže, uvedenia do prevádzky a pokyny pre údržbu zariadení.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3.11.3.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Katalógové listy s uvedením základných parametrov a rozmerov.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351F0F">
      <w:pPr>
        <w:spacing w:after="0" w:line="240" w:lineRule="auto"/>
      </w:pPr>
    </w:p>
    <w:p w:rsidR="00D71AD1" w:rsidRDefault="00D71AD1" w:rsidP="00F7066B">
      <w:pPr>
        <w:pStyle w:val="Heading2"/>
      </w:pPr>
      <w:bookmarkStart w:id="18" w:name="_Toc384730936"/>
      <w:r>
        <w:t>3</w:t>
      </w:r>
      <w:r w:rsidRPr="00F7066B">
        <w:t>.</w:t>
      </w:r>
      <w:r>
        <w:t>12</w:t>
      </w:r>
      <w:r w:rsidRPr="00F7066B">
        <w:t>. Požadované skúšky, certifikáty a protokoly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950"/>
        <w:gridCol w:w="6293"/>
        <w:gridCol w:w="1018"/>
        <w:gridCol w:w="1022"/>
      </w:tblGrid>
      <w:tr w:rsidR="00D71AD1" w:rsidRPr="0098118F" w:rsidTr="0098118F">
        <w:trPr>
          <w:trHeight w:val="397"/>
        </w:trPr>
        <w:tc>
          <w:tcPr>
            <w:tcW w:w="840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3.12.1.</w:t>
            </w:r>
          </w:p>
        </w:tc>
        <w:tc>
          <w:tcPr>
            <w:tcW w:w="742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Osvedčenie od oprávnenej právnickej osoby podľa Zákona č. 124/2006 Z. z. o splnení požiadaviek bezpečnosti technických zariadení podľa Vyhlášky č. 508/2009 Z. z.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40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3.12.2.</w:t>
            </w:r>
          </w:p>
        </w:tc>
        <w:tc>
          <w:tcPr>
            <w:tcW w:w="742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Vyhlásenie o zhode podľa § 13 zákona č.264/1999 Z.z.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40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3.12.3.</w:t>
            </w:r>
          </w:p>
        </w:tc>
        <w:tc>
          <w:tcPr>
            <w:tcW w:w="742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Skúšobný protokol v zmysle STN EN 62271-202/príloha A : 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(Skúška vnútorným oblúkom).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40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3.12.4.</w:t>
            </w:r>
          </w:p>
        </w:tc>
        <w:tc>
          <w:tcPr>
            <w:tcW w:w="742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Skúšobný protokol v zmysle STN EN 62271-202/príloha B : </w:t>
            </w:r>
          </w:p>
          <w:p w:rsidR="00D71AD1" w:rsidRPr="0098118F" w:rsidRDefault="00D71AD1" w:rsidP="0098118F">
            <w:pPr>
              <w:spacing w:after="0" w:line="240" w:lineRule="auto"/>
            </w:pPr>
            <w:r w:rsidRPr="0098118F">
              <w:t>(Skúška na preverovanie hladiny akustického hluku blokových transformovní) 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40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3.12.5.</w:t>
            </w:r>
          </w:p>
        </w:tc>
        <w:tc>
          <w:tcPr>
            <w:tcW w:w="7426" w:type="dxa"/>
            <w:gridSpan w:val="2"/>
            <w:vAlign w:val="center"/>
          </w:tcPr>
          <w:p w:rsidR="00D71AD1" w:rsidRPr="0098118F" w:rsidRDefault="00D71AD1" w:rsidP="0098118F">
            <w:pPr>
              <w:tabs>
                <w:tab w:val="left" w:pos="3119"/>
              </w:tabs>
              <w:spacing w:after="0" w:line="240" w:lineRule="auto"/>
            </w:pPr>
            <w:r w:rsidRPr="0098118F">
              <w:t>Certifikát z Technického a skúšobného ústavu stavebného TSÚS - na pevnosť betónu, mrazuvzdornosť, vodotesnosť a odolnosť proti chemickej korózii.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40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3.12.6.</w:t>
            </w:r>
          </w:p>
        </w:tc>
        <w:tc>
          <w:tcPr>
            <w:tcW w:w="7426" w:type="dxa"/>
            <w:gridSpan w:val="2"/>
            <w:vAlign w:val="center"/>
          </w:tcPr>
          <w:p w:rsidR="00D71AD1" w:rsidRPr="00D42697" w:rsidRDefault="00D71AD1" w:rsidP="0098118F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  <w:szCs w:val="22"/>
                <w:lang w:eastAsia="en-US"/>
              </w:rPr>
            </w:pPr>
            <w:r w:rsidRPr="00D42697">
              <w:rPr>
                <w:sz w:val="22"/>
                <w:szCs w:val="22"/>
                <w:lang w:eastAsia="en-US"/>
              </w:rPr>
              <w:t>Posúdenie o požiarnej odolnosti železobetónových prefabrikátov, s uvedením min. odstupových vzdialeností stanice od okolitých objektov v zmysle STN 920201-4.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40" w:type="dxa"/>
            <w:gridSpan w:val="2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3.12.7.</w:t>
            </w:r>
          </w:p>
        </w:tc>
        <w:tc>
          <w:tcPr>
            <w:tcW w:w="7426" w:type="dxa"/>
            <w:gridSpan w:val="2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Certifikát systému riadenia kvality výrobcu podľa ISO 9001, alebo potvrdenie vykonania opatrení na zabezpečenie kvality.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3.12.8.</w:t>
            </w:r>
          </w:p>
        </w:tc>
        <w:tc>
          <w:tcPr>
            <w:tcW w:w="6404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Typové skúšky podľa STN EN 62271-202 časť 6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článok č.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výsledok skúšky</w:t>
            </w: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gridSpan w:val="2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D42697" w:rsidRDefault="00D71AD1" w:rsidP="00351F0F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left" w:pos="262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D42697">
              <w:rPr>
                <w:rFonts w:cs="Arial"/>
                <w:bCs/>
                <w:sz w:val="22"/>
                <w:lang w:eastAsia="en-US"/>
              </w:rPr>
              <w:t>Skúšky na preverenie izolačnej úrovne blokovej transformovne.</w:t>
            </w:r>
          </w:p>
        </w:tc>
        <w:tc>
          <w:tcPr>
            <w:tcW w:w="1022" w:type="dxa"/>
            <w:vAlign w:val="center"/>
          </w:tcPr>
          <w:p w:rsidR="00D71AD1" w:rsidRPr="00D42697" w:rsidRDefault="00D71AD1" w:rsidP="00D005CA">
            <w:pPr>
              <w:pStyle w:val="Header"/>
              <w:rPr>
                <w:rFonts w:cs="Arial"/>
                <w:bCs/>
                <w:lang w:eastAsia="en-US"/>
              </w:rPr>
            </w:pPr>
            <w:r w:rsidRPr="00D42697">
              <w:rPr>
                <w:rFonts w:cs="Arial"/>
                <w:bCs/>
                <w:lang w:eastAsia="en-US"/>
              </w:rPr>
              <w:t>6.2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gridSpan w:val="2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D42697" w:rsidRDefault="00D71AD1" w:rsidP="00351F0F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left" w:pos="262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D42697">
              <w:rPr>
                <w:rFonts w:cs="Arial"/>
                <w:bCs/>
                <w:sz w:val="22"/>
                <w:lang w:eastAsia="en-US"/>
              </w:rPr>
              <w:t>Skúšky na preukázanie oteplenia hlavných súčastí nachádzajúcich sa v blokovej transformovni.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8118F">
              <w:rPr>
                <w:rFonts w:cs="Arial"/>
                <w:sz w:val="20"/>
                <w:szCs w:val="20"/>
              </w:rPr>
              <w:t>6.3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gridBefore w:val="1"/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D42697" w:rsidRDefault="00D71AD1" w:rsidP="00351F0F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left" w:pos="262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D42697">
              <w:rPr>
                <w:rFonts w:cs="Arial"/>
                <w:bCs/>
                <w:sz w:val="22"/>
                <w:lang w:eastAsia="en-US"/>
              </w:rPr>
              <w:t>Skúšky na preukázanie schopnosti hlavných a uzemňovacích obvodov ich vystavením menovitému dynamickému  a menovitému krátkodobému výdržnému prúdu.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8118F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gridBefore w:val="1"/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D42697" w:rsidRDefault="00D71AD1" w:rsidP="00351F0F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left" w:pos="262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D42697">
              <w:rPr>
                <w:rFonts w:cs="Arial"/>
                <w:bCs/>
                <w:sz w:val="22"/>
                <w:lang w:eastAsia="en-US"/>
              </w:rPr>
              <w:t>Funkčné skúšky na preukázanie uspokojujúcej činnosti zostavy.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98118F">
              <w:rPr>
                <w:rFonts w:cs="Arial"/>
                <w:sz w:val="20"/>
                <w:szCs w:val="20"/>
                <w:lang w:eastAsia="cs-CZ"/>
              </w:rPr>
              <w:t>6.5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gridBefore w:val="1"/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D42697" w:rsidRDefault="00D71AD1" w:rsidP="00351F0F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left" w:pos="262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D42697">
              <w:rPr>
                <w:rFonts w:cs="Arial"/>
                <w:bCs/>
                <w:sz w:val="22"/>
                <w:lang w:eastAsia="en-US"/>
              </w:rPr>
              <w:t>Skúšky na preverenie stupňa ochrany.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98118F">
              <w:rPr>
                <w:rFonts w:cs="Arial"/>
                <w:sz w:val="20"/>
                <w:szCs w:val="20"/>
                <w:lang w:eastAsia="cs-CZ"/>
              </w:rPr>
              <w:t>6.6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gridBefore w:val="1"/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D42697" w:rsidRDefault="00D71AD1" w:rsidP="00351F0F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left" w:pos="262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D42697">
              <w:rPr>
                <w:rFonts w:cs="Arial"/>
                <w:bCs/>
                <w:sz w:val="22"/>
                <w:lang w:eastAsia="en-US"/>
              </w:rPr>
              <w:t>Skúšky na preverenie odolnosti krytu blokovej transformovne proti mechanickým nárazom.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98118F">
              <w:rPr>
                <w:rFonts w:cs="Arial"/>
                <w:sz w:val="20"/>
                <w:szCs w:val="20"/>
                <w:lang w:eastAsia="cs-CZ"/>
              </w:rPr>
              <w:t>6.7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gridBefore w:val="1"/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D42697" w:rsidRDefault="00D71AD1" w:rsidP="00351F0F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left" w:pos="262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D42697">
              <w:rPr>
                <w:rFonts w:cs="Arial"/>
                <w:bCs/>
                <w:sz w:val="22"/>
                <w:lang w:eastAsia="en-US"/>
              </w:rPr>
              <w:t>Na blokové transformovne triedy IAC-AB a IAC-B, skúšky na vyhodnotenie účinkov oblúka spôsobeného vnútornou poruchou.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98118F">
              <w:rPr>
                <w:rFonts w:cs="Arial"/>
                <w:sz w:val="20"/>
                <w:szCs w:val="20"/>
                <w:lang w:eastAsia="cs-CZ"/>
              </w:rPr>
              <w:t xml:space="preserve">6.8 - </w:t>
            </w:r>
          </w:p>
          <w:p w:rsidR="00D71AD1" w:rsidRPr="0098118F" w:rsidRDefault="00D71AD1" w:rsidP="0098118F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98118F">
              <w:rPr>
                <w:rFonts w:cs="Arial"/>
                <w:sz w:val="20"/>
                <w:szCs w:val="20"/>
                <w:lang w:eastAsia="cs-CZ"/>
              </w:rPr>
              <w:t>Príloha A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gridBefore w:val="1"/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D42697" w:rsidRDefault="00D71AD1" w:rsidP="00351F0F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left" w:pos="262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D42697">
              <w:rPr>
                <w:rFonts w:cs="Arial"/>
                <w:bCs/>
                <w:sz w:val="22"/>
                <w:lang w:eastAsia="en-US"/>
              </w:rPr>
              <w:t>Skúšky elektromagnetickej kompatibility (EMC).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98118F">
              <w:rPr>
                <w:rFonts w:cs="Arial"/>
                <w:sz w:val="20"/>
                <w:szCs w:val="20"/>
                <w:lang w:eastAsia="cs-CZ"/>
              </w:rPr>
              <w:t>6.9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gridBefore w:val="1"/>
          <w:trHeight w:val="340"/>
        </w:trPr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tcBorders>
              <w:bottom w:val="double" w:sz="4" w:space="0" w:color="auto"/>
            </w:tcBorders>
            <w:vAlign w:val="center"/>
          </w:tcPr>
          <w:p w:rsidR="00D71AD1" w:rsidRPr="00D42697" w:rsidRDefault="00D71AD1" w:rsidP="00351F0F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left" w:pos="262"/>
              </w:tabs>
              <w:ind w:left="294" w:hanging="283"/>
              <w:rPr>
                <w:rFonts w:cs="Arial"/>
                <w:bCs/>
                <w:sz w:val="22"/>
                <w:lang w:eastAsia="en-US"/>
              </w:rPr>
            </w:pPr>
            <w:r w:rsidRPr="00D42697">
              <w:rPr>
                <w:rFonts w:cs="Arial"/>
                <w:bCs/>
                <w:sz w:val="22"/>
                <w:lang w:eastAsia="en-US"/>
              </w:rPr>
              <w:t>Skúšky na preverenie úrovne hluku blokovej transformovne.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Príloha B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gridBefore w:val="1"/>
          <w:trHeight w:val="34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3.12.9.</w:t>
            </w:r>
          </w:p>
        </w:tc>
        <w:tc>
          <w:tcPr>
            <w:tcW w:w="7426" w:type="dxa"/>
            <w:gridSpan w:val="2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Požadujeme kópie protokolov k vyššie uvedeným typovým skúškam.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gridBefore w:val="1"/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3.12.10.</w:t>
            </w:r>
          </w:p>
        </w:tc>
        <w:tc>
          <w:tcPr>
            <w:tcW w:w="742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Protokol</w:t>
            </w:r>
            <w:r>
              <w:t>y</w:t>
            </w:r>
            <w:r w:rsidRPr="0098118F">
              <w:t xml:space="preserve"> o výsledku kusových skúšok budú priložené k dodávke zariadenia.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606517">
      <w:pPr>
        <w:pStyle w:val="Heading1"/>
      </w:pPr>
      <w:r>
        <w:br w:type="page"/>
      </w:r>
      <w:bookmarkStart w:id="19" w:name="_Toc384730937"/>
      <w:r>
        <w:t>4. VN rozvádzač</w:t>
      </w:r>
      <w:bookmarkEnd w:id="19"/>
    </w:p>
    <w:p w:rsidR="00D71AD1" w:rsidRDefault="00D71AD1" w:rsidP="0088743F">
      <w:pPr>
        <w:pStyle w:val="Heading2"/>
      </w:pPr>
      <w:bookmarkStart w:id="20" w:name="_Toc384730938"/>
      <w:r>
        <w:t>4.1. Základné požiadavky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c>
          <w:tcPr>
            <w:tcW w:w="727" w:type="dxa"/>
          </w:tcPr>
          <w:p w:rsidR="00D71AD1" w:rsidRPr="0098118F" w:rsidRDefault="00D71AD1" w:rsidP="0098118F">
            <w:pPr>
              <w:spacing w:after="0" w:line="240" w:lineRule="auto"/>
            </w:pPr>
            <w:bookmarkStart w:id="21" w:name="OLE_LINK1"/>
            <w:bookmarkStart w:id="22" w:name="OLE_LINK2"/>
          </w:p>
        </w:tc>
        <w:tc>
          <w:tcPr>
            <w:tcW w:w="7371" w:type="dxa"/>
          </w:tcPr>
          <w:p w:rsidR="00D71AD1" w:rsidRPr="0098118F" w:rsidRDefault="00D71AD1" w:rsidP="0098118F">
            <w:pPr>
              <w:spacing w:after="0" w:line="240" w:lineRule="auto"/>
              <w:jc w:val="center"/>
            </w:pPr>
          </w:p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Vyplní uchádzač</w:t>
            </w:r>
          </w:p>
          <w:p w:rsidR="00D71AD1" w:rsidRPr="0098118F" w:rsidRDefault="00D71AD1" w:rsidP="0098118F">
            <w:pPr>
              <w:spacing w:after="0" w:line="240" w:lineRule="auto"/>
              <w:jc w:val="center"/>
            </w:pPr>
            <w:r w:rsidRPr="0098118F">
              <w:rPr>
                <w:b/>
              </w:rPr>
              <w:t>ÁNO / NIE</w:t>
            </w: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4.1.1.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3157D7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98118F">
              <w:t>Rozvádzač je určený pre pripojenie 22 kV káblového prívodu (celoplastový kábel do 240 mm2) a pre vývod na transformátor (celoplastový kábel do 240 mm2) v distribučných kioskových trafostaniciach s vnútornou obsluhou.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4.1.2.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98118F">
              <w:t xml:space="preserve">V cene VN rozvádzača (predmet obstarávania) </w:t>
            </w:r>
            <w:r w:rsidRPr="0098118F">
              <w:rPr>
                <w:b/>
              </w:rPr>
              <w:t>je</w:t>
            </w:r>
            <w:r w:rsidRPr="0098118F">
              <w:t xml:space="preserve"> zahrnutá technológia rozvádzača v zmysle technických podmienok, zabezpečujúca bezpečnú a spoľahlivú prevádzku v zmysle nižšie uvedených podmienok.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4.1.3.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 xml:space="preserve">V cene VN rozvádzača (predmet obstarávania) </w:t>
            </w:r>
            <w:r w:rsidRPr="0098118F">
              <w:rPr>
                <w:b/>
              </w:rPr>
              <w:t>nie sú</w:t>
            </w:r>
            <w:r w:rsidRPr="0098118F">
              <w:t xml:space="preserve"> zahrnuté káblové súbory pre ukončenie VN káblov.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4.1.4.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98118F">
              <w:t>Najvyššia teplota okolia:</w:t>
            </w:r>
            <w:r w:rsidRPr="0098118F">
              <w:tab/>
            </w:r>
            <w:r w:rsidRPr="0098118F">
              <w:rPr>
                <w:b/>
              </w:rPr>
              <w:t>+ 40</w:t>
            </w:r>
            <w:r w:rsidRPr="0098118F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4.1.5.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>Najnižšia teplota okolia:</w:t>
            </w:r>
            <w:r w:rsidRPr="0098118F">
              <w:tab/>
            </w:r>
            <w:r w:rsidRPr="0098118F">
              <w:rPr>
                <w:b/>
              </w:rPr>
              <w:t>- 30</w:t>
            </w:r>
            <w:r w:rsidRPr="0098118F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4.1.6.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351F0F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>Nadmorská výška:</w:t>
            </w:r>
            <w:r w:rsidRPr="0098118F">
              <w:tab/>
            </w:r>
            <w:r w:rsidRPr="0098118F">
              <w:rPr>
                <w:b/>
              </w:rPr>
              <w:t>do 1000 m n.m.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bookmarkEnd w:id="21"/>
      <w:bookmarkEnd w:id="22"/>
    </w:tbl>
    <w:p w:rsidR="00D71AD1" w:rsidRDefault="00D71AD1" w:rsidP="004E5A90">
      <w:pPr>
        <w:spacing w:after="0" w:line="240" w:lineRule="auto"/>
      </w:pPr>
    </w:p>
    <w:p w:rsidR="00D71AD1" w:rsidRDefault="00D71AD1" w:rsidP="008C6348">
      <w:pPr>
        <w:pStyle w:val="Heading2"/>
      </w:pPr>
      <w:bookmarkStart w:id="23" w:name="_Toc384730939"/>
      <w:r>
        <w:t>4.2. Technické požiadavky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6427"/>
        <w:gridCol w:w="1014"/>
        <w:gridCol w:w="1005"/>
      </w:tblGrid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4.2.1.</w:t>
            </w:r>
          </w:p>
        </w:tc>
        <w:tc>
          <w:tcPr>
            <w:tcW w:w="6427" w:type="dxa"/>
            <w:vAlign w:val="center"/>
          </w:tcPr>
          <w:p w:rsidR="00D71AD1" w:rsidRPr="00AB1C5E" w:rsidRDefault="00D71AD1" w:rsidP="0098118F">
            <w:pPr>
              <w:tabs>
                <w:tab w:val="left" w:pos="2392"/>
              </w:tabs>
              <w:spacing w:after="0" w:line="240" w:lineRule="auto"/>
            </w:pPr>
            <w:r w:rsidRPr="00AB1C5E">
              <w:t>Menovité napätie: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5346FD">
            <w:pPr>
              <w:spacing w:after="0" w:line="240" w:lineRule="auto"/>
            </w:pPr>
            <w:r w:rsidRPr="0098118F">
              <w:rPr>
                <w:b/>
              </w:rPr>
              <w:t>2</w:t>
            </w:r>
            <w:r>
              <w:rPr>
                <w:b/>
              </w:rPr>
              <w:t>2</w:t>
            </w:r>
            <w:r w:rsidRPr="0098118F">
              <w:rPr>
                <w:b/>
              </w:rPr>
              <w:t xml:space="preserve"> kV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4.2.2.</w:t>
            </w:r>
          </w:p>
        </w:tc>
        <w:tc>
          <w:tcPr>
            <w:tcW w:w="6427" w:type="dxa"/>
            <w:vAlign w:val="center"/>
          </w:tcPr>
          <w:p w:rsidR="00D71AD1" w:rsidRPr="00AB1C5E" w:rsidRDefault="00D71AD1" w:rsidP="0098118F">
            <w:pPr>
              <w:tabs>
                <w:tab w:val="left" w:pos="2392"/>
              </w:tabs>
              <w:spacing w:after="0" w:line="240" w:lineRule="auto"/>
            </w:pPr>
            <w:r w:rsidRPr="00AB1C5E">
              <w:t>Najvyššie napätie: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rPr>
                <w:b/>
              </w:rPr>
              <w:t>25 kV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4.2.3.</w:t>
            </w:r>
          </w:p>
        </w:tc>
        <w:tc>
          <w:tcPr>
            <w:tcW w:w="7441" w:type="dxa"/>
            <w:gridSpan w:val="2"/>
            <w:vAlign w:val="center"/>
          </w:tcPr>
          <w:p w:rsidR="00D71AD1" w:rsidRPr="0098118F" w:rsidRDefault="00D71AD1" w:rsidP="0098118F">
            <w:pPr>
              <w:tabs>
                <w:tab w:val="left" w:pos="833"/>
              </w:tabs>
              <w:spacing w:after="0" w:line="240" w:lineRule="auto"/>
            </w:pPr>
            <w:r w:rsidRPr="0098118F">
              <w:t xml:space="preserve">Spôsob prevádzky sietí: </w:t>
            </w:r>
            <w:r w:rsidRPr="0098118F">
              <w:br/>
            </w:r>
            <w:r w:rsidRPr="0098118F">
              <w:tab/>
              <w:t>a) s rezonančne uzemneným neutrálnym bodom (s tlmivkou v uzle)</w:t>
            </w:r>
          </w:p>
          <w:p w:rsidR="00D71AD1" w:rsidRPr="0098118F" w:rsidRDefault="00D71AD1" w:rsidP="0098118F">
            <w:pPr>
              <w:tabs>
                <w:tab w:val="left" w:pos="833"/>
              </w:tabs>
              <w:spacing w:after="0" w:line="240" w:lineRule="auto"/>
            </w:pPr>
            <w:r w:rsidRPr="0098118F">
              <w:tab/>
              <w:t>b) sieť s uzemnením cez veľký činný odpor (s odporníkom v uzle)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4.2.4.</w:t>
            </w:r>
          </w:p>
        </w:tc>
        <w:tc>
          <w:tcPr>
            <w:tcW w:w="64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98118F">
              <w:t>Menovitá frekvencia: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rPr>
                <w:b/>
              </w:rPr>
              <w:t>50 Hz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4.2.5.</w:t>
            </w:r>
          </w:p>
        </w:tc>
        <w:tc>
          <w:tcPr>
            <w:tcW w:w="64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98118F">
              <w:t>Počet fáz: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rPr>
                <w:b/>
              </w:rPr>
              <w:t>3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4.2.6.</w:t>
            </w:r>
          </w:p>
        </w:tc>
        <w:tc>
          <w:tcPr>
            <w:tcW w:w="64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</w:tabs>
              <w:spacing w:after="0" w:line="240" w:lineRule="auto"/>
            </w:pPr>
            <w:r w:rsidRPr="0098118F">
              <w:t>Normalizované krátkodobé výdržné napätie priemyselnej frekvencie: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50 kV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4.2.7.</w:t>
            </w:r>
          </w:p>
        </w:tc>
        <w:tc>
          <w:tcPr>
            <w:tcW w:w="64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98118F">
              <w:t>Normalizované výdržné napätie pri atmosférickom pulze: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125 kV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4.2.8.</w:t>
            </w:r>
          </w:p>
        </w:tc>
        <w:tc>
          <w:tcPr>
            <w:tcW w:w="64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98118F">
              <w:t>Menovitý krátkodobý skratový prúd hlavných a uzemňovacích obvodov: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  <w:sz w:val="20"/>
              </w:rPr>
              <w:t>16 kA/1s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4.2.9.</w:t>
            </w:r>
          </w:p>
        </w:tc>
        <w:tc>
          <w:tcPr>
            <w:tcW w:w="64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98118F">
              <w:t>Menovitý dynamický výdržný prúd hlavných a uzemňovacích obvodov: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40 kA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4.2.10.</w:t>
            </w:r>
          </w:p>
        </w:tc>
        <w:tc>
          <w:tcPr>
            <w:tcW w:w="6427" w:type="dxa"/>
            <w:vAlign w:val="center"/>
          </w:tcPr>
          <w:p w:rsidR="00D71AD1" w:rsidRPr="0098118F" w:rsidRDefault="00D71AD1" w:rsidP="005A6886">
            <w:pPr>
              <w:tabs>
                <w:tab w:val="left" w:pos="2392"/>
                <w:tab w:val="left" w:pos="4463"/>
              </w:tabs>
              <w:spacing w:after="0" w:line="240" w:lineRule="auto"/>
            </w:pPr>
            <w:r>
              <w:t>Menovitý prúd prívodu</w:t>
            </w:r>
            <w:r w:rsidRPr="0098118F">
              <w:t>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630 A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4.2.11.</w:t>
            </w:r>
          </w:p>
        </w:tc>
        <w:tc>
          <w:tcPr>
            <w:tcW w:w="6427" w:type="dxa"/>
            <w:vAlign w:val="center"/>
          </w:tcPr>
          <w:p w:rsidR="00D71AD1" w:rsidRPr="0098118F" w:rsidRDefault="00D71AD1" w:rsidP="005A6886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98118F">
              <w:t>Menovitý prúd vývodu na transformátor: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200 A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4.2.12.</w:t>
            </w:r>
          </w:p>
        </w:tc>
        <w:tc>
          <w:tcPr>
            <w:tcW w:w="64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98118F">
              <w:t>Menovitý prúd prípojníc: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630 A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4.2.13.</w:t>
            </w:r>
          </w:p>
        </w:tc>
        <w:tc>
          <w:tcPr>
            <w:tcW w:w="64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98118F">
              <w:t>Menovitý prúd spínača prípojníc:</w:t>
            </w:r>
          </w:p>
        </w:tc>
        <w:tc>
          <w:tcPr>
            <w:tcW w:w="101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630 A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FF4C33">
      <w:pPr>
        <w:pStyle w:val="Heading2"/>
      </w:pPr>
      <w:bookmarkStart w:id="24" w:name="_Toc384730940"/>
      <w:r>
        <w:t>4.3. Konštrukcia VN rozvádzača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346"/>
        <w:gridCol w:w="1103"/>
      </w:tblGrid>
      <w:tr w:rsidR="00D71AD1" w:rsidRPr="0098118F" w:rsidTr="0098118F">
        <w:trPr>
          <w:trHeight w:val="603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4.3.1.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834FE1">
              <w:t>Kompaktný, alebo modulárny rozvádzač s triedou medzisteny PM</w:t>
            </w:r>
            <w:r>
              <w:t>, alebo PI</w:t>
            </w:r>
            <w:r w:rsidRPr="00834FE1">
              <w:t xml:space="preserve"> (STN EN 62271-200, bod 3.109.1</w:t>
            </w:r>
            <w:r>
              <w:t xml:space="preserve"> a 3.109.2</w:t>
            </w:r>
            <w:r w:rsidRPr="00834FE1">
              <w:t>) zodpovedajúci kategórii straty kontinuity prevádzky LSC2A (STN EN 62271-200. bod 3.131.1).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65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4.3.2.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Spínacie prvky sú podľa STN EN 60265-1, bod 3.4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65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4.3.3.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 prívode</w:t>
            </w:r>
            <w:r>
              <w:t xml:space="preserve"> a spínači prípojníc je </w:t>
            </w:r>
            <w:r w:rsidRPr="00E1113F">
              <w:t>spínací prvok</w:t>
            </w:r>
            <w:r w:rsidRPr="0098118F">
              <w:t xml:space="preserve"> na všeobecné použitie triedy M1/E3, na uzemnenie spínače na všeobecné použitie triedy E.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65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4.3.4.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580DCC">
            <w:pPr>
              <w:spacing w:after="0" w:line="240" w:lineRule="auto"/>
            </w:pPr>
            <w:r w:rsidRPr="00E1113F">
              <w:t>Technológia VN rozvádzača umožňuje diaľkové ovládanie spínacích prvkov</w:t>
            </w:r>
            <w:r>
              <w:t>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65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4.3.5.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Vo vývode na transformátor je spínač na všeobecné použitie triedy M1/E1 (odpínač s poistkami s trojpólovým zapôsobením).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65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4.3.6.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Poistky vo vývode na transformátor sú vyrobené podľa: IEC 60 282-1.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65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4.3.7.</w:t>
            </w:r>
          </w:p>
        </w:tc>
        <w:tc>
          <w:tcPr>
            <w:tcW w:w="7346" w:type="dxa"/>
            <w:vAlign w:val="center"/>
          </w:tcPr>
          <w:p w:rsidR="00D71AD1" w:rsidRPr="00E926CC" w:rsidRDefault="00D71AD1" w:rsidP="00351F0F">
            <w:pPr>
              <w:spacing w:after="0" w:line="240" w:lineRule="auto"/>
            </w:pPr>
            <w:r w:rsidRPr="00E926CC">
              <w:t>Izolačné médium odpínača a zberní v rozvádzači: SF6.</w:t>
            </w:r>
          </w:p>
          <w:p w:rsidR="00D71AD1" w:rsidRPr="00305144" w:rsidRDefault="00D71AD1" w:rsidP="00351F0F">
            <w:pPr>
              <w:spacing w:after="0" w:line="240" w:lineRule="auto"/>
            </w:pPr>
            <w:r w:rsidRPr="00E926CC">
              <w:t>Zhášacie komory vypínača: vákuum.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65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4.3.8.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650A20">
            <w:pPr>
              <w:spacing w:after="0" w:line="240" w:lineRule="auto"/>
            </w:pPr>
            <w:r w:rsidRPr="0098118F">
              <w:t>Pri izolácii SF</w:t>
            </w:r>
            <w:r w:rsidRPr="0098118F">
              <w:rPr>
                <w:vertAlign w:val="subscript"/>
              </w:rPr>
              <w:t>6</w:t>
            </w:r>
            <w:r w:rsidRPr="0098118F">
              <w:t xml:space="preserve"> musí byť rozvádzač vybavený ukazovateľom stavu plynu SF</w:t>
            </w:r>
            <w:r w:rsidRPr="0098118F">
              <w:rPr>
                <w:vertAlign w:val="subscript"/>
              </w:rPr>
              <w:t>6</w:t>
            </w:r>
            <w:r>
              <w:t xml:space="preserve"> v nádobe, ktorý má ukazovať aj stratu plynu.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7F73F2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4.3.9.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>Materiál izolačnej nádoby pri izolácii s SF6 - nerez, zváraný. Nádoba rozvádzača, plnená plynom, má byť vybavená pretlakovou membránou na odvedenie plynu pri pretlaku v nádobe. Membrána má byť umiestnená tak, aby odvedený plyn pri pretlaku pri vnútro-oblúkovom skrate nevystúpil na stranu obsluhy, ale dozadu, resp. nadol.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4.3.10.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>Pole rozvádzača  je vybavené kapacitným deličom napätia na fázovanie bez nutnosti prístupu ku káblom a trojfázovým integrovaným indikátorom prítomnosti napätia vo všetkých fázach a poliach rozvádzača. Indikátor napätia nesmie vyžadovať cudzí zdroj energie. Prevádzkové napätie kapacitného deliča má byť v rozsahu 10kV – 25 kV</w:t>
            </w:r>
            <w:r>
              <w:t>. Prítomnosť napätia je signalizovaná aj pomocnými kontaktmi.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4.3.11.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Ovládanie spínacích prvkov je manuálne a elektropohonmi z miesta, alebo diaľkovým ovládaním.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4.3.12.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Pohony vypínača, uzemňovača musia byť vybavené na uzamykanie cudzím zámkom.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4.3.13.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4548"/>
              </w:tabs>
              <w:spacing w:after="0" w:line="240" w:lineRule="auto"/>
            </w:pPr>
            <w:r w:rsidRPr="0098118F">
              <w:t>Miestna signalizácia stavov:</w:t>
            </w:r>
            <w:r w:rsidRPr="0098118F">
              <w:tab/>
              <w:t>vypínač / odpínač</w:t>
            </w:r>
            <w:r w:rsidRPr="0098118F">
              <w:tab/>
              <w:t>- zapnutý, vypnutý</w:t>
            </w:r>
          </w:p>
          <w:p w:rsidR="00D71AD1" w:rsidRPr="0098118F" w:rsidRDefault="00D71AD1" w:rsidP="0098118F">
            <w:pPr>
              <w:tabs>
                <w:tab w:val="left" w:pos="2847"/>
                <w:tab w:val="left" w:pos="4548"/>
              </w:tabs>
              <w:spacing w:after="0" w:line="240" w:lineRule="auto"/>
            </w:pPr>
            <w:r w:rsidRPr="0098118F">
              <w:tab/>
              <w:t xml:space="preserve">zemnič </w:t>
            </w:r>
            <w:r w:rsidRPr="0098118F">
              <w:tab/>
              <w:t>- zapnutý, vypnutý</w:t>
            </w:r>
          </w:p>
          <w:p w:rsidR="00D71AD1" w:rsidRPr="0098118F" w:rsidRDefault="00D71AD1" w:rsidP="0098118F">
            <w:pPr>
              <w:tabs>
                <w:tab w:val="left" w:pos="2847"/>
                <w:tab w:val="left" w:pos="4548"/>
              </w:tabs>
              <w:spacing w:after="0" w:line="240" w:lineRule="auto"/>
            </w:pPr>
            <w:r w:rsidRPr="0098118F">
              <w:tab/>
              <w:t>spínač prípojníc</w:t>
            </w:r>
            <w:r w:rsidRPr="0098118F">
              <w:tab/>
              <w:t>- zapnutý, vypnutý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4.3.14.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Spínacie prvky sú vybavené pomocnými kontaktmi pre</w:t>
            </w:r>
            <w:r>
              <w:t xml:space="preserve"> </w:t>
            </w:r>
            <w:r w:rsidRPr="00351F0F">
              <w:t>diaľkovú  dvojbitovú signalizáciu za</w:t>
            </w:r>
            <w:r>
              <w:t>pnutého aj vypnutého stavu.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4.3.15.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Ručné pohony sú bezúdržbové a odolné voči korózii.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4.3.16.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351F0F">
              <w:t>Motorové pohony sú napájané jednosmerným napätím 110 V.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4.3.17.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Stupeň ochrany pre otvory na ovládacie páky na prednom plechu musí byť min. IP 2X podľa STN EN 60529.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4.3.18.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Obsluha pohonov je navrhnutá tak aby boli dodržané požiadavky podľa STN EN 60447.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4.3.19.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Kryt káblového priestoru zabezpečuje ochranu pred úrazom elektrickým prúdom. Je odolný voči vnútornému oblúku a bez priehľadových okien. Kryt je odnímateľný.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4.3.20.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Susediace polia rozvádzača sú v káblovom priestore oddelené deliacimi medzistenami.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4.3.21.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Možnosť vykonávať napäťové skúšky káblov bez ich odpojenia od rozvádzača, pričom prípojnice môžu byť pod prevádzkovým napätím.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4.3.22.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Súčasťou rozvádzača sú príchytky na uchytenie káblov v káblovom priestore rozvádzača.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4.3.23.</w:t>
            </w:r>
          </w:p>
        </w:tc>
        <w:tc>
          <w:tcPr>
            <w:tcW w:w="7346" w:type="dxa"/>
            <w:vAlign w:val="center"/>
          </w:tcPr>
          <w:p w:rsidR="00D71AD1" w:rsidRPr="00E926CC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E926CC">
              <w:t>Pripojenie káblov musí byť realizované v jednej rovine rovnobežnej s čelnou stenou rozvádzača, s možnosťou použitia zvodičov prepätia.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4.3.24.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3157D7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Do rozvádzača je možné pripojiť celoplastový kábel s prierezom do 240 mm</w:t>
            </w:r>
            <w:r w:rsidRPr="0098118F">
              <w:rPr>
                <w:vertAlign w:val="superscript"/>
              </w:rPr>
              <w:t>2</w:t>
            </w:r>
            <w:r w:rsidRPr="0098118F">
              <w:t>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4.3.25.</w:t>
            </w:r>
          </w:p>
        </w:tc>
        <w:tc>
          <w:tcPr>
            <w:tcW w:w="7346" w:type="dxa"/>
            <w:vAlign w:val="center"/>
          </w:tcPr>
          <w:p w:rsidR="00D71AD1" w:rsidRPr="00E926CC" w:rsidRDefault="00D71AD1" w:rsidP="00B706E2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E926CC">
              <w:t>Pripojenie káblov k rozvádzaču „T“ konektormi s tienením.</w:t>
            </w:r>
            <w:bookmarkStart w:id="25" w:name="_GoBack"/>
            <w:bookmarkEnd w:id="25"/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4.3.26.</w:t>
            </w:r>
          </w:p>
        </w:tc>
        <w:tc>
          <w:tcPr>
            <w:tcW w:w="7346" w:type="dxa"/>
            <w:vAlign w:val="center"/>
          </w:tcPr>
          <w:p w:rsidR="00D71AD1" w:rsidRPr="00E1113F" w:rsidRDefault="00D71AD1" w:rsidP="00E1113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E1113F">
              <w:t>Transformátor je do rozvádzača možné pripojiť celoplastovým káblom o priereze 240 mm</w:t>
            </w:r>
            <w:r w:rsidRPr="00E1113F">
              <w:rPr>
                <w:vertAlign w:val="superscript"/>
              </w:rPr>
              <w:t>2</w:t>
            </w:r>
            <w:r w:rsidRPr="00E1113F">
              <w:t xml:space="preserve"> . V prípade kompaktu pomocou „T“ konektorov.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4.3.27.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Blokovacie podmienky musia zamedziť chybnej manipulácii so spínačom. V rámci blokácií musí byť zabezpečené:</w:t>
            </w:r>
          </w:p>
          <w:p w:rsidR="00D71AD1" w:rsidRPr="0098118F" w:rsidRDefault="00D71AD1" w:rsidP="0098118F">
            <w:pPr>
              <w:spacing w:after="0" w:line="240" w:lineRule="auto"/>
              <w:ind w:left="154" w:hanging="154"/>
            </w:pPr>
            <w:r w:rsidRPr="0098118F">
              <w:t>-</w:t>
            </w:r>
            <w:r w:rsidRPr="0098118F">
              <w:tab/>
              <w:t>blokovanie otvorenia krytu káblového priestoru pri zapnutom a neuzemnenom odpínači</w:t>
            </w:r>
          </w:p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  <w:ind w:left="154" w:hanging="154"/>
            </w:pPr>
            <w:r w:rsidRPr="0098118F">
              <w:t>-</w:t>
            </w:r>
            <w:r w:rsidRPr="0098118F">
              <w:tab/>
              <w:t>založenie krytu káblového priestoru len pri uzemnenom spínači</w:t>
            </w:r>
          </w:p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  <w:ind w:left="154" w:hanging="154"/>
            </w:pPr>
            <w:r w:rsidRPr="0098118F">
              <w:t>-</w:t>
            </w:r>
            <w:r w:rsidRPr="0098118F">
              <w:tab/>
              <w:t>zrušenie polohy UZEMNENÉ pri otvorenom kryte (pri meraní káblov).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4.3.28.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851603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 xml:space="preserve">Každý prívod/vývod je vybavený PTP </w:t>
            </w:r>
            <w:r w:rsidRPr="00851603">
              <w:t xml:space="preserve">a PTN na spoločnej zberni </w:t>
            </w:r>
            <w:r w:rsidRPr="0098118F">
              <w:t>pre daný typ použitej ochrany</w:t>
            </w:r>
            <w:r>
              <w:t xml:space="preserve"> </w:t>
            </w:r>
            <w:r w:rsidRPr="00351F0F">
              <w:t>(PTP pre ochranu 300/1A, 5P20, 5-10VA. PTP pre zemnú ochranu 100/1A, 5P20, 5-10VA. Snímač prúdu v poliach bez ochrán 400/0,02A)</w:t>
            </w:r>
            <w:r>
              <w:t>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4.3.29.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Spínač prípojníc má prepojenie ďalšieho poľa realizované prípojnicami, nie káblom.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4.3.30.</w:t>
            </w:r>
          </w:p>
        </w:tc>
        <w:tc>
          <w:tcPr>
            <w:tcW w:w="7346" w:type="dxa"/>
            <w:vAlign w:val="center"/>
          </w:tcPr>
          <w:p w:rsidR="00D71AD1" w:rsidRPr="0098118F" w:rsidRDefault="00D71AD1" w:rsidP="0098118F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98118F">
              <w:t>Spínacie a riadiace zariadenia a ich pohony musia byť vybavené štítkami podľa STN EN 62271-200 (35 4220) v slovenskom jazyku, obsahujúcimi nevyhnutné informácie, ako je názov alebo označenie výrobcu, rok výroby, typové označenie, výrobné číslo, menovité hodnoty podľa normy, atď.</w:t>
            </w:r>
          </w:p>
        </w:tc>
        <w:tc>
          <w:tcPr>
            <w:tcW w:w="11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0F4921">
      <w:pPr>
        <w:pStyle w:val="Heading2"/>
      </w:pPr>
      <w:bookmarkStart w:id="26" w:name="_Toc384730941"/>
      <w:r>
        <w:t>4.4. Ochrany prívodu/vývodu s vypínačom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95"/>
        <w:gridCol w:w="1154"/>
      </w:tblGrid>
      <w:tr w:rsidR="00D71AD1" w:rsidRPr="0098118F" w:rsidTr="0098118F">
        <w:trPr>
          <w:trHeight w:val="603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4.4.1</w:t>
            </w:r>
          </w:p>
        </w:tc>
        <w:tc>
          <w:tcPr>
            <w:tcW w:w="7295" w:type="dxa"/>
            <w:vAlign w:val="center"/>
          </w:tcPr>
          <w:p w:rsidR="00D71AD1" w:rsidRPr="00C515C0" w:rsidRDefault="00D71AD1" w:rsidP="00BE391C">
            <w:pPr>
              <w:spacing w:after="0" w:line="240" w:lineRule="auto"/>
            </w:pPr>
            <w:r w:rsidRPr="00C515C0">
              <w:t>Samostatný rozvádzač ochrán uzatvorený, temperovaný od +5 do +30°C</w:t>
            </w:r>
            <w:r>
              <w:t xml:space="preserve">, </w:t>
            </w:r>
            <w:r w:rsidRPr="00C515C0">
              <w:t>v lete vetraný</w:t>
            </w:r>
            <w:r>
              <w:t xml:space="preserve"> </w:t>
            </w:r>
            <w:r w:rsidRPr="008578CF">
              <w:t>(temperovanie</w:t>
            </w:r>
            <w:r>
              <w:t xml:space="preserve"> je</w:t>
            </w:r>
            <w:r w:rsidRPr="008578CF">
              <w:t xml:space="preserve"> z nezaisteného napájania)</w:t>
            </w:r>
            <w:r>
              <w:t>.</w:t>
            </w:r>
            <w:r w:rsidRPr="00C515C0">
              <w:t xml:space="preserve"> </w:t>
            </w:r>
            <w:r>
              <w:t>O</w:t>
            </w:r>
            <w:r w:rsidRPr="00C515C0">
              <w:t>chrana</w:t>
            </w:r>
            <w:r>
              <w:t xml:space="preserve"> je</w:t>
            </w:r>
            <w:r w:rsidRPr="00C515C0">
              <w:t xml:space="preserve"> umiestnená na montážnom ráme za presklenými dverami</w:t>
            </w:r>
            <w:r w:rsidRPr="001C3276">
              <w:t xml:space="preserve">. </w:t>
            </w:r>
            <w:r>
              <w:t xml:space="preserve">Prioritne je skrinka rozvádzača umiestnená nad poľom vypínača. </w:t>
            </w:r>
            <w:r w:rsidRPr="001C3276">
              <w:t>Môže byť spoločný aj s RIS.</w:t>
            </w:r>
            <w:r w:rsidRPr="00C515C0">
              <w:t xml:space="preserve"> Komponenty nainštalované v rozvádzači musia byť prístupné bez použitia rebríka. Označenie</w:t>
            </w:r>
            <w:r>
              <w:t xml:space="preserve"> je</w:t>
            </w:r>
            <w:r w:rsidRPr="00C515C0">
              <w:t xml:space="preserve"> podľa štandardu SSE</w:t>
            </w:r>
            <w:r>
              <w:t>-D</w:t>
            </w:r>
            <w:r w:rsidRPr="00C515C0">
              <w:t>. Svorky</w:t>
            </w:r>
            <w:r>
              <w:t xml:space="preserve"> sú</w:t>
            </w:r>
            <w:r w:rsidRPr="00C515C0">
              <w:t xml:space="preserve"> skrutkovacie podľa </w:t>
            </w:r>
            <w:r>
              <w:t>štandardu SSE-D</w:t>
            </w:r>
            <w:r w:rsidRPr="00C515C0">
              <w:t>.</w:t>
            </w:r>
          </w:p>
        </w:tc>
        <w:tc>
          <w:tcPr>
            <w:tcW w:w="115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603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4.4.2</w:t>
            </w:r>
          </w:p>
        </w:tc>
        <w:tc>
          <w:tcPr>
            <w:tcW w:w="7295" w:type="dxa"/>
            <w:vAlign w:val="center"/>
          </w:tcPr>
          <w:p w:rsidR="00D71AD1" w:rsidRPr="00C515C0" w:rsidRDefault="00D71AD1" w:rsidP="0098118F">
            <w:pPr>
              <w:spacing w:after="0" w:line="240" w:lineRule="auto"/>
            </w:pPr>
            <w:r w:rsidRPr="00C515C0">
              <w:t xml:space="preserve">Digitálna ochrana s komunikáciou lokálnou pre parametrizáciu a konfiguráciu, </w:t>
            </w:r>
            <w:r w:rsidRPr="001C3276">
              <w:t>komunikácia s RIS TS a diaľková</w:t>
            </w:r>
            <w:r w:rsidRPr="00C515C0">
              <w:t xml:space="preserve"> komunikácia s pracoviskom ochranára</w:t>
            </w:r>
            <w:r>
              <w:t>.</w:t>
            </w:r>
          </w:p>
        </w:tc>
        <w:tc>
          <w:tcPr>
            <w:tcW w:w="115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603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4.4.</w:t>
            </w:r>
            <w:r>
              <w:rPr>
                <w:b/>
              </w:rPr>
              <w:t>3</w:t>
            </w:r>
          </w:p>
        </w:tc>
        <w:tc>
          <w:tcPr>
            <w:tcW w:w="7295" w:type="dxa"/>
            <w:vAlign w:val="center"/>
          </w:tcPr>
          <w:p w:rsidR="00D71AD1" w:rsidRPr="001C3276" w:rsidRDefault="00D71AD1" w:rsidP="0098118F">
            <w:pPr>
              <w:spacing w:after="0" w:line="240" w:lineRule="auto"/>
              <w:rPr>
                <w:u w:val="single"/>
              </w:rPr>
            </w:pPr>
            <w:r w:rsidRPr="001C3276">
              <w:rPr>
                <w:u w:val="single"/>
              </w:rPr>
              <w:t xml:space="preserve">Ochranné funkcie: 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napájacie napätie a napätie pre binárne vstupy 110 V DC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4 prúdové vstupy 1 A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4 napäťové vstupy 100 V, 50 Hz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BO minimálne 8 binárnych výstupov – kontaktov pre ovládanie 3 silových spínacích prvkov a ďalšiu signalizáciu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 xml:space="preserve">BI minimálne 18 binárnych vstupov na zavedenie poruchových a stavových signálov z 22 kV poľa 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 xml:space="preserve">zobrazovací displej pre merané veličiny a signalizáciu 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min</w:t>
            </w:r>
            <w:r>
              <w:t>.</w:t>
            </w:r>
            <w:r w:rsidRPr="00C515C0">
              <w:t xml:space="preserve"> 6 signalizačných </w:t>
            </w:r>
            <w:r>
              <w:t>LED na čelnom paneli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ovládacie tlačidlá na čelnom paneli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dve nezávislé sady nastavenia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možnosť vnútornej konfigurácie jednotlivých funkcií, vypínacích logík binárnych vstupov a výstupov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tri stupne časovo nezávislej nesmerovej nadprúdovej ochrany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dva stupne časovo nezávislej nesmerovej zemnej ochrany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dva stupne časovo nezávislej smerovej zemnej ochrany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signalizáciu nesymetrickej záťaže fáz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podpäťovú a nadpäťovú ochranu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trojstupňovú reziduálnu nadpäťovú ochranu Uo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monitorovacie funkcie</w:t>
            </w:r>
            <w:r w:rsidRPr="00C515C0">
              <w:rPr>
                <w:b/>
              </w:rPr>
              <w:t xml:space="preserve"> - </w:t>
            </w:r>
            <w:r w:rsidRPr="00C515C0">
              <w:t>záznamové s časovým záznamom udalostí, záznamom popudových a vypínacích hodnôt elektrických veličín, oscilografickým záznamom priebehu poruchy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ovládacie funkcie pre ovládanie silových prvkov s možnosťou vytvorenia SW blokovacích a logických podmienok v rámci poľa a rozvodne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logické funkcie a hradlá</w:t>
            </w:r>
            <w:r>
              <w:t xml:space="preserve"> pre vytvorenie logických schém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meracie funkcie P, Q, S, U, I, f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  <w:rPr>
                <w:rFonts w:cs="Arial"/>
              </w:rPr>
            </w:pPr>
            <w:r w:rsidRPr="00C515C0">
              <w:rPr>
                <w:rFonts w:cs="Arial"/>
              </w:rPr>
              <w:t>komunikačné rozhranie pre lokálnu komunikáciu – predný port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  <w:rPr>
                <w:rFonts w:cs="Arial"/>
              </w:rPr>
            </w:pPr>
            <w:r w:rsidRPr="00C515C0">
              <w:rPr>
                <w:rFonts w:cs="Arial"/>
              </w:rPr>
              <w:t xml:space="preserve">komunikačné rozhranie pre komunikáciu s RIS rozvodne protokolmi </w:t>
            </w:r>
            <w:r>
              <w:rPr>
                <w:rFonts w:cs="Arial"/>
              </w:rPr>
              <w:t xml:space="preserve">STN </w:t>
            </w:r>
            <w:r w:rsidRPr="00C515C0">
              <w:rPr>
                <w:rFonts w:cs="Arial"/>
              </w:rPr>
              <w:t>IEC 60870-5-101, 103, 104</w:t>
            </w:r>
            <w:r>
              <w:rPr>
                <w:rFonts w:cs="Arial"/>
              </w:rPr>
              <w:t>,</w:t>
            </w:r>
            <w:r w:rsidRPr="00C515C0">
              <w:rPr>
                <w:rFonts w:cs="Arial"/>
              </w:rPr>
              <w:t xml:space="preserve"> alebo </w:t>
            </w:r>
            <w:r>
              <w:rPr>
                <w:rFonts w:cs="Arial"/>
              </w:rPr>
              <w:t xml:space="preserve">STN </w:t>
            </w:r>
            <w:r w:rsidRPr="00C515C0">
              <w:rPr>
                <w:rFonts w:cs="Arial"/>
              </w:rPr>
              <w:t>IEC 61850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  <w:rPr>
                <w:rFonts w:cs="Arial"/>
              </w:rPr>
            </w:pPr>
            <w:r w:rsidRPr="00C515C0">
              <w:rPr>
                <w:rFonts w:cs="Arial"/>
              </w:rPr>
              <w:t xml:space="preserve">komunikačné rozhranie pre komunikáciu s pracoviskom ochranára protokolmi IEC 60870-5-104 alebo IEC 61850 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  <w:rPr>
                <w:rFonts w:cs="Arial"/>
              </w:rPr>
            </w:pPr>
            <w:r w:rsidRPr="00C515C0">
              <w:rPr>
                <w:rFonts w:cs="Arial"/>
              </w:rPr>
              <w:t>systém samokontroly a jej signalizácia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  <w:rPr>
                <w:rFonts w:cs="Arial"/>
              </w:rPr>
            </w:pPr>
            <w:r w:rsidRPr="00C515C0">
              <w:rPr>
                <w:rFonts w:cs="Arial"/>
              </w:rPr>
              <w:t>zapustená montáž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  <w:rPr>
                <w:rFonts w:cs="Arial"/>
              </w:rPr>
            </w:pPr>
            <w:r w:rsidRPr="00C515C0">
              <w:rPr>
                <w:rFonts w:cs="Arial"/>
              </w:rPr>
              <w:t xml:space="preserve">rozmery podľa množstva BIN a BO 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rPr>
                <w:rFonts w:cs="Arial"/>
              </w:rPr>
              <w:t>skúšobná zásuvka WIPRO-SSE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rPr>
                <w:rFonts w:cs="Arial"/>
              </w:rPr>
              <w:t>Komunikačný, konfiguračný a parametrizačný SW balík s možnosťou inštalácie aj na Windows 7, na lokálnu aj vzdialenú obsluhu terminálu.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V prípade zaústenia vzdušných vývodov: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minimálne trojcyklovú automatiku OZ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dočasné blokovanie automatiky OZ počas pôsobenia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>trvalé blokovanie automatiky OZ od trvale vypnutého vypínača</w:t>
            </w:r>
          </w:p>
          <w:p w:rsidR="00D71AD1" w:rsidRPr="00C515C0" w:rsidRDefault="00D71AD1" w:rsidP="001C3276">
            <w:pPr>
              <w:numPr>
                <w:ilvl w:val="0"/>
                <w:numId w:val="15"/>
              </w:numPr>
              <w:spacing w:after="0" w:line="240" w:lineRule="auto"/>
              <w:ind w:left="437"/>
              <w:jc w:val="both"/>
            </w:pPr>
            <w:r w:rsidRPr="00C515C0">
              <w:t xml:space="preserve">zapínanie/vypínanie/prepínanie automatiky OZ </w:t>
            </w:r>
            <w:r>
              <w:t xml:space="preserve">cez </w:t>
            </w:r>
            <w:r w:rsidRPr="00B81A2A">
              <w:t>komunikáciu</w:t>
            </w:r>
            <w:r w:rsidRPr="00C515C0">
              <w:t xml:space="preserve"> z </w:t>
            </w:r>
            <w:r>
              <w:t>C</w:t>
            </w:r>
            <w:r w:rsidRPr="00C515C0">
              <w:t>RIS a</w:t>
            </w:r>
            <w:r>
              <w:t> </w:t>
            </w:r>
            <w:r w:rsidRPr="00C515C0">
              <w:t>dispečingu</w:t>
            </w:r>
            <w:r>
              <w:t>.</w:t>
            </w:r>
          </w:p>
        </w:tc>
        <w:tc>
          <w:tcPr>
            <w:tcW w:w="115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4.4.</w:t>
            </w:r>
            <w:r>
              <w:rPr>
                <w:b/>
              </w:rPr>
              <w:t>4</w:t>
            </w:r>
          </w:p>
        </w:tc>
        <w:tc>
          <w:tcPr>
            <w:tcW w:w="7295" w:type="dxa"/>
            <w:vAlign w:val="center"/>
          </w:tcPr>
          <w:p w:rsidR="00D71AD1" w:rsidRPr="0098118F" w:rsidRDefault="00D71AD1" w:rsidP="001C3276">
            <w:pPr>
              <w:spacing w:after="0" w:line="240" w:lineRule="auto"/>
            </w:pPr>
            <w:r w:rsidRPr="001C3276">
              <w:t>Možnosť diaľkového blokovania ochranných funkcií (je uvedený v databáze povelov).</w:t>
            </w:r>
          </w:p>
        </w:tc>
        <w:tc>
          <w:tcPr>
            <w:tcW w:w="115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4.4.</w:t>
            </w:r>
            <w:r>
              <w:rPr>
                <w:b/>
              </w:rPr>
              <w:t>5</w:t>
            </w:r>
          </w:p>
        </w:tc>
        <w:tc>
          <w:tcPr>
            <w:tcW w:w="7295" w:type="dxa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Možnosť lokálnej a diaľkovej parametrizácie ochrán z pracoviska ochranára (nastavovanie, konfigurácia).</w:t>
            </w:r>
          </w:p>
        </w:tc>
        <w:tc>
          <w:tcPr>
            <w:tcW w:w="115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4.4.</w:t>
            </w:r>
            <w:r>
              <w:rPr>
                <w:b/>
              </w:rPr>
              <w:t>6</w:t>
            </w:r>
          </w:p>
        </w:tc>
        <w:tc>
          <w:tcPr>
            <w:tcW w:w="7295" w:type="dxa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Možnosť lokálneho a diaľkového prezerania a transportu poruchových záznamov na pracovisko ochranára a ich následné vyhodnocovanie.</w:t>
            </w:r>
          </w:p>
        </w:tc>
        <w:tc>
          <w:tcPr>
            <w:tcW w:w="115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4.4.</w:t>
            </w:r>
            <w:r>
              <w:rPr>
                <w:b/>
              </w:rPr>
              <w:t>7</w:t>
            </w:r>
          </w:p>
        </w:tc>
        <w:tc>
          <w:tcPr>
            <w:tcW w:w="7295" w:type="dxa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Možnosť lokálneho a diaľkového prezerania a transportu meraných veličín na pracovisko ochranára.</w:t>
            </w:r>
          </w:p>
        </w:tc>
        <w:tc>
          <w:tcPr>
            <w:tcW w:w="115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4.4.</w:t>
            </w:r>
            <w:r>
              <w:rPr>
                <w:b/>
              </w:rPr>
              <w:t>8</w:t>
            </w:r>
          </w:p>
        </w:tc>
        <w:tc>
          <w:tcPr>
            <w:tcW w:w="7295" w:type="dxa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Komunikačný SW pre pracovisko ochranára.</w:t>
            </w:r>
          </w:p>
        </w:tc>
        <w:tc>
          <w:tcPr>
            <w:tcW w:w="115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741AC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4.4.</w:t>
            </w:r>
            <w:r>
              <w:rPr>
                <w:b/>
              </w:rPr>
              <w:t>9</w:t>
            </w:r>
          </w:p>
        </w:tc>
        <w:tc>
          <w:tcPr>
            <w:tcW w:w="7295" w:type="dxa"/>
          </w:tcPr>
          <w:p w:rsidR="00D71AD1" w:rsidRPr="0098118F" w:rsidRDefault="00D71AD1" w:rsidP="001C3276">
            <w:pPr>
              <w:spacing w:after="0" w:line="240" w:lineRule="auto"/>
            </w:pPr>
            <w:r w:rsidRPr="001C3276">
              <w:t>V rozvádzači ochrán namontovanú typizovanú skúšobnú zásuvku Weidmuller WIPRO-SSE so zapojením SSE na pripojenie testovacieho a skúšobného zariadenia ochrán bez nutnosti rozoberania drôtových prepojov.</w:t>
            </w:r>
          </w:p>
        </w:tc>
        <w:tc>
          <w:tcPr>
            <w:tcW w:w="115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1C3276">
      <w:pPr>
        <w:spacing w:after="0" w:line="240" w:lineRule="auto"/>
      </w:pPr>
    </w:p>
    <w:p w:rsidR="00D71AD1" w:rsidRDefault="00D71AD1" w:rsidP="00923FF7">
      <w:pPr>
        <w:pStyle w:val="Heading2"/>
      </w:pPr>
      <w:bookmarkStart w:id="27" w:name="_Toc384730942"/>
      <w:r>
        <w:t>4.5. Diaľkové ovládanie, meranie a prenos údajov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371"/>
        <w:gridCol w:w="1076"/>
      </w:tblGrid>
      <w:tr w:rsidR="00D71AD1" w:rsidRPr="0098118F" w:rsidTr="0098118F">
        <w:trPr>
          <w:trHeight w:val="883"/>
        </w:trPr>
        <w:tc>
          <w:tcPr>
            <w:tcW w:w="81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4.5.1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C32457">
            <w:pPr>
              <w:spacing w:after="0" w:line="240" w:lineRule="auto"/>
            </w:pPr>
            <w:r w:rsidRPr="00C32457">
              <w:t>Samostatný rozvádzač RIS uzatvorený, zateplený, temperovaný od +5 do +30°C, v lete vetraný, s presklenými dverami</w:t>
            </w:r>
            <w:r>
              <w:t xml:space="preserve"> </w:t>
            </w:r>
            <w:r w:rsidRPr="00612699">
              <w:t>(temperovanie je z nezaisteného napájania)</w:t>
            </w:r>
            <w:r w:rsidRPr="00C32457">
              <w:t>. Môže byť spoločný aj s ochranami. Komponenty nainštalované v rozvádzači musia byť prístupné bez použitia rebríka. Označenie podľa štandardu SSE-D. Svorky skrutkovacie podľa štandardu SSE-D.</w:t>
            </w:r>
          </w:p>
        </w:tc>
        <w:tc>
          <w:tcPr>
            <w:tcW w:w="107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883"/>
        </w:trPr>
        <w:tc>
          <w:tcPr>
            <w:tcW w:w="81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4.5.</w:t>
            </w:r>
            <w:r>
              <w:rPr>
                <w:b/>
              </w:rPr>
              <w:t>2</w:t>
            </w:r>
          </w:p>
        </w:tc>
        <w:tc>
          <w:tcPr>
            <w:tcW w:w="7371" w:type="dxa"/>
            <w:vAlign w:val="center"/>
          </w:tcPr>
          <w:p w:rsidR="00D71AD1" w:rsidRPr="00C32457" w:rsidRDefault="00D71AD1" w:rsidP="0098118F">
            <w:pPr>
              <w:spacing w:after="0" w:line="240" w:lineRule="auto"/>
            </w:pPr>
            <w:r w:rsidRPr="00C32457">
              <w:t xml:space="preserve">Telemechanizačné zariadenie ako súčasť riadiaceho systému TS musí umožňovať </w:t>
            </w:r>
          </w:p>
          <w:p w:rsidR="00D71AD1" w:rsidRPr="00C32457" w:rsidRDefault="00D71AD1" w:rsidP="00612699">
            <w:pPr>
              <w:numPr>
                <w:ilvl w:val="0"/>
                <w:numId w:val="13"/>
              </w:numPr>
              <w:spacing w:after="0" w:line="240" w:lineRule="auto"/>
            </w:pPr>
            <w:r w:rsidRPr="00612699">
              <w:t>lokálnu a diaľkovú parametrizáciu a konfiguráciu</w:t>
            </w:r>
            <w:r w:rsidRPr="00C32457">
              <w:t xml:space="preserve"> </w:t>
            </w:r>
          </w:p>
          <w:p w:rsidR="00D71AD1" w:rsidRPr="0098118F" w:rsidRDefault="00D71AD1" w:rsidP="00C32457">
            <w:pPr>
              <w:numPr>
                <w:ilvl w:val="0"/>
                <w:numId w:val="13"/>
              </w:numPr>
              <w:spacing w:after="0" w:line="240" w:lineRule="auto"/>
            </w:pPr>
            <w:r w:rsidRPr="00C32457">
              <w:t>diaľkový prístup pre servisné pracovisko Telemechaniky</w:t>
            </w:r>
            <w:r>
              <w:t>.</w:t>
            </w:r>
          </w:p>
        </w:tc>
        <w:tc>
          <w:tcPr>
            <w:tcW w:w="107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589"/>
        </w:trPr>
        <w:tc>
          <w:tcPr>
            <w:tcW w:w="81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4.5.</w:t>
            </w:r>
            <w:r>
              <w:rPr>
                <w:b/>
              </w:rPr>
              <w:t>3</w:t>
            </w:r>
          </w:p>
        </w:tc>
        <w:tc>
          <w:tcPr>
            <w:tcW w:w="7371" w:type="dxa"/>
            <w:vAlign w:val="center"/>
          </w:tcPr>
          <w:p w:rsidR="00D71AD1" w:rsidRPr="00C7338A" w:rsidRDefault="00D71AD1" w:rsidP="0098118F">
            <w:pPr>
              <w:spacing w:after="0" w:line="240" w:lineRule="auto"/>
              <w:rPr>
                <w:u w:val="single"/>
              </w:rPr>
            </w:pPr>
            <w:r w:rsidRPr="00C7338A">
              <w:rPr>
                <w:u w:val="single"/>
              </w:rPr>
              <w:t>Popis funkčnosti telemechanizačného zariadenia:</w:t>
            </w:r>
          </w:p>
          <w:p w:rsidR="00D71AD1" w:rsidRPr="00C7338A" w:rsidRDefault="00D71AD1" w:rsidP="003C1606">
            <w:pPr>
              <w:numPr>
                <w:ilvl w:val="0"/>
                <w:numId w:val="14"/>
              </w:numPr>
              <w:spacing w:after="0" w:line="240" w:lineRule="auto"/>
            </w:pPr>
            <w:r w:rsidRPr="00C7338A">
              <w:t xml:space="preserve">Zdrojová jednotka: </w:t>
            </w:r>
          </w:p>
          <w:p w:rsidR="00D71AD1" w:rsidRPr="00C7338A" w:rsidRDefault="00D71AD1" w:rsidP="00C7338A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168"/>
            </w:pPr>
            <w:r w:rsidRPr="00C7338A">
              <w:t>napájanie jednosmerným napätím 24– 60VDC resp. 110 – 220VDC</w:t>
            </w:r>
          </w:p>
          <w:p w:rsidR="00D71AD1" w:rsidRPr="00C7338A" w:rsidRDefault="00D71AD1" w:rsidP="003C1606">
            <w:pPr>
              <w:numPr>
                <w:ilvl w:val="0"/>
                <w:numId w:val="14"/>
              </w:numPr>
              <w:spacing w:after="0" w:line="240" w:lineRule="auto"/>
            </w:pPr>
            <w:r w:rsidRPr="00C7338A">
              <w:t xml:space="preserve">Komunikačná jednotka: </w:t>
            </w:r>
          </w:p>
          <w:p w:rsidR="00D71AD1" w:rsidRDefault="00D71AD1" w:rsidP="00612699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168"/>
            </w:pPr>
            <w:r>
              <w:t>kompaktný mode</w:t>
            </w:r>
            <w:r w:rsidRPr="00612699">
              <w:t>m s</w:t>
            </w:r>
            <w:r>
              <w:t> </w:t>
            </w:r>
            <w:r w:rsidRPr="00612699">
              <w:t>telemechanizačným zariadením (v krajnom prípade externý mod</w:t>
            </w:r>
            <w:r>
              <w:t>e</w:t>
            </w:r>
            <w:r w:rsidRPr="00612699">
              <w:t>m)</w:t>
            </w:r>
          </w:p>
          <w:p w:rsidR="00D71AD1" w:rsidRPr="00C7338A" w:rsidRDefault="00D71AD1" w:rsidP="00B706E2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310" w:hanging="230"/>
            </w:pPr>
            <w:r w:rsidRPr="00B81A2A">
              <w:t xml:space="preserve">schopnosť komunikovať s digitálnymi ochranami a zároveň na CRIS dispečingu SSE-D prostredníctvom GPRS modemu v zmysle  </w:t>
            </w:r>
            <w:r>
              <w:rPr>
                <w:b/>
              </w:rPr>
              <w:t>Prílohy č.4</w:t>
            </w:r>
            <w:r>
              <w:t>.</w:t>
            </w:r>
            <w:r w:rsidRPr="00B81A2A">
              <w:t xml:space="preserve"> </w:t>
            </w:r>
            <w:r w:rsidRPr="00C7338A">
              <w:t xml:space="preserve"> </w:t>
            </w:r>
          </w:p>
          <w:p w:rsidR="00D71AD1" w:rsidRPr="00C7338A" w:rsidRDefault="00D71AD1" w:rsidP="00B706E2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310" w:hanging="230"/>
            </w:pPr>
            <w:r w:rsidRPr="00B81A2A">
              <w:t xml:space="preserve">možné komunikačné protokoly pre komunikáciu </w:t>
            </w:r>
            <w:r>
              <w:t>z</w:t>
            </w:r>
            <w:r w:rsidRPr="00B81A2A">
              <w:t xml:space="preserve"> CRIS mimo sietí GSM</w:t>
            </w:r>
            <w:r w:rsidRPr="00C7338A">
              <w:t xml:space="preserve"> </w:t>
            </w:r>
          </w:p>
          <w:p w:rsidR="00D71AD1" w:rsidRPr="00C7338A" w:rsidRDefault="00D71AD1" w:rsidP="00C7338A">
            <w:pPr>
              <w:numPr>
                <w:ilvl w:val="2"/>
                <w:numId w:val="14"/>
              </w:numPr>
              <w:tabs>
                <w:tab w:val="clear" w:pos="2160"/>
              </w:tabs>
              <w:spacing w:after="0" w:line="240" w:lineRule="auto"/>
              <w:ind w:left="1877"/>
            </w:pPr>
            <w:r w:rsidRPr="00C7338A">
              <w:t xml:space="preserve">IEC 60870-5-101 </w:t>
            </w:r>
          </w:p>
          <w:p w:rsidR="00D71AD1" w:rsidRPr="00C7338A" w:rsidRDefault="00D71AD1" w:rsidP="00B81A2A">
            <w:pPr>
              <w:numPr>
                <w:ilvl w:val="2"/>
                <w:numId w:val="14"/>
              </w:numPr>
              <w:tabs>
                <w:tab w:val="clear" w:pos="2160"/>
              </w:tabs>
              <w:spacing w:after="0" w:line="240" w:lineRule="auto"/>
              <w:ind w:left="1877"/>
            </w:pPr>
            <w:r w:rsidRPr="00C7338A">
              <w:t>IEC 60870-5-104</w:t>
            </w:r>
          </w:p>
          <w:p w:rsidR="00D71AD1" w:rsidRPr="00C7338A" w:rsidRDefault="00D71AD1" w:rsidP="00B706E2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310" w:hanging="230"/>
            </w:pPr>
            <w:r w:rsidRPr="00C7338A">
              <w:t>možné rozhrania</w:t>
            </w:r>
          </w:p>
          <w:p w:rsidR="00D71AD1" w:rsidRPr="00C7338A" w:rsidRDefault="00D71AD1" w:rsidP="00C7338A">
            <w:pPr>
              <w:numPr>
                <w:ilvl w:val="2"/>
                <w:numId w:val="14"/>
              </w:numPr>
              <w:tabs>
                <w:tab w:val="clear" w:pos="2160"/>
              </w:tabs>
              <w:spacing w:after="0" w:line="240" w:lineRule="auto"/>
              <w:ind w:left="1877"/>
            </w:pPr>
            <w:r w:rsidRPr="00C7338A">
              <w:t>RS485</w:t>
            </w:r>
          </w:p>
          <w:p w:rsidR="00D71AD1" w:rsidRPr="00C7338A" w:rsidRDefault="00D71AD1" w:rsidP="00C7338A">
            <w:pPr>
              <w:numPr>
                <w:ilvl w:val="2"/>
                <w:numId w:val="14"/>
              </w:numPr>
              <w:tabs>
                <w:tab w:val="clear" w:pos="2160"/>
              </w:tabs>
              <w:spacing w:after="0" w:line="240" w:lineRule="auto"/>
              <w:ind w:left="1877"/>
            </w:pPr>
            <w:r w:rsidRPr="00C7338A">
              <w:t>RS2232</w:t>
            </w:r>
          </w:p>
          <w:p w:rsidR="00D71AD1" w:rsidRPr="00C7338A" w:rsidRDefault="00D71AD1" w:rsidP="00C7338A">
            <w:pPr>
              <w:numPr>
                <w:ilvl w:val="2"/>
                <w:numId w:val="14"/>
              </w:numPr>
              <w:tabs>
                <w:tab w:val="clear" w:pos="2160"/>
              </w:tabs>
              <w:spacing w:after="0" w:line="240" w:lineRule="auto"/>
              <w:ind w:left="1877"/>
            </w:pPr>
            <w:r w:rsidRPr="00C7338A">
              <w:t>RJ45</w:t>
            </w:r>
          </w:p>
          <w:p w:rsidR="00D71AD1" w:rsidRPr="00C7338A" w:rsidRDefault="00D71AD1" w:rsidP="00C7338A">
            <w:pPr>
              <w:numPr>
                <w:ilvl w:val="2"/>
                <w:numId w:val="14"/>
              </w:numPr>
              <w:tabs>
                <w:tab w:val="clear" w:pos="2160"/>
              </w:tabs>
              <w:spacing w:after="0" w:line="240" w:lineRule="auto"/>
              <w:ind w:left="1877"/>
            </w:pPr>
            <w:r>
              <w:t>Opto-</w:t>
            </w:r>
            <w:r w:rsidRPr="00C7338A">
              <w:t>konektory ST resp. MTRJ</w:t>
            </w:r>
          </w:p>
          <w:p w:rsidR="00D71AD1" w:rsidRPr="00C7338A" w:rsidRDefault="00D71AD1" w:rsidP="003C1606">
            <w:pPr>
              <w:numPr>
                <w:ilvl w:val="0"/>
                <w:numId w:val="14"/>
              </w:numPr>
              <w:spacing w:after="0" w:line="240" w:lineRule="auto"/>
            </w:pPr>
            <w:r w:rsidRPr="00C7338A">
              <w:t>Binárne vstupy:</w:t>
            </w:r>
          </w:p>
          <w:p w:rsidR="00D71AD1" w:rsidRPr="00C7338A" w:rsidRDefault="00D71AD1" w:rsidP="00C7338A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168"/>
            </w:pPr>
            <w:r w:rsidRPr="00C7338A">
              <w:t> úroveň js napätia binárnych vstupov 110 – 220VDC</w:t>
            </w:r>
          </w:p>
          <w:p w:rsidR="00D71AD1" w:rsidRPr="00C7338A" w:rsidRDefault="00D71AD1" w:rsidP="00C7338A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168"/>
            </w:pPr>
            <w:r w:rsidRPr="00C7338A">
              <w:t>rýchlosť vzorkovania 10ms</w:t>
            </w:r>
          </w:p>
          <w:p w:rsidR="00D71AD1" w:rsidRPr="00C7338A" w:rsidRDefault="00D71AD1" w:rsidP="003C1606">
            <w:pPr>
              <w:numPr>
                <w:ilvl w:val="0"/>
                <w:numId w:val="14"/>
              </w:numPr>
              <w:spacing w:after="0" w:line="240" w:lineRule="auto"/>
            </w:pPr>
            <w:r w:rsidRPr="00C7338A">
              <w:t>Binárne výstupy:</w:t>
            </w:r>
          </w:p>
          <w:p w:rsidR="00D71AD1" w:rsidRPr="00C7338A" w:rsidRDefault="00D71AD1" w:rsidP="00C7338A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168"/>
            </w:pPr>
            <w:r w:rsidRPr="00C7338A">
              <w:t>reléové galvanicky oddelené</w:t>
            </w:r>
          </w:p>
          <w:p w:rsidR="00D71AD1" w:rsidRPr="00C7338A" w:rsidRDefault="00D71AD1" w:rsidP="00C7338A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168"/>
            </w:pPr>
            <w:r w:rsidRPr="00C7338A">
              <w:t>schopné spínať js napätia 24V-60VDC resp. 110-220VDC</w:t>
            </w:r>
          </w:p>
          <w:p w:rsidR="00D71AD1" w:rsidRPr="00C7338A" w:rsidRDefault="00D71AD1" w:rsidP="003C1606">
            <w:pPr>
              <w:numPr>
                <w:ilvl w:val="0"/>
                <w:numId w:val="14"/>
              </w:numPr>
              <w:spacing w:after="0" w:line="240" w:lineRule="auto"/>
            </w:pPr>
            <w:r w:rsidRPr="00C7338A">
              <w:t>Analógové merania:</w:t>
            </w:r>
          </w:p>
          <w:p w:rsidR="00D71AD1" w:rsidRPr="00C7338A" w:rsidRDefault="00D71AD1" w:rsidP="00612699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168"/>
            </w:pPr>
            <w:r w:rsidRPr="00612699">
              <w:t>Analógové vstupy: podľa PTP</w:t>
            </w:r>
          </w:p>
          <w:p w:rsidR="00D71AD1" w:rsidRPr="00C7338A" w:rsidRDefault="00D71AD1" w:rsidP="00C7338A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168"/>
            </w:pPr>
            <w:r w:rsidRPr="00C7338A">
              <w:t>presnosť meraní: 16 bitové merania</w:t>
            </w:r>
          </w:p>
          <w:p w:rsidR="00D71AD1" w:rsidRPr="00C7338A" w:rsidRDefault="00D71AD1" w:rsidP="003C1606">
            <w:pPr>
              <w:numPr>
                <w:ilvl w:val="0"/>
                <w:numId w:val="14"/>
              </w:numPr>
              <w:spacing w:after="0" w:line="240" w:lineRule="auto"/>
            </w:pPr>
            <w:r w:rsidRPr="00C7338A">
              <w:t xml:space="preserve">Časová synchronizácia: </w:t>
            </w:r>
          </w:p>
          <w:p w:rsidR="00D71AD1" w:rsidRPr="00C7338A" w:rsidRDefault="00D71AD1" w:rsidP="00C7338A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168"/>
            </w:pPr>
            <w:r w:rsidRPr="00C7338A">
              <w:t>protokolom prostredníctvom komunikácie s CRIS dispečingu</w:t>
            </w:r>
            <w:r>
              <w:t xml:space="preserve"> SSE-D</w:t>
            </w:r>
          </w:p>
          <w:p w:rsidR="00D71AD1" w:rsidRPr="00C7338A" w:rsidRDefault="00D71AD1" w:rsidP="00C7338A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168"/>
            </w:pPr>
            <w:r w:rsidRPr="00C7338A">
              <w:t xml:space="preserve">presnosť min. </w:t>
            </w:r>
            <w:r w:rsidRPr="00C7338A">
              <w:rPr>
                <w:rFonts w:cs="Arial"/>
              </w:rPr>
              <w:t>±</w:t>
            </w:r>
            <w:r w:rsidRPr="00C7338A">
              <w:t xml:space="preserve"> 100 ms</w:t>
            </w:r>
          </w:p>
          <w:p w:rsidR="00D71AD1" w:rsidRPr="00C7338A" w:rsidRDefault="00D71AD1" w:rsidP="003C1606">
            <w:pPr>
              <w:numPr>
                <w:ilvl w:val="0"/>
                <w:numId w:val="14"/>
              </w:numPr>
              <w:spacing w:after="0" w:line="240" w:lineRule="auto"/>
            </w:pPr>
            <w:r w:rsidRPr="00C7338A">
              <w:t>Spôsob montáže:</w:t>
            </w:r>
          </w:p>
          <w:p w:rsidR="00D71AD1" w:rsidRPr="00C7338A" w:rsidRDefault="00D71AD1" w:rsidP="00645BDB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1168"/>
            </w:pPr>
            <w:r w:rsidRPr="00645BDB">
              <w:t>predná montáž na panel alebo DIN</w:t>
            </w:r>
          </w:p>
        </w:tc>
        <w:tc>
          <w:tcPr>
            <w:tcW w:w="107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883"/>
        </w:trPr>
        <w:tc>
          <w:tcPr>
            <w:tcW w:w="81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4.5.</w:t>
            </w:r>
            <w:r>
              <w:rPr>
                <w:b/>
              </w:rPr>
              <w:t>4</w:t>
            </w:r>
          </w:p>
        </w:tc>
        <w:tc>
          <w:tcPr>
            <w:tcW w:w="7371" w:type="dxa"/>
            <w:vAlign w:val="center"/>
          </w:tcPr>
          <w:p w:rsidR="00D71AD1" w:rsidRPr="000741AC" w:rsidRDefault="00D71AD1" w:rsidP="0098118F">
            <w:pPr>
              <w:spacing w:after="0" w:line="240" w:lineRule="auto"/>
            </w:pPr>
            <w:r w:rsidRPr="000741AC">
              <w:t xml:space="preserve">Technológia </w:t>
            </w:r>
            <w:r>
              <w:t>trafostanice</w:t>
            </w:r>
            <w:r w:rsidRPr="000741AC">
              <w:t xml:space="preserve"> je pripravená poskytnúť nasledovné dáta pre diaľkový prenos údajov (presne sa upraví na konkrétny rozvádzač):</w:t>
            </w:r>
          </w:p>
          <w:p w:rsidR="00D71AD1" w:rsidRPr="000741AC" w:rsidRDefault="00D71AD1" w:rsidP="0098118F">
            <w:pPr>
              <w:spacing w:after="0" w:line="240" w:lineRule="auto"/>
            </w:pPr>
            <w:r w:rsidRPr="000741AC">
              <w:t xml:space="preserve">                            Meno                                                                                        101  typ</w:t>
            </w:r>
          </w:p>
          <w:p w:rsidR="00D71AD1" w:rsidRPr="000741AC" w:rsidRDefault="00D71AD1" w:rsidP="0098118F">
            <w:pPr>
              <w:spacing w:after="0" w:line="240" w:lineRule="auto"/>
            </w:pPr>
            <w:r w:rsidRPr="000741AC">
              <w:t>Signály: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vypínač vypnutý</w:t>
            </w:r>
            <w:r>
              <w:tab/>
            </w:r>
            <w:r w:rsidRPr="000741AC">
              <w:t>31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vypínač zapnutý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odpínač vypnutý</w:t>
            </w:r>
            <w:r>
              <w:tab/>
            </w:r>
            <w:r w:rsidRPr="000741AC">
              <w:t>31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odpínač zapnutý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zemnič vypnutý</w:t>
            </w:r>
            <w:r>
              <w:tab/>
            </w:r>
            <w:r w:rsidRPr="000741AC">
              <w:t>31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zemnič zapnutý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odpojovač vypnutý (ak ho obsahuje vn zariadenie)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odpojovač zapnutý (ak ho obsahuje vn zariadenie)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prítomnosť napätia na prívode/vývode, spínači prípojníc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prítomnosť napätia na vývode transformátora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poistka transformátora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miestne ovládanie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otvorené dvere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pružina vypínača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istič pohonu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istič ovládania poľa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istič ochrany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istič sig. nap.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ovládanie kľukou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bat. zdroj – sumárna porucha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bat. zdroj – strata 230V/50Hz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bat. zdroj – prepätie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bat. zdroj – podpätie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bat. zdroj – zem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prechod skratového prúdu (indikátor)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zemné spojenie (indikátor)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generálne pôsobenie ochrany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nadprúdová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nadprúdová  popud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nadprúdová  zemná popud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nadprúdová  zemná 1 st. (dočasovanie)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nadprúdová  zemná 2.st. (vypnutie)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vnútorná porucha ochrany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porucha vypínacieho obvodu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pôsobenie OZ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bez OZ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6B7AB2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pomalý OZ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rýchly OZ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 + r OZ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blokovanie ochrany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8578CF">
            <w:pPr>
              <w:pStyle w:val="ListParagraph"/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NN signalizácia: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11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stav VYP / ZAP hlavného ističa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11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prítomnosť napätia na NN vývode z</w:t>
            </w:r>
            <w:r>
              <w:t> </w:t>
            </w:r>
            <w:r w:rsidRPr="000741AC">
              <w:t>transformátora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11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prítomnosť napätia na NN zberni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11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prítomnosť napätia na jednotlivých vývodoch</w:t>
            </w:r>
            <w:r>
              <w:tab/>
            </w:r>
            <w:r w:rsidRPr="000741AC">
              <w:t>30</w:t>
            </w:r>
          </w:p>
          <w:p w:rsidR="00D71AD1" w:rsidRPr="000741AC" w:rsidRDefault="00D71AD1" w:rsidP="008578CF">
            <w:pPr>
              <w:pStyle w:val="ListParagraph"/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Povely: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vypnutie: vypínač, odpínač, zemnič</w:t>
            </w:r>
            <w:r>
              <w:tab/>
            </w:r>
            <w:r w:rsidRPr="000741AC">
              <w:t>46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zapnutie: vypínač, odpínač, zemnič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OZ vyp</w:t>
            </w:r>
            <w:r>
              <w:tab/>
            </w:r>
            <w:r w:rsidRPr="000741AC">
              <w:t>45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OZ rýchly zap</w:t>
            </w:r>
            <w:r>
              <w:tab/>
            </w:r>
            <w:r w:rsidRPr="000741AC">
              <w:t>45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OZ pomaly zap</w:t>
            </w:r>
            <w:r>
              <w:tab/>
            </w:r>
            <w:r w:rsidRPr="000741AC">
              <w:t>45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OZ rýchly + pomaly zap</w:t>
            </w:r>
            <w:r>
              <w:tab/>
            </w:r>
            <w:r w:rsidRPr="000741AC">
              <w:t>45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blokovanie ochrany</w:t>
            </w:r>
            <w:r>
              <w:tab/>
            </w:r>
            <w:r w:rsidRPr="000741AC">
              <w:t>45</w:t>
            </w:r>
          </w:p>
          <w:p w:rsidR="00D71AD1" w:rsidRPr="000741AC" w:rsidRDefault="00D71AD1" w:rsidP="008578CF">
            <w:pPr>
              <w:pStyle w:val="ListParagraph"/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Meranie: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prúd L1 prívod, vývod</w:t>
            </w:r>
            <w:r>
              <w:tab/>
            </w:r>
            <w:r w:rsidRPr="000741AC">
              <w:t>36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prúd L2 prívod, vývod</w:t>
            </w:r>
            <w:r>
              <w:tab/>
            </w:r>
            <w:r w:rsidRPr="000741AC">
              <w:t>36</w:t>
            </w:r>
          </w:p>
          <w:p w:rsidR="00D71AD1" w:rsidRPr="000741AC" w:rsidRDefault="00D71AD1" w:rsidP="008578C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  <w:tab w:val="right" w:leader="dot" w:pos="6980"/>
              </w:tabs>
              <w:spacing w:after="0" w:line="240" w:lineRule="auto"/>
              <w:ind w:left="743" w:hanging="386"/>
            </w:pPr>
            <w:r w:rsidRPr="000741AC">
              <w:t>prúd L3 prívod, vývod</w:t>
            </w:r>
            <w:r>
              <w:tab/>
            </w:r>
            <w:r w:rsidRPr="000741AC">
              <w:t>36</w:t>
            </w:r>
          </w:p>
          <w:p w:rsidR="00D71AD1" w:rsidRPr="000741AC" w:rsidRDefault="00D71AD1" w:rsidP="00F71621">
            <w:pPr>
              <w:pStyle w:val="ListParagraph"/>
              <w:spacing w:after="0" w:line="240" w:lineRule="auto"/>
            </w:pPr>
          </w:p>
          <w:p w:rsidR="00D71AD1" w:rsidRPr="0098118F" w:rsidRDefault="00D71AD1" w:rsidP="0013031A">
            <w:pPr>
              <w:spacing w:after="0" w:line="240" w:lineRule="auto"/>
            </w:pPr>
            <w:r w:rsidRPr="000741AC">
              <w:t>Podmi</w:t>
            </w:r>
            <w:r>
              <w:t>enky na DO, ktoré sú v prílohe č.5</w:t>
            </w:r>
            <w:r w:rsidRPr="000741AC">
              <w:t xml:space="preserve"> sa týkajú iba testovania komunikácie DO z dispečingu.</w:t>
            </w:r>
          </w:p>
        </w:tc>
        <w:tc>
          <w:tcPr>
            <w:tcW w:w="107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Pr="009848DA" w:rsidRDefault="00D71AD1" w:rsidP="0035619C">
      <w:pPr>
        <w:pStyle w:val="Heading2"/>
      </w:pPr>
      <w:bookmarkStart w:id="28" w:name="_Toc384730943"/>
      <w:r w:rsidRPr="009848DA">
        <w:t>4.6</w:t>
      </w:r>
      <w:r>
        <w:t>.</w:t>
      </w:r>
      <w:r w:rsidRPr="009848DA">
        <w:t xml:space="preserve"> Zaistené napájanie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371"/>
        <w:gridCol w:w="1076"/>
      </w:tblGrid>
      <w:tr w:rsidR="00D71AD1" w:rsidRPr="00933859" w:rsidTr="004D79A6">
        <w:trPr>
          <w:trHeight w:val="883"/>
        </w:trPr>
        <w:tc>
          <w:tcPr>
            <w:tcW w:w="817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b/>
              </w:rPr>
            </w:pPr>
            <w:r w:rsidRPr="00933859">
              <w:rPr>
                <w:b/>
              </w:rPr>
              <w:t>4.6.1.</w:t>
            </w:r>
          </w:p>
        </w:tc>
        <w:tc>
          <w:tcPr>
            <w:tcW w:w="7371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  <w:r w:rsidRPr="00933859">
              <w:t>Samostatný rozvádzač zaisteného napájania je uzatvorený, zateplený, temperovaný od +5 do +30°C (v lete vetraný),  s presklenými dverami. Komponenty nainštalované v rozvádzači musia byť prístupné bez použitia rebríka. Označenie podľa štandardu SSE. Svorky skrutkovacie podľa typizácie SSE.</w:t>
            </w:r>
          </w:p>
        </w:tc>
        <w:tc>
          <w:tcPr>
            <w:tcW w:w="1076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</w:p>
        </w:tc>
      </w:tr>
      <w:tr w:rsidR="00D71AD1" w:rsidRPr="00933859" w:rsidTr="003A2482">
        <w:trPr>
          <w:trHeight w:val="688"/>
        </w:trPr>
        <w:tc>
          <w:tcPr>
            <w:tcW w:w="817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b/>
              </w:rPr>
            </w:pPr>
            <w:r w:rsidRPr="00933859">
              <w:rPr>
                <w:b/>
              </w:rPr>
              <w:t>4.6.2.</w:t>
            </w:r>
          </w:p>
        </w:tc>
        <w:tc>
          <w:tcPr>
            <w:tcW w:w="7371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  <w:r w:rsidRPr="00933859">
              <w:t>Hlavný prívod pre rozvádzač zaisteného napájania je z NN rozvádzača - istenie a odpínanie poistkovým lištovým odpínačom 25 A.</w:t>
            </w:r>
          </w:p>
        </w:tc>
        <w:tc>
          <w:tcPr>
            <w:tcW w:w="1076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</w:p>
        </w:tc>
      </w:tr>
      <w:tr w:rsidR="00D71AD1" w:rsidRPr="00933859" w:rsidTr="004D79A6">
        <w:trPr>
          <w:trHeight w:val="589"/>
        </w:trPr>
        <w:tc>
          <w:tcPr>
            <w:tcW w:w="817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b/>
              </w:rPr>
            </w:pPr>
            <w:r w:rsidRPr="00933859">
              <w:rPr>
                <w:b/>
              </w:rPr>
              <w:t>4.6.3.</w:t>
            </w:r>
          </w:p>
        </w:tc>
        <w:tc>
          <w:tcPr>
            <w:tcW w:w="7371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  <w:r w:rsidRPr="00933859">
              <w:t>V prípade dvoch prívodov 230 V, 50 Hz kde je druhý prívod vyhotovený obdobne ako v bode 4.6.2. Automatický záskok prívodov bude vyhotovený v rozvádzači zaisteného napájania. Tento automatický záskok je iba pre rozvádzač zaisteného napájania RT techniky.</w:t>
            </w:r>
          </w:p>
          <w:p w:rsidR="00D71AD1" w:rsidRPr="00933859" w:rsidRDefault="00D71AD1" w:rsidP="00933859">
            <w:pPr>
              <w:spacing w:after="0" w:line="240" w:lineRule="auto"/>
            </w:pPr>
            <w:r w:rsidRPr="00933859">
              <w:t>Funkcie záskoku: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2 vstupy nezaistenej siete s meraním parametrov oboch vstupných sietí (U,f) a výstupu z prepínača (U,I,f)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možnosť pripojiť vstupný prepínač sieti do monitorovacieho systému a merať tak obidve vstupné siete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história udalostí prepínača vstupných sietí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mikroprocesorové riadenie prepínača vstupných sietí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možnosť nastavenia MASTER / SLAVE siete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prepäťová ochrana triedy B+C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servisná zásuvka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svetelná signalizácia prítomnosti napätia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mechanický BY-PASS</w:t>
            </w:r>
          </w:p>
        </w:tc>
        <w:tc>
          <w:tcPr>
            <w:tcW w:w="1076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</w:p>
        </w:tc>
      </w:tr>
      <w:tr w:rsidR="00D71AD1" w:rsidRPr="00933859" w:rsidTr="004D79A6">
        <w:trPr>
          <w:trHeight w:val="589"/>
        </w:trPr>
        <w:tc>
          <w:tcPr>
            <w:tcW w:w="817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b/>
              </w:rPr>
            </w:pPr>
            <w:r w:rsidRPr="00933859">
              <w:rPr>
                <w:b/>
              </w:rPr>
              <w:t>4.6.4.</w:t>
            </w:r>
          </w:p>
        </w:tc>
        <w:tc>
          <w:tcPr>
            <w:tcW w:w="7371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  <w:r w:rsidRPr="00933859">
              <w:t>Záložné napájanie 110V DC musí byť dimenzované na min. 8 hod. prevádzky diaľkového ovládania, RIS a ochrán TS po strate striedavého napájacieho napätia 230V, 50Hz a počas tejto doby musí umožniť min. 10 cyklov zap/vyp s ktorýmkoľvek zo spínacích prvkov VN rozvádzača.</w:t>
            </w:r>
          </w:p>
        </w:tc>
        <w:tc>
          <w:tcPr>
            <w:tcW w:w="1076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</w:p>
        </w:tc>
      </w:tr>
      <w:tr w:rsidR="00D71AD1" w:rsidRPr="00933859" w:rsidTr="004D79A6">
        <w:trPr>
          <w:trHeight w:val="413"/>
        </w:trPr>
        <w:tc>
          <w:tcPr>
            <w:tcW w:w="817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b/>
              </w:rPr>
            </w:pPr>
            <w:r w:rsidRPr="00933859">
              <w:rPr>
                <w:b/>
              </w:rPr>
              <w:t>4.6.5.</w:t>
            </w:r>
          </w:p>
        </w:tc>
        <w:tc>
          <w:tcPr>
            <w:tcW w:w="7371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u w:val="single"/>
              </w:rPr>
            </w:pPr>
            <w:r w:rsidRPr="00933859">
              <w:rPr>
                <w:u w:val="single"/>
              </w:rPr>
              <w:t>Požiadavky na batérie:</w:t>
            </w:r>
          </w:p>
          <w:p w:rsidR="00D71AD1" w:rsidRPr="00933859" w:rsidRDefault="00D71AD1" w:rsidP="00933859">
            <w:pPr>
              <w:spacing w:after="0" w:line="240" w:lineRule="auto"/>
            </w:pPr>
            <w:r w:rsidRPr="00933859">
              <w:t xml:space="preserve">Doba životnosti batérií min. 5 rokov. </w:t>
            </w:r>
          </w:p>
          <w:p w:rsidR="00D71AD1" w:rsidRPr="00933859" w:rsidRDefault="00D71AD1" w:rsidP="00933859">
            <w:pPr>
              <w:spacing w:after="0" w:line="240" w:lineRule="auto"/>
            </w:pPr>
            <w:r w:rsidRPr="00933859">
              <w:t>Kapacita batérií v zmysle požiadavky na zaistené napájanie.</w:t>
            </w:r>
          </w:p>
          <w:p w:rsidR="00D71AD1" w:rsidRPr="00933859" w:rsidRDefault="00D71AD1" w:rsidP="00933859">
            <w:pPr>
              <w:spacing w:after="0" w:line="240" w:lineRule="auto"/>
            </w:pPr>
            <w:r w:rsidRPr="00933859">
              <w:t>Hermeticky uzavretá, stavaná na prostredie a teploty kde bude inštalovaná.</w:t>
            </w:r>
          </w:p>
          <w:p w:rsidR="00D71AD1" w:rsidRPr="00933859" w:rsidRDefault="00D71AD1" w:rsidP="00933859">
            <w:pPr>
              <w:spacing w:after="0" w:line="240" w:lineRule="auto"/>
            </w:pPr>
            <w:r w:rsidRPr="00933859">
              <w:t>Monitoring batérií: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komplexný modulárny dohľadový systém stavu akumulátorov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riadenie - procesorová riadiaca jednotka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monitorovanie každého článku batérie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distribuované meranie článkov / blokov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textový LCD displej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plne programovateľný proces merania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galvanické oddelenie merania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komunikácia cez sériové rozhranie RS232/485/422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zabudovanie do 19” skrine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monitoring a signalizácia hlbokého vybitia akumulátorov, resp. jednotlivých článkov / blokov batériových sád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monitoring a signalizácia rozváženia napätí článkov / blokov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monitoring a signalizácia nadmerných vybíjacích, resp. nabíjacích prúdov batériových sád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monitoring a signalizácia odchýlky teploty akumulátorov od stanovenej hodnoty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batériový monitorovací systém musí byť schopný plne autonómnej činnosti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napájanie batériového monitoringu priamo z batérií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hlásenie alarmu – akusticky, opticky, bezpotenciálové kontakty alarmových relé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ovládanie - cez klávesy z predného panela systému a diaľkovo cez sériové rozhranie RS 232/RS 485/422 prostredníctvom PC.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licencia pre monitoring systému do existujúceho monitorovacieho programu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softvérova podpora – softvér určený pre monitoring batérií v jestvujúcom monitorovacom systéme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možnosť prestavovať technické parametre na diaľku prostredníctvom monitorovacieho programu</w:t>
            </w:r>
          </w:p>
          <w:p w:rsidR="00D71AD1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úplný diaľkový monitoring do systému  Globmon</w:t>
            </w:r>
          </w:p>
          <w:p w:rsidR="00D71AD1" w:rsidRPr="003A2482" w:rsidRDefault="00D71AD1" w:rsidP="003A2482">
            <w:pPr>
              <w:spacing w:after="0" w:line="240" w:lineRule="auto"/>
              <w:ind w:left="720"/>
              <w:rPr>
                <w:sz w:val="18"/>
              </w:rPr>
            </w:pPr>
          </w:p>
        </w:tc>
        <w:tc>
          <w:tcPr>
            <w:tcW w:w="1076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</w:p>
        </w:tc>
      </w:tr>
      <w:tr w:rsidR="00D71AD1" w:rsidRPr="00933859" w:rsidTr="004D79A6">
        <w:trPr>
          <w:trHeight w:val="405"/>
        </w:trPr>
        <w:tc>
          <w:tcPr>
            <w:tcW w:w="817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b/>
              </w:rPr>
            </w:pPr>
            <w:r w:rsidRPr="00933859">
              <w:rPr>
                <w:b/>
              </w:rPr>
              <w:t>4.6.6.</w:t>
            </w:r>
          </w:p>
        </w:tc>
        <w:tc>
          <w:tcPr>
            <w:tcW w:w="7371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u w:val="single"/>
              </w:rPr>
            </w:pPr>
            <w:r w:rsidRPr="00933859">
              <w:rPr>
                <w:u w:val="single"/>
              </w:rPr>
              <w:t>Požiadavky na Zdroj DC a usmerňovač.</w:t>
            </w:r>
          </w:p>
          <w:p w:rsidR="00D71AD1" w:rsidRPr="00933859" w:rsidRDefault="00D71AD1" w:rsidP="00933859">
            <w:pPr>
              <w:spacing w:after="0" w:line="240" w:lineRule="auto"/>
            </w:pPr>
            <w:r w:rsidRPr="00933859">
              <w:t>Inteligentné dobíjanie batérií (pravidelné testovanie kapacity batérií) s monitoringom obsahuje: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power Factor Corrector vstupnej siete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procesorové riadenie na báze DSP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jednoduchá obsluha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nabíjanie a udržiavanie optimálneho napätia akumulátorov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nabíjacie charakteristiky  U, IU, IUU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odolnosť voči skratu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akustická a optická signalizácia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ochrana voči prepólovaniu batérie a prepätiu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signalizácia ochrany voči hlbokému vybitiu batérie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strážič izolačného stavu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signalizácia poruchových stavov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komunikácia s nadradeným PC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licencia pre monitoring systému do existujúceho monitorovacieho programu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možnosť prestavovať technické parametre na diaľku prostredníctvom monitorovacieho programu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minimálne 3 programovo nastaviteľné alarmové relé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meranie teploty v skrini batérií a kompenzácia U s okolitou teplotou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monitoring všetkých zariadení a dôležitých prvkov obvodu dvoma monitorovacími systémami: 1. monitorovací systém Globmon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licencia pre monitoring systému do existujúceho monitorovacieho programu</w:t>
            </w:r>
          </w:p>
          <w:p w:rsidR="00D71AD1" w:rsidRPr="003A2482" w:rsidRDefault="00D71AD1" w:rsidP="00933859">
            <w:pPr>
              <w:numPr>
                <w:ilvl w:val="0"/>
                <w:numId w:val="16"/>
              </w:numPr>
              <w:spacing w:after="0" w:line="240" w:lineRule="auto"/>
              <w:rPr>
                <w:bCs/>
              </w:rPr>
            </w:pPr>
            <w:r w:rsidRPr="00933859">
              <w:t>2. monitorovací systém (systém zákazníka RIS), ktorý využíva vyvedené binárne stavy zariadení  a dôležitých sieťových prvkov cez signálne svorky.</w:t>
            </w:r>
          </w:p>
          <w:p w:rsidR="00D71AD1" w:rsidRPr="003A2482" w:rsidRDefault="00D71AD1" w:rsidP="003A2482">
            <w:pPr>
              <w:spacing w:after="0" w:line="240" w:lineRule="auto"/>
              <w:ind w:left="720"/>
              <w:rPr>
                <w:bCs/>
                <w:sz w:val="16"/>
              </w:rPr>
            </w:pPr>
          </w:p>
        </w:tc>
        <w:tc>
          <w:tcPr>
            <w:tcW w:w="1076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</w:p>
        </w:tc>
      </w:tr>
      <w:tr w:rsidR="00D71AD1" w:rsidRPr="00933859" w:rsidTr="004D79A6">
        <w:trPr>
          <w:trHeight w:val="425"/>
        </w:trPr>
        <w:tc>
          <w:tcPr>
            <w:tcW w:w="817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b/>
              </w:rPr>
            </w:pPr>
            <w:r w:rsidRPr="00933859">
              <w:rPr>
                <w:b/>
              </w:rPr>
              <w:t>4.6.7</w:t>
            </w:r>
          </w:p>
        </w:tc>
        <w:tc>
          <w:tcPr>
            <w:tcW w:w="7371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u w:val="single"/>
              </w:rPr>
            </w:pPr>
            <w:r w:rsidRPr="00933859">
              <w:rPr>
                <w:u w:val="single"/>
              </w:rPr>
              <w:t>Poruchová signalizácia</w:t>
            </w:r>
          </w:p>
          <w:p w:rsidR="00D71AD1" w:rsidRPr="00933859" w:rsidRDefault="00D71AD1" w:rsidP="00933859">
            <w:pPr>
              <w:spacing w:after="0" w:line="240" w:lineRule="auto"/>
            </w:pPr>
            <w:r w:rsidRPr="00933859">
              <w:t>Zoznam binárnych signálov do RIS: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všeobecná porucha zdroja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porucha prepínača sietí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nízke napätie batérie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výpadok vstupnej siete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prepätie na batérii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zemné spojenie 110V DC</w:t>
            </w:r>
          </w:p>
          <w:p w:rsidR="00D71AD1" w:rsidRPr="00933859" w:rsidRDefault="00D71AD1" w:rsidP="00933859">
            <w:pPr>
              <w:spacing w:after="0" w:line="240" w:lineRule="auto"/>
            </w:pPr>
          </w:p>
          <w:p w:rsidR="00D71AD1" w:rsidRPr="00933859" w:rsidRDefault="00D71AD1" w:rsidP="00933859">
            <w:pPr>
              <w:spacing w:after="0" w:line="240" w:lineRule="auto"/>
            </w:pPr>
            <w:r w:rsidRPr="00933859">
              <w:t>Zoznam signálov do monitorovacieho systému Globmon: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všeobecná porucha zdroja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porucha prepínača sietí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nízke napätie batérie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prepätie na batérii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stavy ističov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strata napätia 110Vdc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zemné spojenie --110Vdc</w:t>
            </w:r>
          </w:p>
          <w:p w:rsidR="00D71AD1" w:rsidRPr="00933859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zemné spojenie +110Vdc</w:t>
            </w:r>
          </w:p>
          <w:p w:rsidR="00D71AD1" w:rsidRDefault="00D71AD1" w:rsidP="00933859">
            <w:pPr>
              <w:numPr>
                <w:ilvl w:val="0"/>
                <w:numId w:val="16"/>
              </w:numPr>
              <w:spacing w:after="0" w:line="240" w:lineRule="auto"/>
            </w:pPr>
            <w:r w:rsidRPr="00933859">
              <w:t>HBN – porucha</w:t>
            </w:r>
          </w:p>
          <w:p w:rsidR="00D71AD1" w:rsidRPr="003A2482" w:rsidRDefault="00D71AD1" w:rsidP="003A2482">
            <w:pPr>
              <w:spacing w:after="0" w:line="240" w:lineRule="auto"/>
              <w:ind w:left="720"/>
              <w:rPr>
                <w:sz w:val="16"/>
              </w:rPr>
            </w:pPr>
          </w:p>
        </w:tc>
        <w:tc>
          <w:tcPr>
            <w:tcW w:w="1076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</w:p>
        </w:tc>
      </w:tr>
      <w:tr w:rsidR="00D71AD1" w:rsidRPr="00933859" w:rsidTr="004D79A6">
        <w:trPr>
          <w:trHeight w:val="425"/>
        </w:trPr>
        <w:tc>
          <w:tcPr>
            <w:tcW w:w="817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b/>
              </w:rPr>
            </w:pPr>
            <w:r w:rsidRPr="00933859">
              <w:rPr>
                <w:b/>
              </w:rPr>
              <w:t>4.6.8</w:t>
            </w:r>
          </w:p>
        </w:tc>
        <w:tc>
          <w:tcPr>
            <w:tcW w:w="7371" w:type="dxa"/>
            <w:vAlign w:val="center"/>
          </w:tcPr>
          <w:p w:rsidR="00D71AD1" w:rsidRPr="00933859" w:rsidRDefault="00D71AD1" w:rsidP="00933859">
            <w:pPr>
              <w:spacing w:after="0" w:line="240" w:lineRule="auto"/>
              <w:rPr>
                <w:u w:val="single"/>
              </w:rPr>
            </w:pPr>
            <w:r w:rsidRPr="00933859">
              <w:rPr>
                <w:u w:val="single"/>
              </w:rPr>
              <w:t>Požiadavky na SW:</w:t>
            </w:r>
          </w:p>
          <w:p w:rsidR="00D71AD1" w:rsidRPr="00933859" w:rsidRDefault="00D71AD1" w:rsidP="00933859">
            <w:pPr>
              <w:numPr>
                <w:ilvl w:val="0"/>
                <w:numId w:val="17"/>
              </w:numPr>
              <w:spacing w:after="0" w:line="240" w:lineRule="auto"/>
            </w:pPr>
            <w:r w:rsidRPr="00933859">
              <w:t xml:space="preserve">komunikačný, konfiguračný a parametrizačný  SW balík </w:t>
            </w:r>
          </w:p>
          <w:p w:rsidR="00D71AD1" w:rsidRPr="00933859" w:rsidRDefault="00D71AD1" w:rsidP="00933859">
            <w:pPr>
              <w:numPr>
                <w:ilvl w:val="0"/>
                <w:numId w:val="17"/>
              </w:numPr>
              <w:spacing w:after="0" w:line="240" w:lineRule="auto"/>
            </w:pPr>
            <w:r w:rsidRPr="00933859">
              <w:t>aktuálny SW a FW dodaný spolu s dokumentáciou na prenosnom médiu</w:t>
            </w:r>
          </w:p>
        </w:tc>
        <w:tc>
          <w:tcPr>
            <w:tcW w:w="1076" w:type="dxa"/>
            <w:vAlign w:val="center"/>
          </w:tcPr>
          <w:p w:rsidR="00D71AD1" w:rsidRPr="00933859" w:rsidRDefault="00D71AD1" w:rsidP="00933859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9A7980">
      <w:pPr>
        <w:pStyle w:val="Heading2"/>
      </w:pPr>
      <w:bookmarkStart w:id="29" w:name="_Toc384730944"/>
      <w:r>
        <w:t xml:space="preserve">4.7. </w:t>
      </w:r>
      <w:r w:rsidRPr="009A7980">
        <w:t>Samostatne ocenené technické požiadavky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jc w:val="center"/>
            </w:pPr>
            <w:r w:rsidRPr="0098118F">
              <w:rPr>
                <w:b/>
              </w:rPr>
              <w:t>Požiadavka SSED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Cena (€)</w:t>
            </w:r>
          </w:p>
        </w:tc>
      </w:tr>
      <w:tr w:rsidR="00D71AD1" w:rsidRPr="0098118F" w:rsidTr="0098118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7</w:t>
            </w:r>
            <w:r w:rsidRPr="0098118F">
              <w:rPr>
                <w:b/>
              </w:rPr>
              <w:t>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Rozdiel ceny v prípade VN rozvádzača s vákuovou technológiou.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4D79A6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7</w:t>
            </w:r>
            <w:r w:rsidRPr="0098118F">
              <w:rPr>
                <w:b/>
              </w:rPr>
              <w:t>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C3751">
              <w:t>Rozdiel ceny medzi modulárnym a kompaktným rozvádzačom pri tom istom počte polí v rozvádzači.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4D79A6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7</w:t>
            </w:r>
            <w:r w:rsidRPr="0098118F">
              <w:rPr>
                <w:b/>
              </w:rPr>
              <w:t>.3.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Zvodiče prepätia – 1 sada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4D79A6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7</w:t>
            </w:r>
            <w:r w:rsidRPr="0098118F">
              <w:rPr>
                <w:b/>
              </w:rPr>
              <w:t>.4.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Ukazovateľ skratu / uzemnenia.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4D79A6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7</w:t>
            </w:r>
            <w:r w:rsidRPr="0098118F">
              <w:rPr>
                <w:b/>
              </w:rPr>
              <w:t>.5.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851603">
            <w:pPr>
              <w:spacing w:after="0" w:line="240" w:lineRule="auto"/>
            </w:pPr>
            <w:r w:rsidRPr="0098118F">
              <w:t>Cena jedného poľa prívodu/vývodu</w:t>
            </w:r>
            <w:r>
              <w:t xml:space="preserve"> </w:t>
            </w:r>
            <w:r w:rsidRPr="0098118F">
              <w:t>s</w:t>
            </w:r>
            <w:r>
              <w:t> </w:t>
            </w:r>
            <w:r w:rsidRPr="0098118F">
              <w:t>vypínačom</w:t>
            </w:r>
            <w:r>
              <w:t xml:space="preserve"> – kompaktný VN rozvádzač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851603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7</w:t>
            </w:r>
            <w:r w:rsidRPr="0098118F">
              <w:rPr>
                <w:b/>
              </w:rPr>
              <w:t>.</w:t>
            </w:r>
            <w:r>
              <w:rPr>
                <w:b/>
              </w:rPr>
              <w:t>6</w:t>
            </w:r>
            <w:r w:rsidRPr="0098118F">
              <w:rPr>
                <w:b/>
              </w:rPr>
              <w:t>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851603">
            <w:pPr>
              <w:spacing w:after="0" w:line="240" w:lineRule="auto"/>
            </w:pPr>
            <w:r w:rsidRPr="0098118F">
              <w:t>Cena jedného poľa prívodu/vývodu</w:t>
            </w:r>
            <w:r>
              <w:t xml:space="preserve"> </w:t>
            </w:r>
            <w:r w:rsidRPr="0098118F">
              <w:t>s</w:t>
            </w:r>
            <w:r>
              <w:t> </w:t>
            </w:r>
            <w:r w:rsidRPr="0098118F">
              <w:t>vypínačom</w:t>
            </w:r>
            <w:r>
              <w:t xml:space="preserve"> – modulárny VN rozvádzač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8516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4.7.7.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48DA">
            <w:pPr>
              <w:spacing w:after="0" w:line="240" w:lineRule="auto"/>
            </w:pPr>
            <w:r w:rsidRPr="0098118F">
              <w:t>Fa</w:t>
            </w:r>
            <w:r>
              <w:t>k</w:t>
            </w:r>
            <w:r w:rsidRPr="0098118F">
              <w:t>turačné meranie na VN strane (podľa špecifikácie v bode 4.</w:t>
            </w:r>
            <w:r>
              <w:t>8</w:t>
            </w:r>
            <w:r w:rsidRPr="0098118F">
              <w:t>.)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621825">
      <w:pPr>
        <w:spacing w:after="0" w:line="240" w:lineRule="auto"/>
      </w:pPr>
    </w:p>
    <w:p w:rsidR="00D71AD1" w:rsidRDefault="00D71AD1" w:rsidP="006863BB">
      <w:pPr>
        <w:pStyle w:val="Heading2"/>
      </w:pPr>
      <w:r>
        <w:br w:type="page"/>
      </w:r>
      <w:bookmarkStart w:id="30" w:name="_Toc384730945"/>
      <w:r>
        <w:t>4.8. Fakturačné meranie na VN strane ( opcia ):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07"/>
        <w:gridCol w:w="1242"/>
      </w:tblGrid>
      <w:tr w:rsidR="00D71AD1" w:rsidRPr="0098118F" w:rsidTr="0003284F">
        <w:tc>
          <w:tcPr>
            <w:tcW w:w="839" w:type="dxa"/>
          </w:tcPr>
          <w:p w:rsidR="00D71AD1" w:rsidRPr="0098118F" w:rsidRDefault="00D71AD1" w:rsidP="0003284F">
            <w:pPr>
              <w:spacing w:after="0" w:line="240" w:lineRule="auto"/>
            </w:pPr>
          </w:p>
        </w:tc>
        <w:tc>
          <w:tcPr>
            <w:tcW w:w="7207" w:type="dxa"/>
          </w:tcPr>
          <w:p w:rsidR="00D71AD1" w:rsidRPr="0098118F" w:rsidRDefault="00D71AD1" w:rsidP="0003284F">
            <w:pPr>
              <w:spacing w:after="0" w:line="240" w:lineRule="auto"/>
              <w:jc w:val="center"/>
            </w:pPr>
          </w:p>
          <w:p w:rsidR="00D71AD1" w:rsidRPr="0098118F" w:rsidRDefault="00D71AD1" w:rsidP="0003284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Požiadavka SSED</w:t>
            </w:r>
          </w:p>
        </w:tc>
        <w:tc>
          <w:tcPr>
            <w:tcW w:w="1242" w:type="dxa"/>
          </w:tcPr>
          <w:p w:rsidR="00D71AD1" w:rsidRPr="0098118F" w:rsidRDefault="00D71AD1" w:rsidP="0003284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Vyplní uchádzač</w:t>
            </w:r>
          </w:p>
          <w:p w:rsidR="00D71AD1" w:rsidRPr="0098118F" w:rsidRDefault="00D71AD1" w:rsidP="0003284F">
            <w:pPr>
              <w:spacing w:after="0" w:line="240" w:lineRule="auto"/>
              <w:jc w:val="center"/>
            </w:pPr>
            <w:r w:rsidRPr="0098118F">
              <w:rPr>
                <w:b/>
              </w:rPr>
              <w:t>ÁNO / NIE</w:t>
            </w:r>
          </w:p>
        </w:tc>
      </w:tr>
      <w:tr w:rsidR="00D71AD1" w:rsidRPr="0098118F" w:rsidTr="0098118F">
        <w:trPr>
          <w:trHeight w:val="603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8</w:t>
            </w:r>
            <w:r w:rsidRPr="0098118F">
              <w:rPr>
                <w:b/>
              </w:rPr>
              <w:t>.1.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Možnosť pripojiť meranie buď za „spínač prípojníc“, alebo za „prívod/vývod“ prípojnicami, nie káblom.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8</w:t>
            </w:r>
            <w:r w:rsidRPr="0098118F">
              <w:rPr>
                <w:b/>
              </w:rPr>
              <w:t>.2.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Použité PTP (3x) a PTN (3x) úradne ciachované v SR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8</w:t>
            </w:r>
            <w:r w:rsidRPr="0098118F">
              <w:rPr>
                <w:b/>
              </w:rPr>
              <w:t>.3.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Trieda presnosti PTN 0,5 (podľa STN EN 60044-2)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8</w:t>
            </w:r>
            <w:r w:rsidRPr="0098118F">
              <w:rPr>
                <w:b/>
              </w:rPr>
              <w:t>.4.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Trieda presnosti PTP 0,5 S (podľa STN EN 60044-1)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8</w:t>
            </w:r>
            <w:r w:rsidRPr="0098118F">
              <w:rPr>
                <w:b/>
              </w:rPr>
              <w:t>.5.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Použité PTP a PTN plombovateľné na strane NN svoriek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8</w:t>
            </w:r>
            <w:r w:rsidRPr="0098118F">
              <w:rPr>
                <w:b/>
              </w:rPr>
              <w:t>.6.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Možnosť uzamknutia čelných krytov rozvádzača visiacim zámkom.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Pr="00621825" w:rsidRDefault="00D71AD1" w:rsidP="00621825">
      <w:pPr>
        <w:spacing w:after="0" w:line="240" w:lineRule="auto"/>
      </w:pPr>
    </w:p>
    <w:p w:rsidR="00D71AD1" w:rsidRDefault="00D71AD1" w:rsidP="00C06B2A">
      <w:pPr>
        <w:pStyle w:val="Heading2"/>
      </w:pPr>
      <w:bookmarkStart w:id="31" w:name="_Toc384730946"/>
      <w:r>
        <w:t>4.9. Požadovaná dokumentácia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07"/>
        <w:gridCol w:w="1242"/>
      </w:tblGrid>
      <w:tr w:rsidR="00D71AD1" w:rsidRPr="0098118F" w:rsidTr="0098118F">
        <w:tc>
          <w:tcPr>
            <w:tcW w:w="839" w:type="dxa"/>
          </w:tcPr>
          <w:p w:rsidR="00D71AD1" w:rsidRPr="0098118F" w:rsidRDefault="00D71AD1" w:rsidP="0098118F">
            <w:pPr>
              <w:spacing w:after="0" w:line="240" w:lineRule="auto"/>
            </w:pPr>
          </w:p>
        </w:tc>
        <w:tc>
          <w:tcPr>
            <w:tcW w:w="7207" w:type="dxa"/>
          </w:tcPr>
          <w:p w:rsidR="00D71AD1" w:rsidRPr="0098118F" w:rsidRDefault="00D71AD1" w:rsidP="0098118F">
            <w:pPr>
              <w:spacing w:after="0" w:line="240" w:lineRule="auto"/>
              <w:jc w:val="center"/>
            </w:pPr>
          </w:p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Požiadavka SSED</w:t>
            </w:r>
          </w:p>
        </w:tc>
        <w:tc>
          <w:tcPr>
            <w:tcW w:w="1242" w:type="dxa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Vyplní uchádzač</w:t>
            </w:r>
          </w:p>
          <w:p w:rsidR="00D71AD1" w:rsidRPr="0098118F" w:rsidRDefault="00D71AD1" w:rsidP="0098118F">
            <w:pPr>
              <w:spacing w:after="0" w:line="240" w:lineRule="auto"/>
              <w:jc w:val="center"/>
            </w:pPr>
            <w:r w:rsidRPr="0098118F">
              <w:rPr>
                <w:b/>
              </w:rPr>
              <w:t>ÁNO / NIE</w:t>
            </w: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9</w:t>
            </w:r>
            <w:r w:rsidRPr="0098118F">
              <w:rPr>
                <w:b/>
              </w:rPr>
              <w:t>.1.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Dokumentáciu k VN rozvádzaču - katalógové listy, technické parametre, fotografie.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9</w:t>
            </w:r>
            <w:r w:rsidRPr="0098118F">
              <w:rPr>
                <w:b/>
              </w:rPr>
              <w:t>.2.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Návody na </w:t>
            </w:r>
            <w:r>
              <w:t xml:space="preserve">prevádzku, </w:t>
            </w:r>
            <w:r w:rsidRPr="0098118F">
              <w:t>údržbu a montáž.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9</w:t>
            </w:r>
            <w:r w:rsidRPr="0098118F">
              <w:rPr>
                <w:b/>
              </w:rPr>
              <w:t>.3.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>
              <w:t>Typ fázovacieho zariadenia a n</w:t>
            </w:r>
            <w:r w:rsidRPr="0098118F">
              <w:t>ávod na obsluhu fázovacieho zariadenia.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3284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9</w:t>
            </w:r>
            <w:r w:rsidRPr="0098118F">
              <w:rPr>
                <w:b/>
              </w:rPr>
              <w:t>.4.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Postup ovládania spínacích prvkov pre káblový prívod/vývod, vývod na transformátor, alebo uzemnenie.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3284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9</w:t>
            </w:r>
            <w:r w:rsidRPr="0098118F">
              <w:rPr>
                <w:b/>
              </w:rPr>
              <w:t>.5.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tabs>
                <w:tab w:val="left" w:pos="1605"/>
              </w:tabs>
              <w:spacing w:after="0" w:line="240" w:lineRule="auto"/>
            </w:pPr>
            <w:r w:rsidRPr="0098118F">
              <w:t>Spôsob uvoľnenia tlaku plynu pri izolácií s SF6.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3284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9</w:t>
            </w:r>
            <w:r w:rsidRPr="0098118F">
              <w:rPr>
                <w:b/>
              </w:rPr>
              <w:t>.6.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Akým spôsobom je možné z manometra odčítať menovitý - prevádzkový tlak plynu a kritický - pri ktorom už nie je dovolené s rozvádzačom manipulovať.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3284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9</w:t>
            </w:r>
            <w:r w:rsidRPr="0098118F">
              <w:rPr>
                <w:b/>
              </w:rPr>
              <w:t>.7.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Max. hodnoty jednosmerného a striedavého skúšobného napätia káblov v rozvádzači pod napätím bez ich odpojenia od rozvádzača.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3284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9</w:t>
            </w:r>
            <w:r w:rsidRPr="0098118F">
              <w:rPr>
                <w:b/>
              </w:rPr>
              <w:t>.8.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Používaný typ indikátorov prítomnosti napätia vo všetkých fázach.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3284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9</w:t>
            </w:r>
            <w:r w:rsidRPr="0098118F">
              <w:rPr>
                <w:b/>
              </w:rPr>
              <w:t>.9.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Výkres s uvedenou výškou rozvádzača bez podstavca a s podstavcom, resp. bez káblového priestoru a s káblovým priestorom.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03284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9</w:t>
            </w:r>
            <w:r w:rsidRPr="0098118F">
              <w:rPr>
                <w:b/>
              </w:rPr>
              <w:t>.10.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B432C5">
            <w:pPr>
              <w:spacing w:after="0" w:line="240" w:lineRule="auto"/>
            </w:pPr>
            <w:r w:rsidRPr="00AE3336">
              <w:t>Výkresová dokumentácia skutkového stavu v predpísanom štandarde SSE (TS, výkresy, jednopólová schéma vn a nn, výkresy ochrán, RIS a zaisteného napájania</w:t>
            </w:r>
            <w:r>
              <w:t>)</w:t>
            </w:r>
            <w:r w:rsidRPr="00AE3336">
              <w:t>.</w:t>
            </w:r>
            <w:r>
              <w:t xml:space="preserve"> 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Default="00D71AD1" w:rsidP="000328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4.9.11.</w:t>
            </w:r>
          </w:p>
        </w:tc>
        <w:tc>
          <w:tcPr>
            <w:tcW w:w="7207" w:type="dxa"/>
            <w:vAlign w:val="center"/>
          </w:tcPr>
          <w:p w:rsidR="00D71AD1" w:rsidRPr="0003284F" w:rsidRDefault="00D71AD1" w:rsidP="00B432C5">
            <w:pPr>
              <w:spacing w:after="0" w:line="240" w:lineRule="auto"/>
            </w:pPr>
            <w:r>
              <w:t>Jednopólová schéma je súčasťou vybavenia trafostanice.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Default="00D71AD1" w:rsidP="000328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4.9.12.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B432C5">
            <w:pPr>
              <w:spacing w:after="0" w:line="240" w:lineRule="auto"/>
            </w:pPr>
            <w:r w:rsidRPr="0003284F">
              <w:t>Komunikačný, konfiguračný a parametrizačný  SW balík</w:t>
            </w:r>
            <w:r>
              <w:t xml:space="preserve"> </w:t>
            </w:r>
            <w:r w:rsidRPr="0003284F">
              <w:t>dodaný spolu s dokumentáciou na prenosnom médiu</w:t>
            </w:r>
            <w:r>
              <w:t>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7D68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4.9.13.</w:t>
            </w:r>
          </w:p>
        </w:tc>
        <w:tc>
          <w:tcPr>
            <w:tcW w:w="7207" w:type="dxa"/>
            <w:vAlign w:val="center"/>
          </w:tcPr>
          <w:p w:rsidR="00D71AD1" w:rsidRPr="0098118F" w:rsidRDefault="00D71AD1" w:rsidP="00B432C5">
            <w:pPr>
              <w:spacing w:after="0" w:line="240" w:lineRule="auto"/>
            </w:pPr>
            <w:r w:rsidRPr="0098118F">
              <w:t>Krajinu pôvodu predmetu obstarávania - doložiť názov výrobcu a miesto výroby.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156E1D">
      <w:pPr>
        <w:pStyle w:val="Heading2"/>
      </w:pPr>
      <w:r>
        <w:br w:type="page"/>
      </w:r>
      <w:bookmarkStart w:id="32" w:name="_Toc384730947"/>
      <w:r>
        <w:t>4.10. Požadované skúšky, certifikáty a protokoly:</w:t>
      </w:r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6393"/>
        <w:gridCol w:w="813"/>
        <w:gridCol w:w="1242"/>
      </w:tblGrid>
      <w:tr w:rsidR="00D71AD1" w:rsidRPr="0098118F" w:rsidTr="0098118F">
        <w:trPr>
          <w:trHeight w:val="397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10</w:t>
            </w:r>
            <w:r w:rsidRPr="0098118F">
              <w:rPr>
                <w:b/>
              </w:rPr>
              <w:t>.1.</w:t>
            </w:r>
          </w:p>
        </w:tc>
        <w:tc>
          <w:tcPr>
            <w:tcW w:w="720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Osvedčenie od oprávnenej právnickej osoby podľa Zákona č. 124/2006 Z. z. o splnení požiadaviek bezpečnosti technických zariadení podľa Vyhlášky č. 508/2009 Z. z.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10</w:t>
            </w:r>
            <w:r w:rsidRPr="0098118F">
              <w:rPr>
                <w:b/>
              </w:rPr>
              <w:t>.2.</w:t>
            </w:r>
          </w:p>
        </w:tc>
        <w:tc>
          <w:tcPr>
            <w:tcW w:w="7206" w:type="dxa"/>
            <w:gridSpan w:val="2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Certifikát systému riadenia kvality výrobcu podľa ISO 9001 alebo potvrdenie vykonania opatrení na zabezpečenie kvality.</w:t>
            </w: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10</w:t>
            </w:r>
            <w:r w:rsidRPr="0098118F">
              <w:rPr>
                <w:b/>
              </w:rPr>
              <w:t>.3.</w:t>
            </w:r>
          </w:p>
        </w:tc>
        <w:tc>
          <w:tcPr>
            <w:tcW w:w="6404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Typové skúšky podľa STN EN 62271-200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03284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článok č.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výsledok skúšky</w:t>
            </w: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98118F">
              <w:t>Preverenie izolačnej úrovne zariadenia.</w:t>
            </w:r>
          </w:p>
        </w:tc>
        <w:tc>
          <w:tcPr>
            <w:tcW w:w="80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6.2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98118F">
              <w:t>Preukázanie oteplenia ktorejkoľvek časti a meranie odporu obvodov.</w:t>
            </w:r>
          </w:p>
        </w:tc>
        <w:tc>
          <w:tcPr>
            <w:tcW w:w="80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6.5 a 6.4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98118F">
              <w:t>Preukázanie schopnosti hlavných a uzemňov. obvodov ich vystavením dynam. a menov. krátkodob. výdržnemu prúdu.</w:t>
            </w:r>
          </w:p>
        </w:tc>
        <w:tc>
          <w:tcPr>
            <w:tcW w:w="80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6.6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98118F">
              <w:t>Preukázanie zapínacej a vypínacej schopnosti použitých spínacích prístrojov.</w:t>
            </w:r>
          </w:p>
        </w:tc>
        <w:tc>
          <w:tcPr>
            <w:tcW w:w="80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6.101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98118F">
              <w:t>Preukázanie uspokojivej činnosti použitých spínacích prístrojov a odoberateľných častí.</w:t>
            </w:r>
          </w:p>
        </w:tc>
        <w:tc>
          <w:tcPr>
            <w:tcW w:w="80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6.102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98118F">
              <w:t>Preverenie ochrany osôb proti prístupu k nebezpeč. častiam a ochrany zariadení proti tuhým cudzím predmetom.</w:t>
            </w:r>
          </w:p>
        </w:tc>
        <w:tc>
          <w:tcPr>
            <w:tcW w:w="80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6.7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98118F">
              <w:t>Preverenie ochrany osôb proti nebezpeč. účinkom elektriny.</w:t>
            </w:r>
          </w:p>
        </w:tc>
        <w:tc>
          <w:tcPr>
            <w:tcW w:w="80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6.104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98118F">
              <w:t>Tesnosť oddielov plnených plynom.</w:t>
            </w:r>
          </w:p>
        </w:tc>
        <w:tc>
          <w:tcPr>
            <w:tcW w:w="80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6.8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98118F">
              <w:t>Stanovenie účinkov oblúka pri vnútornej poruche - IAC AFL.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6.106</w:t>
            </w: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10</w:t>
            </w:r>
            <w:r w:rsidRPr="0098118F">
              <w:rPr>
                <w:b/>
              </w:rPr>
              <w:t>.4.</w:t>
            </w:r>
          </w:p>
        </w:tc>
        <w:tc>
          <w:tcPr>
            <w:tcW w:w="7206" w:type="dxa"/>
            <w:gridSpan w:val="2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Požadujeme kópie protokolov k vyššie uvedeným typovým skúškam.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10</w:t>
            </w:r>
            <w:r w:rsidRPr="0098118F">
              <w:rPr>
                <w:b/>
              </w:rPr>
              <w:t>.5.</w:t>
            </w:r>
          </w:p>
        </w:tc>
        <w:tc>
          <w:tcPr>
            <w:tcW w:w="720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Protokol o skúške odolnosti krytu káblového priestoru rozvádzača voči vnútornému elektrickému oblúku podľa STN EN 60298 príloha AA.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10</w:t>
            </w:r>
            <w:r w:rsidRPr="0098118F">
              <w:rPr>
                <w:b/>
              </w:rPr>
              <w:t>.6.</w:t>
            </w:r>
          </w:p>
        </w:tc>
        <w:tc>
          <w:tcPr>
            <w:tcW w:w="720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Protokoly o výsledku kusových skúšok budú priložené k dodávke zariadenia.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4.</w:t>
            </w:r>
            <w:r>
              <w:rPr>
                <w:b/>
              </w:rPr>
              <w:t>10</w:t>
            </w:r>
            <w:r w:rsidRPr="0098118F">
              <w:rPr>
                <w:b/>
              </w:rPr>
              <w:t>.7.</w:t>
            </w:r>
          </w:p>
        </w:tc>
        <w:tc>
          <w:tcPr>
            <w:tcW w:w="720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 prípade fakturačného merania na VN strane - overovacie protokoly ku PTP a PTN predložené pri dodávke zariadenia.</w:t>
            </w:r>
          </w:p>
        </w:tc>
        <w:tc>
          <w:tcPr>
            <w:tcW w:w="124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8152CB">
      <w:pPr>
        <w:spacing w:after="0" w:line="240" w:lineRule="auto"/>
      </w:pPr>
    </w:p>
    <w:p w:rsidR="00D71AD1" w:rsidRDefault="00D71AD1" w:rsidP="00422519">
      <w:pPr>
        <w:pStyle w:val="Heading2"/>
      </w:pPr>
      <w:bookmarkStart w:id="33" w:name="_Toc384730948"/>
      <w:r>
        <w:t>4.11. Schéma VN rozvádzača</w:t>
      </w:r>
      <w:bookmarkEnd w:id="33"/>
    </w:p>
    <w:p w:rsidR="00D71AD1" w:rsidRDefault="00D71AD1" w:rsidP="008152CB">
      <w:pPr>
        <w:spacing w:after="0" w:line="240" w:lineRule="auto"/>
        <w:rPr>
          <w:b/>
        </w:rPr>
      </w:pPr>
      <w:r w:rsidRPr="00AB7577">
        <w:rPr>
          <w:b/>
        </w:rPr>
        <w:t xml:space="preserve">Schéma zapojenia </w:t>
      </w:r>
      <w:r>
        <w:rPr>
          <w:b/>
        </w:rPr>
        <w:t>V</w:t>
      </w:r>
      <w:r w:rsidRPr="00AB7577">
        <w:rPr>
          <w:b/>
        </w:rPr>
        <w:t>N rozvádzača je len principiálna a neobs</w:t>
      </w:r>
      <w:r>
        <w:rPr>
          <w:b/>
        </w:rPr>
        <w:t>ahuje všetky detaily zapojenia.</w:t>
      </w:r>
    </w:p>
    <w:p w:rsidR="00D71AD1" w:rsidRPr="006E3A4D" w:rsidRDefault="00D71AD1" w:rsidP="008152CB">
      <w:pPr>
        <w:spacing w:after="0" w:line="240" w:lineRule="auto"/>
        <w:rPr>
          <w:b/>
          <w:sz w:val="18"/>
        </w:rPr>
      </w:pPr>
    </w:p>
    <w:p w:rsidR="00D71AD1" w:rsidRDefault="00D71AD1" w:rsidP="008152CB">
      <w:pPr>
        <w:spacing w:after="0" w:line="240" w:lineRule="auto"/>
        <w:rPr>
          <w:b/>
        </w:rPr>
      </w:pPr>
      <w:r w:rsidRPr="00FB730C">
        <w:rPr>
          <w:b/>
        </w:rPr>
        <w:pict>
          <v:shape id="_x0000_i1028" type="#_x0000_t75" style="width:439.5pt;height:195.5pt">
            <v:imagedata r:id="rId8" o:title=""/>
          </v:shape>
        </w:pict>
      </w:r>
    </w:p>
    <w:p w:rsidR="00D71AD1" w:rsidRDefault="00D71AD1" w:rsidP="008152CB">
      <w:pPr>
        <w:spacing w:after="0" w:line="240" w:lineRule="auto"/>
        <w:rPr>
          <w:b/>
        </w:rPr>
      </w:pPr>
    </w:p>
    <w:p w:rsidR="00D71AD1" w:rsidRPr="004347E1" w:rsidRDefault="00D71AD1" w:rsidP="00834FE1">
      <w:pPr>
        <w:tabs>
          <w:tab w:val="left" w:pos="1701"/>
          <w:tab w:val="left" w:pos="2977"/>
          <w:tab w:val="left" w:pos="4820"/>
          <w:tab w:val="left" w:pos="6379"/>
          <w:tab w:val="left" w:pos="7938"/>
        </w:tabs>
        <w:spacing w:after="0" w:line="240" w:lineRule="auto"/>
        <w:rPr>
          <w:i/>
        </w:rPr>
      </w:pPr>
      <w:r w:rsidRPr="004347E1">
        <w:rPr>
          <w:i/>
        </w:rPr>
        <w:t xml:space="preserve"> </w:t>
      </w:r>
      <w:r w:rsidRPr="004347E1">
        <w:rPr>
          <w:i/>
        </w:rPr>
        <w:tab/>
        <w:t>prívod/vývod</w:t>
      </w:r>
      <w:r w:rsidRPr="004347E1">
        <w:rPr>
          <w:i/>
        </w:rPr>
        <w:tab/>
      </w:r>
      <w:r>
        <w:rPr>
          <w:i/>
        </w:rPr>
        <w:tab/>
      </w:r>
      <w:r w:rsidRPr="004347E1">
        <w:rPr>
          <w:i/>
        </w:rPr>
        <w:t>sp. prípojníc</w:t>
      </w:r>
      <w:r w:rsidRPr="004347E1">
        <w:rPr>
          <w:i/>
        </w:rPr>
        <w:tab/>
        <w:t>fakt. meranie</w:t>
      </w:r>
      <w:r w:rsidRPr="004347E1">
        <w:rPr>
          <w:i/>
        </w:rPr>
        <w:tab/>
        <w:t>trafo</w:t>
      </w:r>
    </w:p>
    <w:p w:rsidR="00D71AD1" w:rsidRPr="00AB7577" w:rsidRDefault="00D71AD1" w:rsidP="008152CB">
      <w:pPr>
        <w:spacing w:after="0" w:line="240" w:lineRule="auto"/>
        <w:rPr>
          <w:b/>
        </w:rPr>
      </w:pPr>
    </w:p>
    <w:p w:rsidR="00D71AD1" w:rsidRPr="004347E1" w:rsidRDefault="00D71AD1">
      <w:pPr>
        <w:rPr>
          <w:b/>
        </w:rPr>
      </w:pPr>
      <w:r w:rsidRPr="004347E1">
        <w:rPr>
          <w:b/>
        </w:rPr>
        <w:t>Konkrétna konfigurácia zapojenia VN rozvádzača bude zadaná pri objednávke trafostanice</w:t>
      </w:r>
      <w:r>
        <w:rPr>
          <w:b/>
        </w:rPr>
        <w:t>.</w:t>
      </w:r>
    </w:p>
    <w:p w:rsidR="00D71AD1" w:rsidRDefault="00D71AD1" w:rsidP="009C7C94">
      <w:pPr>
        <w:pStyle w:val="Heading1"/>
      </w:pPr>
      <w:r>
        <w:br w:type="page"/>
      </w:r>
      <w:bookmarkStart w:id="34" w:name="_Toc384730949"/>
      <w:r>
        <w:t>5. NN rozvádzač</w:t>
      </w:r>
      <w:bookmarkEnd w:id="34"/>
    </w:p>
    <w:p w:rsidR="00D71AD1" w:rsidRDefault="00D71AD1" w:rsidP="001E28B3">
      <w:pPr>
        <w:pStyle w:val="Heading2"/>
      </w:pPr>
      <w:bookmarkStart w:id="35" w:name="_Toc384730950"/>
      <w:r>
        <w:t>5.1. Základné požiadavky</w:t>
      </w:r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c>
          <w:tcPr>
            <w:tcW w:w="727" w:type="dxa"/>
          </w:tcPr>
          <w:p w:rsidR="00D71AD1" w:rsidRPr="0098118F" w:rsidRDefault="00D71AD1" w:rsidP="0098118F">
            <w:pPr>
              <w:spacing w:after="0" w:line="240" w:lineRule="auto"/>
            </w:pPr>
          </w:p>
        </w:tc>
        <w:tc>
          <w:tcPr>
            <w:tcW w:w="7371" w:type="dxa"/>
          </w:tcPr>
          <w:p w:rsidR="00D71AD1" w:rsidRPr="0098118F" w:rsidRDefault="00D71AD1" w:rsidP="0098118F">
            <w:pPr>
              <w:spacing w:after="0" w:line="240" w:lineRule="auto"/>
              <w:jc w:val="center"/>
            </w:pPr>
          </w:p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Vyplní uchádzač</w:t>
            </w:r>
          </w:p>
          <w:p w:rsidR="00D71AD1" w:rsidRPr="0098118F" w:rsidRDefault="00D71AD1" w:rsidP="0098118F">
            <w:pPr>
              <w:spacing w:after="0" w:line="240" w:lineRule="auto"/>
              <w:jc w:val="center"/>
            </w:pPr>
            <w:r w:rsidRPr="0098118F">
              <w:rPr>
                <w:b/>
              </w:rPr>
              <w:t>ÁNO / NIE</w:t>
            </w: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5.1.1.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98118F">
              <w:t>Rozvádzač je určený pre kioskové transformačné stanice s vnútornou obsluhou s výkonom transformátora</w:t>
            </w:r>
            <w:bookmarkStart w:id="36" w:name="OLE_LINK3"/>
            <w:bookmarkStart w:id="37" w:name="OLE_LINK4"/>
            <w:r w:rsidRPr="0098118F">
              <w:t xml:space="preserve">: Variant </w:t>
            </w:r>
            <w:r w:rsidRPr="008D05C8">
              <w:rPr>
                <w:b/>
              </w:rPr>
              <w:t>(A)</w:t>
            </w:r>
            <w:r w:rsidRPr="0098118F">
              <w:t xml:space="preserve"> 630 kVA, Variant </w:t>
            </w:r>
            <w:r w:rsidRPr="008D05C8">
              <w:rPr>
                <w:b/>
              </w:rPr>
              <w:t>(B)</w:t>
            </w:r>
            <w:r w:rsidRPr="0098118F">
              <w:t xml:space="preserve"> 1000 kVA</w:t>
            </w:r>
            <w:bookmarkEnd w:id="36"/>
            <w:bookmarkEnd w:id="37"/>
            <w:r w:rsidRPr="0098118F">
              <w:t>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5.1.2.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98118F">
              <w:t xml:space="preserve">V cene NN rozvádzača (predmet obstarávania) </w:t>
            </w:r>
            <w:r w:rsidRPr="0098118F">
              <w:rPr>
                <w:b/>
              </w:rPr>
              <w:t>je</w:t>
            </w:r>
            <w:r w:rsidRPr="0098118F">
              <w:t xml:space="preserve"> zahrnutá technológia rozvádzača v zmysle technických podmienok, zabezpečujúca bezpečnú a spoľahlivú prevádzku v zmysle nižšie uvedených podmienok.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5.1.3.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0C0BB0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 xml:space="preserve">V cene NN rozvádzača (predmet obstarávania) </w:t>
            </w:r>
            <w:r w:rsidRPr="0098118F">
              <w:rPr>
                <w:b/>
              </w:rPr>
              <w:t>nie je</w:t>
            </w:r>
            <w:r w:rsidRPr="0098118F">
              <w:t xml:space="preserve"> zahrnutý elektromer a vývodový poistkový odpínač 400</w:t>
            </w:r>
            <w:r>
              <w:t xml:space="preserve"> A</w:t>
            </w:r>
            <w:r w:rsidRPr="0098118F">
              <w:t>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5.1.4.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98118F">
              <w:t>Najvyššia teplota okolia:</w:t>
            </w:r>
            <w:r w:rsidRPr="0098118F">
              <w:tab/>
            </w:r>
            <w:r w:rsidRPr="0098118F">
              <w:rPr>
                <w:b/>
              </w:rPr>
              <w:t>+ 40</w:t>
            </w:r>
            <w:r w:rsidRPr="0098118F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5.1.5.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>Najnižšia teplota okolia:</w:t>
            </w:r>
            <w:r w:rsidRPr="0098118F">
              <w:tab/>
            </w:r>
            <w:r w:rsidRPr="0098118F">
              <w:rPr>
                <w:b/>
              </w:rPr>
              <w:t>- 30</w:t>
            </w:r>
            <w:r w:rsidRPr="0098118F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5.1.6.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98118F">
              <w:t>Nadmorská výška:</w:t>
            </w:r>
            <w:r w:rsidRPr="0098118F">
              <w:tab/>
            </w:r>
            <w:r w:rsidRPr="0098118F">
              <w:rPr>
                <w:b/>
              </w:rPr>
              <w:t>do 1000 m n.m.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3A044E">
      <w:pPr>
        <w:pStyle w:val="Heading2"/>
      </w:pPr>
      <w:bookmarkStart w:id="38" w:name="_Toc384730951"/>
      <w:r>
        <w:t>5.2. Technické požiadavky</w:t>
      </w:r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6327"/>
        <w:gridCol w:w="1227"/>
        <w:gridCol w:w="1005"/>
      </w:tblGrid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5.2.1.</w:t>
            </w:r>
          </w:p>
        </w:tc>
        <w:tc>
          <w:tcPr>
            <w:tcW w:w="63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</w:tabs>
              <w:spacing w:after="0" w:line="240" w:lineRule="auto"/>
            </w:pPr>
            <w:r w:rsidRPr="0098118F">
              <w:t>Menovité napätie:</w:t>
            </w:r>
          </w:p>
        </w:tc>
        <w:tc>
          <w:tcPr>
            <w:tcW w:w="12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rPr>
                <w:b/>
              </w:rPr>
              <w:t>400/230 V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5.2.2.</w:t>
            </w:r>
          </w:p>
        </w:tc>
        <w:tc>
          <w:tcPr>
            <w:tcW w:w="63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</w:tabs>
              <w:spacing w:after="0" w:line="240" w:lineRule="auto"/>
            </w:pPr>
            <w:r w:rsidRPr="0098118F">
              <w:t>Maximálne napätie:</w:t>
            </w:r>
          </w:p>
        </w:tc>
        <w:tc>
          <w:tcPr>
            <w:tcW w:w="1227" w:type="dxa"/>
            <w:vAlign w:val="center"/>
          </w:tcPr>
          <w:p w:rsidR="00D71AD1" w:rsidRPr="0098118F" w:rsidRDefault="00D71AD1" w:rsidP="00AB1C5E">
            <w:pPr>
              <w:spacing w:after="0" w:line="240" w:lineRule="auto"/>
            </w:pPr>
            <w:r w:rsidRPr="0098118F">
              <w:rPr>
                <w:b/>
              </w:rPr>
              <w:t>4</w:t>
            </w:r>
            <w:r>
              <w:rPr>
                <w:b/>
              </w:rPr>
              <w:t>4</w:t>
            </w:r>
            <w:r w:rsidRPr="0098118F">
              <w:rPr>
                <w:b/>
              </w:rPr>
              <w:t>0/2</w:t>
            </w:r>
            <w:r>
              <w:rPr>
                <w:b/>
              </w:rPr>
              <w:t>50</w:t>
            </w:r>
            <w:r w:rsidRPr="0098118F">
              <w:rPr>
                <w:b/>
              </w:rPr>
              <w:t xml:space="preserve"> V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5.2.3.</w:t>
            </w:r>
          </w:p>
        </w:tc>
        <w:tc>
          <w:tcPr>
            <w:tcW w:w="63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</w:tabs>
              <w:spacing w:after="0" w:line="240" w:lineRule="auto"/>
            </w:pPr>
            <w:r w:rsidRPr="0098118F">
              <w:t>Napäťová sústava NN:</w:t>
            </w:r>
          </w:p>
        </w:tc>
        <w:tc>
          <w:tcPr>
            <w:tcW w:w="12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rPr>
                <w:b/>
              </w:rPr>
              <w:t>TN-C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5.2.4.</w:t>
            </w:r>
          </w:p>
        </w:tc>
        <w:tc>
          <w:tcPr>
            <w:tcW w:w="63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98118F">
              <w:t>Menovitá frekvencia:</w:t>
            </w:r>
          </w:p>
        </w:tc>
        <w:tc>
          <w:tcPr>
            <w:tcW w:w="12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rPr>
                <w:b/>
              </w:rPr>
              <w:t>50 Hz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5.2.5.</w:t>
            </w:r>
          </w:p>
        </w:tc>
        <w:tc>
          <w:tcPr>
            <w:tcW w:w="63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98118F">
              <w:t>Počet fáz:</w:t>
            </w:r>
          </w:p>
        </w:tc>
        <w:tc>
          <w:tcPr>
            <w:tcW w:w="12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rPr>
                <w:b/>
              </w:rPr>
              <w:t>3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Merge w:val="restart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5.2.6.</w:t>
            </w:r>
          </w:p>
        </w:tc>
        <w:tc>
          <w:tcPr>
            <w:tcW w:w="6327" w:type="dxa"/>
            <w:vAlign w:val="center"/>
          </w:tcPr>
          <w:p w:rsidR="00D71AD1" w:rsidRPr="0098118F" w:rsidRDefault="00D71AD1" w:rsidP="0098118F">
            <w:pPr>
              <w:tabs>
                <w:tab w:val="left" w:pos="3555"/>
              </w:tabs>
              <w:spacing w:after="0" w:line="240" w:lineRule="auto"/>
            </w:pPr>
            <w:r w:rsidRPr="0098118F">
              <w:t>Menovitý prúd hlavných prípojníc pre:</w:t>
            </w:r>
            <w:r w:rsidRPr="0098118F">
              <w:tab/>
              <w:t xml:space="preserve">Variant </w:t>
            </w:r>
            <w:r w:rsidRPr="008D05C8">
              <w:rPr>
                <w:b/>
              </w:rPr>
              <w:t>(A)</w:t>
            </w:r>
            <w:r w:rsidRPr="0098118F">
              <w:t xml:space="preserve"> 630 kVA</w:t>
            </w:r>
          </w:p>
        </w:tc>
        <w:tc>
          <w:tcPr>
            <w:tcW w:w="12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1000 A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327" w:type="dxa"/>
            <w:vAlign w:val="center"/>
          </w:tcPr>
          <w:p w:rsidR="00D71AD1" w:rsidRPr="0098118F" w:rsidRDefault="00D71AD1" w:rsidP="0098118F">
            <w:pPr>
              <w:tabs>
                <w:tab w:val="left" w:pos="3555"/>
              </w:tabs>
              <w:spacing w:after="0" w:line="240" w:lineRule="auto"/>
            </w:pPr>
            <w:r w:rsidRPr="0098118F">
              <w:tab/>
              <w:t xml:space="preserve">Variant </w:t>
            </w:r>
            <w:r w:rsidRPr="008D05C8">
              <w:rPr>
                <w:b/>
              </w:rPr>
              <w:t>(B)</w:t>
            </w:r>
            <w:r w:rsidRPr="0098118F">
              <w:t xml:space="preserve"> 1000 kVA</w:t>
            </w:r>
          </w:p>
        </w:tc>
        <w:tc>
          <w:tcPr>
            <w:tcW w:w="12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1600 A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5.2.7.</w:t>
            </w:r>
          </w:p>
        </w:tc>
        <w:tc>
          <w:tcPr>
            <w:tcW w:w="6327" w:type="dxa"/>
            <w:vAlign w:val="center"/>
          </w:tcPr>
          <w:p w:rsidR="00D71AD1" w:rsidRPr="0098118F" w:rsidRDefault="00D71AD1" w:rsidP="0098118F">
            <w:pPr>
              <w:tabs>
                <w:tab w:val="left" w:pos="3555"/>
              </w:tabs>
              <w:spacing w:after="0" w:line="240" w:lineRule="auto"/>
            </w:pPr>
            <w:r w:rsidRPr="0098118F">
              <w:t>Počiatočný rázový skratový prúd:</w:t>
            </w:r>
          </w:p>
        </w:tc>
        <w:tc>
          <w:tcPr>
            <w:tcW w:w="12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30 kA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5.2.8.</w:t>
            </w:r>
          </w:p>
        </w:tc>
        <w:tc>
          <w:tcPr>
            <w:tcW w:w="6327" w:type="dxa"/>
            <w:vAlign w:val="center"/>
          </w:tcPr>
          <w:p w:rsidR="00D71AD1" w:rsidRPr="0098118F" w:rsidRDefault="00D71AD1" w:rsidP="0098118F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98118F">
              <w:t>Počet vývodov v rozvádzači:</w:t>
            </w:r>
          </w:p>
        </w:tc>
        <w:tc>
          <w:tcPr>
            <w:tcW w:w="12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7</w:t>
            </w:r>
          </w:p>
        </w:tc>
        <w:tc>
          <w:tcPr>
            <w:tcW w:w="100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C006E5">
      <w:pPr>
        <w:pStyle w:val="Heading2"/>
      </w:pPr>
      <w:bookmarkStart w:id="39" w:name="_Toc384730952"/>
      <w:r>
        <w:t>5.3. Konštrukcia NN rozvádzača</w:t>
      </w:r>
      <w:bookmarkEnd w:id="39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7481"/>
        <w:gridCol w:w="992"/>
      </w:tblGrid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5.3.1.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Všetky kovové diely musia byť povrchovo upravené (odolné voči korózií). Pri použití skrutkových spojení z nerezovej ocele musí byť zaručené bezproblémové uvoľnenie týchto spojení.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5.3.2.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Plastové diely musia byť ťažko zápalné, samozhášavé a teplotne stále.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5.3.3.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Prípojnice ( L1, L2, L3, PEN ) sú z medeného pásu E-Cu s pravoúhlym prierezom, dimenzované na menovitý prúd 1000 A pre trafostanice do 630 kVA (Variant </w:t>
            </w:r>
            <w:r w:rsidRPr="008D05C8">
              <w:rPr>
                <w:b/>
              </w:rPr>
              <w:t>(A)</w:t>
            </w:r>
            <w:r w:rsidRPr="0098118F">
              <w:t xml:space="preserve">), alebo 1600 A pre trafostanice do 1000 kVA (Variant </w:t>
            </w:r>
            <w:r w:rsidRPr="008D05C8">
              <w:rPr>
                <w:b/>
              </w:rPr>
              <w:t>(B)</w:t>
            </w:r>
            <w:r w:rsidRPr="0098118F">
              <w:t>).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5.3.4.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Pripájanie odbočiek sa realizuje</w:t>
            </w:r>
            <w:r>
              <w:t xml:space="preserve"> skrutkovými spojmi, alebo</w:t>
            </w:r>
            <w:r w:rsidRPr="0098118F">
              <w:t xml:space="preserve"> zváraním. Nie nitovaním.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5.3.5.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Rozostup prípojníc na vývodoch je 185 mm.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5.3.6.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Prípojnice musia byť upravené na alternatívne zamieňanie 100 mm a 50 mm širokých poistkových lištových odpínačov vybavených „V“ svorkami s použitím minimálneho náradia - napr. skrutkovač, prípadne kľúč.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5.3.7.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Je možné pripojiť vodiče o priereze 240 mm</w:t>
            </w:r>
            <w:r w:rsidRPr="0098118F">
              <w:rPr>
                <w:vertAlign w:val="superscript"/>
              </w:rPr>
              <w:t>2</w:t>
            </w:r>
            <w:r w:rsidRPr="0098118F">
              <w:t>, resp. 2x240 mm</w:t>
            </w:r>
            <w:r w:rsidRPr="0098118F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5.3.8.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PEN prípojnica musí byť prepojená s uzemňovacou svorkou. Ochranné svorky v trafostanici musia byť viditeľné a prístupné zo strany otvorených dverí k NN rozvádzaču pre vykonávanie merania a údržby v zmysle STN 33 2000</w:t>
            </w:r>
            <w:r w:rsidRPr="0098118F">
              <w:noBreakHyphen/>
              <w:t>1 a STN 33 3201.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5.3.9.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Rozvádzač je pripravený na inštaláciu NN zvodičov prepätia.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5.3.10.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Prívod je istený trojpólovým ističom (hlavný istič), ktorý je dimenzovaný pre výkon transformátora: Variant </w:t>
            </w:r>
            <w:r w:rsidRPr="008D05C8">
              <w:rPr>
                <w:b/>
              </w:rPr>
              <w:t>(A)</w:t>
            </w:r>
            <w:r w:rsidRPr="0098118F">
              <w:t xml:space="preserve"> 630 kVA, Variant </w:t>
            </w:r>
            <w:r w:rsidRPr="008D05C8">
              <w:rPr>
                <w:b/>
              </w:rPr>
              <w:t>(B)</w:t>
            </w:r>
            <w:r w:rsidRPr="0098118F">
              <w:t xml:space="preserve"> 1000 kVA. Pre konkrétny výkon transformátora bude na ističi nastavená elektronická spúšť.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5.3.11.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Hlavný istič je vybavený elektronickou spúšťou, nadprúdovou ochranou a skratovou ochranou.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5.3.12.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Kontakty hlavného ističa sú vybavené „V“ svorkami.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5.3.13.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Rozvádzač je vybavený 1 sadou (na každú fázu) prístrojových transformátorov prúdu pre polopriame meranie, trieda presnosti 0,5s , prevodom xxx/5s a zaťažiteľnosťou 10 VA.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5.3.14.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Rozvádzač je vybavený skúšobnou svorkovnicou.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5.3.15.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 rozvádzači je priestor na umiestnenie a pripravená inštalácia pre napojenie: 1x elektromer a zariadenie na diaľkový prenos údajov. Inštalácia je izolovaná tak, aby nebola obmedzená prevádzka stanice v prípade nepripojenia týchto zariadení. Elektromer je istený poistkovým odpínačom s možnosťou opatrenia plombou.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5.3.16.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Je pripravená inštalácia pre napojenie kompenzácie transformátora. Istenie je pomocou poistkového odpínača.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5.3.17.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Rozvádzač má inštaláciu na samostatný vývod pre vnútorné osvetlenie trafostanice (VN a NN rozvádzača) chránenú ističom a na samostatný vývod pre jednofázovú zásuvku 16 A chránenú prúdovým chráničom.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5.3.18.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Ochrana pred nebezpečným dotykom je realizovaná podľa STN 33 2000-4-41 - samočinným odpojením od zdroja.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5.3.19.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Ochrana živých častí je realizovaná krytmi.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5.3.20.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Krytie NN rozvádzača po otvorení dverí je IP 2X (ochrana prstov).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5.3.21.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Nevyzbrojené vývodové miesta je potrebné opatriť izolačnými jednodielnymi krytmi (š=100 mm) na všetkých fázových prípojniciach, tieto kryty sa musia dať bezpečne namontovať a demontovať bez použitia náradia aj pod napätím. Pri použití odpínačov na istenie vývodov musí byť splnené krytie IP 2X (ochrana prstov).</w:t>
            </w:r>
          </w:p>
        </w:tc>
        <w:tc>
          <w:tcPr>
            <w:tcW w:w="99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65"/>
        </w:trPr>
        <w:tc>
          <w:tcPr>
            <w:tcW w:w="84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5.3.22.</w:t>
            </w:r>
          </w:p>
        </w:tc>
        <w:tc>
          <w:tcPr>
            <w:tcW w:w="748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Principiálna schéma rozvádzača sa nachádza v prílohe č.1.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BE1A87">
      <w:pPr>
        <w:pStyle w:val="Heading2"/>
      </w:pPr>
      <w:bookmarkStart w:id="40" w:name="_Toc384730953"/>
      <w:r>
        <w:t>5.4. Diaľkový prenos údajov</w:t>
      </w:r>
      <w:bookmarkEnd w:id="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603"/>
        <w:gridCol w:w="934"/>
      </w:tblGrid>
      <w:tr w:rsidR="00D71AD1" w:rsidRPr="0098118F" w:rsidTr="00B3006F">
        <w:trPr>
          <w:trHeight w:val="739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5.4.1.</w:t>
            </w:r>
          </w:p>
        </w:tc>
        <w:tc>
          <w:tcPr>
            <w:tcW w:w="7603" w:type="dxa"/>
            <w:vAlign w:val="center"/>
          </w:tcPr>
          <w:p w:rsidR="00D71AD1" w:rsidRPr="0098118F" w:rsidRDefault="00D71AD1" w:rsidP="00860E68">
            <w:pPr>
              <w:spacing w:after="0" w:line="240" w:lineRule="auto"/>
            </w:pPr>
            <w:r w:rsidRPr="00860E68">
              <w:t>Technológia NN rozvádzača je pripravená poskytnúť dáta pre diaľkovú signalizáciu, ktoré</w:t>
            </w:r>
            <w:r>
              <w:t xml:space="preserve"> </w:t>
            </w:r>
            <w:r w:rsidRPr="00860E68">
              <w:t>sú uvedené v dátovom modeli</w:t>
            </w:r>
            <w:r>
              <w:t xml:space="preserve"> v</w:t>
            </w:r>
            <w:r w:rsidRPr="00860E68">
              <w:t xml:space="preserve"> bod</w:t>
            </w:r>
            <w:r>
              <w:t>e</w:t>
            </w:r>
            <w:r w:rsidRPr="00860E68">
              <w:t xml:space="preserve"> 4.5.4.</w:t>
            </w:r>
          </w:p>
        </w:tc>
        <w:tc>
          <w:tcPr>
            <w:tcW w:w="93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BE1A87">
      <w:pPr>
        <w:pStyle w:val="Heading2"/>
      </w:pPr>
      <w:bookmarkStart w:id="41" w:name="_Toc384730954"/>
      <w:r>
        <w:t>5.5. Samostatne ocenené položky</w:t>
      </w:r>
      <w:bookmarkEnd w:id="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603"/>
        <w:gridCol w:w="934"/>
      </w:tblGrid>
      <w:tr w:rsidR="00D71AD1" w:rsidRPr="0098118F" w:rsidTr="00B3006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76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jc w:val="center"/>
            </w:pPr>
            <w:r w:rsidRPr="0098118F">
              <w:rPr>
                <w:b/>
              </w:rPr>
              <w:t>Požiadavka SSED</w:t>
            </w:r>
          </w:p>
        </w:tc>
        <w:tc>
          <w:tcPr>
            <w:tcW w:w="93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Cena (€)</w:t>
            </w:r>
          </w:p>
        </w:tc>
      </w:tr>
      <w:tr w:rsidR="00D71AD1" w:rsidRPr="0098118F" w:rsidTr="00B3006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5.5.1.</w:t>
            </w:r>
          </w:p>
        </w:tc>
        <w:tc>
          <w:tcPr>
            <w:tcW w:w="76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Vývodový poistkový odpínač 400 A (šírka 100 mm)*.</w:t>
            </w:r>
          </w:p>
        </w:tc>
        <w:tc>
          <w:tcPr>
            <w:tcW w:w="93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E1113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5.5.</w:t>
            </w:r>
            <w:r>
              <w:rPr>
                <w:b/>
              </w:rPr>
              <w:t>2</w:t>
            </w:r>
            <w:r w:rsidRPr="0098118F">
              <w:rPr>
                <w:b/>
              </w:rPr>
              <w:t>.</w:t>
            </w:r>
          </w:p>
        </w:tc>
        <w:tc>
          <w:tcPr>
            <w:tcW w:w="76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NN zvodič prepätia 10 kA – 1 sada.</w:t>
            </w:r>
          </w:p>
        </w:tc>
        <w:tc>
          <w:tcPr>
            <w:tcW w:w="93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B3006F">
        <w:trPr>
          <w:trHeight w:val="397"/>
        </w:trPr>
        <w:tc>
          <w:tcPr>
            <w:tcW w:w="727" w:type="dxa"/>
            <w:vAlign w:val="center"/>
          </w:tcPr>
          <w:p w:rsidR="00D71AD1" w:rsidRPr="0098118F" w:rsidRDefault="00D71AD1" w:rsidP="00E1113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5.5.</w:t>
            </w:r>
            <w:r>
              <w:rPr>
                <w:b/>
              </w:rPr>
              <w:t>3</w:t>
            </w:r>
            <w:r w:rsidRPr="0098118F">
              <w:rPr>
                <w:b/>
              </w:rPr>
              <w:t>.</w:t>
            </w:r>
          </w:p>
        </w:tc>
        <w:tc>
          <w:tcPr>
            <w:tcW w:w="7603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 xml:space="preserve">Cenový rozdiel pri použití NN rozvádzača so </w:t>
            </w:r>
            <w:r w:rsidRPr="0098118F">
              <w:rPr>
                <w:b/>
              </w:rPr>
              <w:t>4</w:t>
            </w:r>
            <w:r w:rsidRPr="0098118F">
              <w:t xml:space="preserve"> vývodmi.</w:t>
            </w:r>
          </w:p>
        </w:tc>
        <w:tc>
          <w:tcPr>
            <w:tcW w:w="93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  <w:r>
        <w:t xml:space="preserve">* </w:t>
      </w:r>
      <w:r w:rsidRPr="00BE1A87">
        <w:t>Krytie vývodových odpínačov</w:t>
      </w:r>
      <w:r>
        <w:t xml:space="preserve"> je</w:t>
      </w:r>
      <w:r w:rsidRPr="00BE1A87">
        <w:t xml:space="preserve"> IP 30 v zapnutom stave.</w:t>
      </w:r>
    </w:p>
    <w:p w:rsidR="00D71AD1" w:rsidRDefault="00D71AD1" w:rsidP="00017F09">
      <w:pPr>
        <w:spacing w:after="0"/>
      </w:pPr>
    </w:p>
    <w:p w:rsidR="00D71AD1" w:rsidRDefault="00D71AD1" w:rsidP="00A8001A">
      <w:pPr>
        <w:pStyle w:val="Heading2"/>
      </w:pPr>
      <w:r>
        <w:br w:type="page"/>
      </w:r>
      <w:bookmarkStart w:id="42" w:name="_Toc384730955"/>
      <w:r>
        <w:t>5.6. Požadovaná dokumentácia</w:t>
      </w:r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85"/>
        <w:gridCol w:w="1164"/>
      </w:tblGrid>
      <w:tr w:rsidR="00D71AD1" w:rsidRPr="0098118F" w:rsidTr="0098118F">
        <w:tc>
          <w:tcPr>
            <w:tcW w:w="839" w:type="dxa"/>
          </w:tcPr>
          <w:p w:rsidR="00D71AD1" w:rsidRPr="0098118F" w:rsidRDefault="00D71AD1" w:rsidP="0098118F">
            <w:pPr>
              <w:spacing w:after="0" w:line="240" w:lineRule="auto"/>
            </w:pPr>
          </w:p>
        </w:tc>
        <w:tc>
          <w:tcPr>
            <w:tcW w:w="7285" w:type="dxa"/>
          </w:tcPr>
          <w:p w:rsidR="00D71AD1" w:rsidRPr="0098118F" w:rsidRDefault="00D71AD1" w:rsidP="0098118F">
            <w:pPr>
              <w:spacing w:after="0" w:line="240" w:lineRule="auto"/>
              <w:jc w:val="center"/>
            </w:pPr>
          </w:p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Požiadavka SSED</w:t>
            </w:r>
          </w:p>
        </w:tc>
        <w:tc>
          <w:tcPr>
            <w:tcW w:w="1164" w:type="dxa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Vyplní uchádzač</w:t>
            </w:r>
          </w:p>
          <w:p w:rsidR="00D71AD1" w:rsidRPr="0098118F" w:rsidRDefault="00D71AD1" w:rsidP="0098118F">
            <w:pPr>
              <w:spacing w:after="0" w:line="240" w:lineRule="auto"/>
              <w:jc w:val="center"/>
            </w:pPr>
            <w:r w:rsidRPr="0098118F">
              <w:rPr>
                <w:b/>
              </w:rPr>
              <w:t>ÁNO / NIE</w:t>
            </w: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5.6.1.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Dokumentáciu k NN rozvádzaču - katalógové listy, technické parametre, fotografie.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5.6.2.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Návody na údržbu a montáž.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5.6.3.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Dokumentácia k vývodovým poistkovým odpínačom - katalógové listy, technické parametre, fotografie.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5.6.4.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Dokumentácia k NN ističu - katalógové listy, technické parametre, fotografie.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5.6.5.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1E4E57">
            <w:pPr>
              <w:spacing w:after="0" w:line="240" w:lineRule="auto"/>
            </w:pPr>
            <w:r w:rsidRPr="00A84AD2">
              <w:t xml:space="preserve">Výkresová dokumentácia skutkového stavu v predpísanom štandarde SSE (TS, výkresy, jednopólová schéma </w:t>
            </w:r>
            <w:r>
              <w:t>VN</w:t>
            </w:r>
            <w:r w:rsidRPr="00A84AD2">
              <w:t xml:space="preserve"> a </w:t>
            </w:r>
            <w:r>
              <w:t>NN</w:t>
            </w:r>
            <w:r w:rsidRPr="00A84AD2">
              <w:t>, výkresy ochrán, RIS a zaisteného napájania).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5.6.6.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A84AD2">
              <w:t>Jednopólová schéma je súčasťou vybavenia trafostanice.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39" w:type="dxa"/>
            <w:vAlign w:val="center"/>
          </w:tcPr>
          <w:p w:rsidR="00D71AD1" w:rsidRPr="0098118F" w:rsidRDefault="00D71AD1" w:rsidP="00A84AD2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5.6.</w:t>
            </w:r>
            <w:r>
              <w:rPr>
                <w:b/>
              </w:rPr>
              <w:t>7</w:t>
            </w:r>
            <w:r w:rsidRPr="0098118F">
              <w:rPr>
                <w:b/>
              </w:rPr>
              <w:t>.</w:t>
            </w:r>
          </w:p>
        </w:tc>
        <w:tc>
          <w:tcPr>
            <w:tcW w:w="728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Krajinu pôvodu predmetu obstarávania - doložiť názov výrobcu a miesto výroby.</w:t>
            </w:r>
          </w:p>
        </w:tc>
        <w:tc>
          <w:tcPr>
            <w:tcW w:w="116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F672E1">
      <w:pPr>
        <w:pStyle w:val="Heading2"/>
      </w:pPr>
      <w:bookmarkStart w:id="43" w:name="_Toc384730956"/>
      <w:r>
        <w:t>5.7</w:t>
      </w:r>
      <w:r w:rsidRPr="00F672E1">
        <w:t>. Požadované skúšky, certifikáty a protokoly</w:t>
      </w:r>
      <w:bookmarkEnd w:id="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6404"/>
        <w:gridCol w:w="1022"/>
        <w:gridCol w:w="1022"/>
      </w:tblGrid>
      <w:tr w:rsidR="00D71AD1" w:rsidRPr="0098118F" w:rsidTr="0098118F">
        <w:trPr>
          <w:trHeight w:val="397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5.7.1.</w:t>
            </w:r>
          </w:p>
        </w:tc>
        <w:tc>
          <w:tcPr>
            <w:tcW w:w="742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Vyhlásenie o zhode podľa § 13 zákona č.264/1999 Z.z.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97"/>
        </w:trPr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5.7.2.</w:t>
            </w:r>
          </w:p>
        </w:tc>
        <w:tc>
          <w:tcPr>
            <w:tcW w:w="7426" w:type="dxa"/>
            <w:gridSpan w:val="2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Certifikát systému riadenia kvality výrobcu podľa ISO 9001 alebo potvrdenie vykonania opatrení na zabezpečenie kvality.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5.7.3.</w:t>
            </w:r>
          </w:p>
        </w:tc>
        <w:tc>
          <w:tcPr>
            <w:tcW w:w="6404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Typové skúšky podľa STN EN 61439-1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článok č.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jc w:val="center"/>
              <w:rPr>
                <w:b/>
              </w:rPr>
            </w:pPr>
            <w:r w:rsidRPr="0098118F">
              <w:rPr>
                <w:b/>
              </w:rPr>
              <w:t>výsledok skúšky</w:t>
            </w: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98118F">
              <w:t>Preverenie vlastností izolačných materiálov.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10.2.3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98118F">
              <w:t>Preverenie odolnosti voči mechanickému nárazu.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10.2.6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98118F">
              <w:t>Preverenie stupňa ochrany rozvádzačov.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10.3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98118F">
              <w:t>Preverenie vzdušných vzdialeností a povrchových ciest.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10.4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98118F">
              <w:t>Preverovanie oteplenia.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10.10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Merge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D71AD1" w:rsidRPr="0098118F" w:rsidRDefault="00D71AD1" w:rsidP="009811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98118F">
              <w:t>Preverovanie skratovej výdržnej schopnosti.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10.11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5.7.4.</w:t>
            </w:r>
          </w:p>
        </w:tc>
        <w:tc>
          <w:tcPr>
            <w:tcW w:w="7426" w:type="dxa"/>
            <w:gridSpan w:val="2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Požadujeme kópie protokolov k vyššie uvedeným typovým skúškam.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5.7.5.</w:t>
            </w:r>
          </w:p>
        </w:tc>
        <w:tc>
          <w:tcPr>
            <w:tcW w:w="742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Protokoly o výsledku kusových skúšok budú priložené k dodávke zariadenia.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340"/>
        </w:trPr>
        <w:tc>
          <w:tcPr>
            <w:tcW w:w="840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5.7.6.</w:t>
            </w:r>
          </w:p>
        </w:tc>
        <w:tc>
          <w:tcPr>
            <w:tcW w:w="7426" w:type="dxa"/>
            <w:gridSpan w:val="2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Overovací protokol ku NN meraciemu transformátoru prúdu predložený pri dodávke zariadenia.</w:t>
            </w:r>
          </w:p>
        </w:tc>
        <w:tc>
          <w:tcPr>
            <w:tcW w:w="1022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934CE7">
      <w:pPr>
        <w:pStyle w:val="Heading1"/>
      </w:pPr>
      <w:bookmarkStart w:id="44" w:name="_Toc384730957"/>
      <w:r>
        <w:t>6. Predpisy a normy</w:t>
      </w:r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D71AD1" w:rsidRPr="0098118F" w:rsidTr="0098118F">
        <w:trPr>
          <w:trHeight w:val="883"/>
        </w:trPr>
        <w:tc>
          <w:tcPr>
            <w:tcW w:w="727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6.1.1.</w:t>
            </w:r>
          </w:p>
        </w:tc>
        <w:tc>
          <w:tcPr>
            <w:tcW w:w="7371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Svojim vyhotovením musí kiosková trafostanica vyhovovať normám:</w:t>
            </w:r>
          </w:p>
          <w:p w:rsidR="00D71AD1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>
              <w:t>STN EN 60038 :2012 – Normalizované napätia CENELEC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 xml:space="preserve">STN EN 62271-202 (35 4220) : 2007 - Vysokonapäťové spínacie a riadiace zariadenia. Časť 202: Blokové transformovne vysokého/nízkeho napätia. 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rPr>
                <w:bCs/>
              </w:rPr>
              <w:t xml:space="preserve">STN EN 62271-200 </w:t>
            </w:r>
            <w:r w:rsidRPr="001E3C4C">
              <w:rPr>
                <w:bCs/>
              </w:rPr>
              <w:t xml:space="preserve">(35 4220) </w:t>
            </w:r>
            <w:r w:rsidRPr="0098118F">
              <w:rPr>
                <w:bCs/>
              </w:rPr>
              <w:t>:</w:t>
            </w:r>
            <w:r w:rsidRPr="001E3C4C">
              <w:rPr>
                <w:bCs/>
              </w:rPr>
              <w:t xml:space="preserve"> 2012</w:t>
            </w:r>
            <w:r w:rsidRPr="001E3C4C">
              <w:rPr>
                <w:b/>
                <w:bCs/>
              </w:rPr>
              <w:t xml:space="preserve"> - </w:t>
            </w:r>
            <w:r w:rsidRPr="0098118F">
              <w:t xml:space="preserve">Vysokonapäťové spínacie a riadiace zariadenia. Časť 200: Rozvádzače s kovovým krytom na striedavý prúd a na menovité napätia nad 1 kV do 52 kV vrátane. 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98118F">
              <w:rPr>
                <w:bCs/>
              </w:rPr>
              <w:t>STN EN 62271-1</w:t>
            </w:r>
            <w:r w:rsidRPr="0098118F">
              <w:t xml:space="preserve"> </w:t>
            </w:r>
            <w:r w:rsidRPr="001E3C4C">
              <w:t>(35 4220)</w:t>
            </w:r>
            <w:r w:rsidRPr="0098118F">
              <w:t xml:space="preserve"> : 2009 + Zmena *A1 V 01/12 - Vysokonapäťové spínacie a riadiace zariadenia. Časť 1: Spoločné špecifikácie. 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>STN EN 60265-1 (35 4211) : 2000 - Vysokonapäťové spínače. Časť 1 : Spínače pre menovité napätia nad 1 kV do 52 kV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>STN EN 62271-102 (35 4220) : 2003 Vysokonapäťové spínacie a riadiace zariadenia. Časť 102: Vysokonapäťové odpájače a uzemňovacie spínače na striedavý prúd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>STN EN 62271-105 (35 4220) : 2004 - Vysokonapäťové spínacie a riadiace zariadenia. Časť 105: Kombinácia spínača s poistkami na striedavý prúd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98118F">
              <w:rPr>
                <w:bCs/>
              </w:rPr>
              <w:t xml:space="preserve">STN EN 60439-1 </w:t>
            </w:r>
            <w:r w:rsidRPr="001E3C4C">
              <w:rPr>
                <w:bCs/>
              </w:rPr>
              <w:t>(35 7107)</w:t>
            </w:r>
            <w:r w:rsidRPr="0098118F">
              <w:rPr>
                <w:bCs/>
              </w:rPr>
              <w:t xml:space="preserve"> : 2005 +</w:t>
            </w:r>
            <w:r w:rsidRPr="0098118F">
              <w:rPr>
                <w:b/>
                <w:bCs/>
              </w:rPr>
              <w:t xml:space="preserve"> </w:t>
            </w:r>
            <w:r w:rsidRPr="0098118F">
              <w:t>Zmena *A1 V 01/05 - Nízkonapäťové rozvádzače. Časť 1: Typovo skúšané a čiastočne typovo skúšané rozvádzače.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>STN EN 61439-1 (35 7107) : 2010 – Nízkonapäťové rozvádzače. Časť 1 : Všeobecné pravidlá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98118F">
              <w:rPr>
                <w:bCs/>
              </w:rPr>
              <w:t xml:space="preserve">STN EN 60076-1 </w:t>
            </w:r>
            <w:r w:rsidRPr="001E3C4C">
              <w:rPr>
                <w:bCs/>
              </w:rPr>
              <w:t>(35 1100)</w:t>
            </w:r>
            <w:r w:rsidRPr="0098118F">
              <w:rPr>
                <w:bCs/>
              </w:rPr>
              <w:t xml:space="preserve"> : 2012 - </w:t>
            </w:r>
            <w:r w:rsidRPr="0098118F">
              <w:t>Výkonové transformátory. Časť 1: Všeobecne.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98118F">
              <w:t>STN EN 50464-1 (35 1122) : 2008 + Zmena *A1 V 08/12 - Trojfázové olejové distribučné transformátory 50 Hz, od 50 kVA do 2 500 kVA, s najvyšším napätím zariadenia.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>STN 33 2000-5-54 (33 2000) : 2012 - Elektrické inštalácie nízkeho napätia. Časť 5-54: Výber a stavba elektrických zariadení. Uzemňovacie sústavy a ochranné vodiče.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>STN EN 206-1 (73 2403) : 2002 + Zmena *A1 V 11/04, Zmena *1 V 06/04, Zmena *A2 V 09/05, Oprava *Z1/1 V 03/08, Zmena *NA V 05/09, Oprava *NA/O1 V 09/11 - Betón. Časť 1 : Špecifikácia, vlastnosti, výroba a zhoda.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rPr>
                <w:bCs/>
              </w:rPr>
              <w:t xml:space="preserve">STN EN 13369 </w:t>
            </w:r>
            <w:r w:rsidRPr="001E3C4C">
              <w:rPr>
                <w:bCs/>
              </w:rPr>
              <w:t>(72 3001)</w:t>
            </w:r>
            <w:r w:rsidRPr="0098118F">
              <w:rPr>
                <w:bCs/>
              </w:rPr>
              <w:t xml:space="preserve"> +</w:t>
            </w:r>
            <w:r w:rsidRPr="0098118F">
              <w:rPr>
                <w:b/>
                <w:bCs/>
              </w:rPr>
              <w:t xml:space="preserve"> </w:t>
            </w:r>
            <w:r w:rsidRPr="0098118F">
              <w:t xml:space="preserve">Zmena *A1 V 07/06, Oprava *AC V 01/10 </w:t>
            </w:r>
            <w:r w:rsidRPr="0098118F">
              <w:rPr>
                <w:b/>
                <w:bCs/>
              </w:rPr>
              <w:t xml:space="preserve">- </w:t>
            </w:r>
            <w:r w:rsidRPr="0098118F">
              <w:t>Všeobecné pravidlá pre betónové prefabrikáty.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>STN EN 60 529 (33 0330) : 1993 +  Zmena *A1 V 06/02, Oprava AC V 08/11 - Stupne ochrany krytom (krytie IP kód).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>STN EN 62305-3 (34 1390) : 2012 + Oprava *1 V 10/12 - Ochrana pred bleskom. Časť 3: Hmotné škody na stavbách a ohrozenie života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 xml:space="preserve">STN 01 8012-1 : 2000 + Oprava 1:2001 - Bezpečnostné farby a značky. Časť 1 : Definície a požiadavky na vyhotovenie. 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 xml:space="preserve">STN EN ISO 7010 </w:t>
            </w:r>
            <w:r w:rsidRPr="001E3C4C">
              <w:rPr>
                <w:lang w:val="nl-NL"/>
              </w:rPr>
              <w:t>(01 8012)</w:t>
            </w:r>
            <w:r w:rsidRPr="0098118F">
              <w:t>: 2012 - Grafické symboly. Bezpečnostné farby a značky. Registrované bezpečnostné značky (ISO 7010: 2011).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>STN EN 61310-1 (33 2200) : 2008 - Bezpečnosť strojových zariadení. Indikácia, označovanie a ovládanie. Časť 1 : Požiadavky na vizuálne, akustické a dotykové signály.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rPr>
                <w:bCs/>
              </w:rPr>
              <w:t xml:space="preserve">STN EN 61310-2 </w:t>
            </w:r>
            <w:r w:rsidRPr="001E3C4C">
              <w:rPr>
                <w:bCs/>
                <w:lang w:val="nl-NL"/>
              </w:rPr>
              <w:t>(</w:t>
            </w:r>
            <w:r w:rsidRPr="0098118F">
              <w:t>33 2200</w:t>
            </w:r>
            <w:r w:rsidRPr="001E3C4C">
              <w:rPr>
                <w:bCs/>
                <w:lang w:val="nl-NL"/>
              </w:rPr>
              <w:t>)</w:t>
            </w:r>
            <w:r w:rsidRPr="0098118F">
              <w:rPr>
                <w:bCs/>
              </w:rPr>
              <w:t xml:space="preserve"> : 2008</w:t>
            </w:r>
            <w:r w:rsidRPr="0098118F">
              <w:rPr>
                <w:b/>
                <w:bCs/>
              </w:rPr>
              <w:t xml:space="preserve"> - </w:t>
            </w:r>
            <w:r w:rsidRPr="0098118F">
              <w:t>Bezpečnosť strojových zariadení. Indikácia, označovanie a ovládanie. Časť 2: Požiadavky na označovanie.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>STN 38 1981 : 1976 + Zmena *a V 01/80 - Ochranné a pracovné pomôcky pre elektrické stanice.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t>STN 92 0201-4 (92 0201) : 2001 + Zmena *1 V 03/02, Zmena *2 V 05/06 - Požiarna bezpečnosť stavieb. Spoločné ustanovenia. Časť 4: Odstupové vzdialenosti.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98118F">
              <w:rPr>
                <w:bCs/>
              </w:rPr>
              <w:t xml:space="preserve">STN EN 13501-1+A1 </w:t>
            </w:r>
            <w:r w:rsidRPr="001E3C4C">
              <w:rPr>
                <w:bCs/>
              </w:rPr>
              <w:t>(92 0850) : 2010 +</w:t>
            </w:r>
            <w:r w:rsidRPr="001E3C4C">
              <w:rPr>
                <w:b/>
                <w:bCs/>
              </w:rPr>
              <w:t xml:space="preserve"> </w:t>
            </w:r>
            <w:r w:rsidRPr="0098118F">
              <w:t xml:space="preserve">Oprava *1 V 11/12 </w:t>
            </w:r>
            <w:r w:rsidRPr="001E3C4C">
              <w:rPr>
                <w:b/>
                <w:bCs/>
              </w:rPr>
              <w:t xml:space="preserve">- </w:t>
            </w:r>
            <w:r w:rsidRPr="0098118F">
              <w:t>Klasifikácia požiarnych charakteristík stavebných výrobkov a prvkov stavieb. Časť 1: Klasifikácia využívajúca údaje zo skúšok reakcie na oheň.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98118F">
              <w:rPr>
                <w:bCs/>
              </w:rPr>
              <w:t xml:space="preserve">STN EN 50110-1 </w:t>
            </w:r>
            <w:r w:rsidRPr="001E3C4C">
              <w:rPr>
                <w:bCs/>
                <w:lang w:val="nl-NL"/>
              </w:rPr>
              <w:t>(33 2100)</w:t>
            </w:r>
            <w:r w:rsidRPr="0098118F">
              <w:rPr>
                <w:bCs/>
              </w:rPr>
              <w:t xml:space="preserve"> : 2005 - </w:t>
            </w:r>
            <w:r w:rsidRPr="0098118F">
              <w:t>Prevádzka elektrických inštalácií.</w:t>
            </w:r>
          </w:p>
          <w:p w:rsidR="00D71AD1" w:rsidRPr="0098118F" w:rsidRDefault="00D71AD1" w:rsidP="0098118F">
            <w:pPr>
              <w:numPr>
                <w:ilvl w:val="0"/>
                <w:numId w:val="9"/>
              </w:numPr>
              <w:spacing w:after="0" w:line="240" w:lineRule="auto"/>
            </w:pPr>
            <w:r w:rsidRPr="0098118F">
              <w:rPr>
                <w:bCs/>
              </w:rPr>
              <w:t>STN EN ISO 1461 (03 8558) : 2010 - Zinkové povlaky na železných a oceľových výrobkoch vytvorené ponorným žiarovým zinkovaním. Požiadavky a skúšobné metódy (ISO 1461: 2009).</w:t>
            </w:r>
          </w:p>
        </w:tc>
        <w:tc>
          <w:tcPr>
            <w:tcW w:w="1166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/>
    <w:p w:rsidR="00D71AD1" w:rsidRDefault="00D71AD1" w:rsidP="006B7AB2">
      <w:pPr>
        <w:pStyle w:val="Heading1"/>
      </w:pPr>
      <w:r>
        <w:br w:type="page"/>
      </w:r>
      <w:bookmarkStart w:id="45" w:name="_Toc384730958"/>
      <w:r>
        <w:t>7. Dodávka, doprava a skladovanie</w:t>
      </w:r>
      <w:bookmarkEnd w:id="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95"/>
        <w:gridCol w:w="1154"/>
      </w:tblGrid>
      <w:tr w:rsidR="00D71AD1" w:rsidRPr="0098118F" w:rsidTr="0098118F">
        <w:trPr>
          <w:trHeight w:val="603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7.1.1.</w:t>
            </w:r>
          </w:p>
        </w:tc>
        <w:tc>
          <w:tcPr>
            <w:tcW w:w="729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V zmysle STN EN 62271-202 majú byť návody na prepravu a skladovanie blokovej trafostanice odovzdané v primeranom čase pred dodaním trafostanice.</w:t>
            </w:r>
          </w:p>
        </w:tc>
        <w:tc>
          <w:tcPr>
            <w:tcW w:w="115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  <w:tr w:rsidR="00D71AD1" w:rsidRPr="0098118F" w:rsidTr="0098118F">
        <w:trPr>
          <w:trHeight w:val="639"/>
        </w:trPr>
        <w:tc>
          <w:tcPr>
            <w:tcW w:w="839" w:type="dxa"/>
            <w:vAlign w:val="center"/>
          </w:tcPr>
          <w:p w:rsidR="00D71AD1" w:rsidRPr="0098118F" w:rsidRDefault="00D71AD1" w:rsidP="0098118F">
            <w:pPr>
              <w:spacing w:after="0" w:line="240" w:lineRule="auto"/>
              <w:rPr>
                <w:b/>
              </w:rPr>
            </w:pPr>
            <w:r w:rsidRPr="0098118F">
              <w:rPr>
                <w:b/>
              </w:rPr>
              <w:t>7.1.2.</w:t>
            </w:r>
          </w:p>
        </w:tc>
        <w:tc>
          <w:tcPr>
            <w:tcW w:w="7295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  <w:r w:rsidRPr="0098118F">
              <w:t>Návody na montáž, prevádzku a údržbu blokovej trafostanice (inštalovanej VN a NN technológie) musia byť odovzdané najneskôr v čase dodávky trafostanice.</w:t>
            </w:r>
          </w:p>
        </w:tc>
        <w:tc>
          <w:tcPr>
            <w:tcW w:w="1154" w:type="dxa"/>
            <w:vAlign w:val="center"/>
          </w:tcPr>
          <w:p w:rsidR="00D71AD1" w:rsidRPr="0098118F" w:rsidRDefault="00D71AD1" w:rsidP="0098118F">
            <w:pPr>
              <w:spacing w:after="0" w:line="240" w:lineRule="auto"/>
            </w:pPr>
          </w:p>
        </w:tc>
      </w:tr>
    </w:tbl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5810ED">
      <w:pPr>
        <w:spacing w:after="0" w:line="240" w:lineRule="auto"/>
      </w:pPr>
      <w:r>
        <w:t>Uchádzač predloží vyhlásenie, že výrobky a materiály neobsahujú látky, ktorých uvedenie na trh je zakázané alebo obmedzené (podľa nariadenia REACH).</w:t>
      </w: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  <w:r w:rsidRPr="00C755DF">
        <w:t>Obstarávateľ si vyhradzuje právo preskúšať poprípade nechať preskúšať dodržanie noriem, predpisov a smerníc ako aj požiadaviek podľa tohto technického štandardu, vrátane vyžadovanej typovej a kusovej skúšky v nezávislej skúšobni. Preberanie tovaru zhotoveného pre obstarávateľa je potom závislé od výsledku týchto skúšok.</w:t>
      </w: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8252C7">
      <w:pPr>
        <w:tabs>
          <w:tab w:val="left" w:pos="4678"/>
        </w:tabs>
        <w:spacing w:after="0" w:line="240" w:lineRule="auto"/>
      </w:pPr>
      <w:r>
        <w:t>Dátum:</w:t>
      </w:r>
      <w:r>
        <w:tab/>
        <w:t>Uchádzač:</w:t>
      </w: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p w:rsidR="00D71AD1" w:rsidRDefault="00D71AD1" w:rsidP="008252C7">
      <w:pPr>
        <w:pBdr>
          <w:bottom w:val="single" w:sz="4" w:space="1" w:color="auto"/>
        </w:pBdr>
        <w:spacing w:after="0" w:line="240" w:lineRule="auto"/>
        <w:ind w:left="5954"/>
      </w:pPr>
    </w:p>
    <w:p w:rsidR="00D71AD1" w:rsidRDefault="00D71AD1" w:rsidP="008252C7">
      <w:pPr>
        <w:spacing w:after="0" w:line="240" w:lineRule="auto"/>
        <w:ind w:left="5954"/>
        <w:jc w:val="center"/>
      </w:pPr>
      <w:r>
        <w:t>Podpis oprávneného zástupcu uchádzača</w:t>
      </w:r>
    </w:p>
    <w:p w:rsidR="00D71AD1" w:rsidRDefault="00D71AD1" w:rsidP="004E5A90">
      <w:pPr>
        <w:spacing w:after="0" w:line="240" w:lineRule="auto"/>
      </w:pPr>
    </w:p>
    <w:p w:rsidR="00D71AD1" w:rsidRDefault="00D71AD1" w:rsidP="00DE1A59">
      <w:pPr>
        <w:pStyle w:val="Heading1"/>
      </w:pPr>
      <w:r>
        <w:br w:type="page"/>
      </w:r>
      <w:bookmarkStart w:id="46" w:name="_Toc384730959"/>
      <w:r>
        <w:t>Príloha č.1</w:t>
      </w:r>
      <w:bookmarkEnd w:id="46"/>
    </w:p>
    <w:p w:rsidR="00D71AD1" w:rsidRPr="008152CB" w:rsidRDefault="00D71AD1" w:rsidP="006E3A4D">
      <w:pPr>
        <w:spacing w:after="0" w:line="240" w:lineRule="auto"/>
        <w:rPr>
          <w:b/>
        </w:rPr>
      </w:pPr>
      <w:r w:rsidRPr="008152CB">
        <w:rPr>
          <w:b/>
        </w:rPr>
        <w:t>Schéma zapojenia NN rozvádzača (</w:t>
      </w:r>
      <w:r>
        <w:rPr>
          <w:b/>
        </w:rPr>
        <w:t xml:space="preserve"> </w:t>
      </w:r>
      <w:r w:rsidRPr="008152CB">
        <w:rPr>
          <w:b/>
        </w:rPr>
        <w:t>je len principiálna a neobsahuje všetky detaily zapojenia</w:t>
      </w:r>
      <w:r>
        <w:rPr>
          <w:b/>
        </w:rPr>
        <w:t xml:space="preserve"> </w:t>
      </w:r>
      <w:r w:rsidRPr="008152CB">
        <w:rPr>
          <w:b/>
        </w:rPr>
        <w:t>):</w:t>
      </w:r>
    </w:p>
    <w:p w:rsidR="00D71AD1" w:rsidRDefault="00D71AD1" w:rsidP="004E5A90">
      <w:pPr>
        <w:spacing w:after="0" w:line="240" w:lineRule="auto"/>
      </w:pPr>
      <w:r>
        <w:object w:dxaOrig="10214" w:dyaOrig="16228">
          <v:shape id="_x0000_i1029" type="#_x0000_t75" style="width:413.5pt;height:657pt" o:ole="">
            <v:imagedata r:id="rId9" o:title=""/>
          </v:shape>
          <o:OLEObject Type="Embed" ProgID="Paint.Picture" ShapeID="_x0000_i1029" DrawAspect="Content" ObjectID="_1473757771" r:id="rId10"/>
        </w:object>
      </w:r>
    </w:p>
    <w:p w:rsidR="00D71AD1" w:rsidRPr="00650A20" w:rsidRDefault="00D71AD1" w:rsidP="00650A20">
      <w:pPr>
        <w:pStyle w:val="Heading1"/>
      </w:pPr>
      <w:r>
        <w:br w:type="page"/>
      </w:r>
      <w:bookmarkStart w:id="47" w:name="_Toc384730960"/>
      <w:r w:rsidRPr="00650A20">
        <w:t>Príloha č.</w:t>
      </w:r>
      <w:r>
        <w:t>2</w:t>
      </w:r>
      <w:bookmarkEnd w:id="47"/>
    </w:p>
    <w:p w:rsidR="00D71AD1" w:rsidRPr="00650A20" w:rsidRDefault="00D71AD1" w:rsidP="00650A20">
      <w:pPr>
        <w:spacing w:after="0" w:line="240" w:lineRule="auto"/>
      </w:pPr>
    </w:p>
    <w:p w:rsidR="00D71AD1" w:rsidRPr="00650A20" w:rsidRDefault="00D71AD1" w:rsidP="00650A20">
      <w:pPr>
        <w:spacing w:after="0" w:line="240" w:lineRule="auto"/>
      </w:pPr>
    </w:p>
    <w:p w:rsidR="00D71AD1" w:rsidRPr="00650A20" w:rsidRDefault="00D71AD1" w:rsidP="00650A20">
      <w:pPr>
        <w:spacing w:after="0" w:line="240" w:lineRule="auto"/>
        <w:rPr>
          <w:b/>
        </w:rPr>
      </w:pPr>
      <w:r>
        <w:rPr>
          <w:b/>
        </w:rPr>
        <w:t>Maximálne</w:t>
      </w:r>
      <w:r w:rsidRPr="00650A20">
        <w:rPr>
          <w:b/>
        </w:rPr>
        <w:t xml:space="preserve"> rozmery a hmotnosti trojfázových olejových transformátorov</w:t>
      </w:r>
    </w:p>
    <w:p w:rsidR="00D71AD1" w:rsidRPr="00650A20" w:rsidRDefault="00D71AD1" w:rsidP="00650A20">
      <w:pPr>
        <w:spacing w:after="0" w:line="240" w:lineRule="auto"/>
      </w:pPr>
    </w:p>
    <w:tbl>
      <w:tblPr>
        <w:tblW w:w="8392" w:type="dxa"/>
        <w:tblInd w:w="483" w:type="dxa"/>
        <w:tblCellMar>
          <w:left w:w="70" w:type="dxa"/>
          <w:right w:w="70" w:type="dxa"/>
        </w:tblCellMar>
        <w:tblLook w:val="0000"/>
      </w:tblPr>
      <w:tblGrid>
        <w:gridCol w:w="1579"/>
        <w:gridCol w:w="801"/>
        <w:gridCol w:w="849"/>
        <w:gridCol w:w="849"/>
        <w:gridCol w:w="849"/>
        <w:gridCol w:w="872"/>
        <w:gridCol w:w="872"/>
        <w:gridCol w:w="872"/>
        <w:gridCol w:w="849"/>
      </w:tblGrid>
      <w:tr w:rsidR="00D71AD1" w:rsidRPr="00650A20" w:rsidTr="00650A20">
        <w:trPr>
          <w:trHeight w:val="439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Menovitý výkon: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kVA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100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160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250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400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630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1000</w:t>
            </w:r>
          </w:p>
        </w:tc>
      </w:tr>
      <w:tr w:rsidR="00D71AD1" w:rsidRPr="00650A20" w:rsidTr="00650A20">
        <w:trPr>
          <w:trHeight w:val="439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Výška: max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mm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1300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1350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1400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1 550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1600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1700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1800</w:t>
            </w:r>
          </w:p>
        </w:tc>
      </w:tr>
      <w:tr w:rsidR="00D71AD1" w:rsidRPr="00650A20" w:rsidTr="00650A20">
        <w:trPr>
          <w:trHeight w:val="439"/>
        </w:trPr>
        <w:tc>
          <w:tcPr>
            <w:tcW w:w="1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Šírka: </w:t>
            </w:r>
            <w:r w:rsidRPr="00650A20">
              <w:rPr>
                <w:b/>
                <w:bCs/>
              </w:rPr>
              <w:t>max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980</w:t>
            </w:r>
          </w:p>
        </w:tc>
      </w:tr>
      <w:tr w:rsidR="00D71AD1" w:rsidRPr="00650A20" w:rsidTr="00650A20">
        <w:trPr>
          <w:trHeight w:val="439"/>
        </w:trPr>
        <w:tc>
          <w:tcPr>
            <w:tcW w:w="1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Dĺžka: </w:t>
            </w:r>
            <w:r w:rsidRPr="00650A20">
              <w:rPr>
                <w:b/>
                <w:bCs/>
              </w:rPr>
              <w:t>max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1750</w:t>
            </w:r>
          </w:p>
        </w:tc>
      </w:tr>
      <w:tr w:rsidR="00D71AD1" w:rsidRPr="00650A20" w:rsidTr="00650A20">
        <w:trPr>
          <w:trHeight w:val="439"/>
        </w:trPr>
        <w:tc>
          <w:tcPr>
            <w:tcW w:w="17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Celková</w:t>
            </w:r>
            <w:r w:rsidRPr="00650A20">
              <w:rPr>
                <w:b/>
                <w:bCs/>
              </w:rPr>
              <w:t xml:space="preserve"> hmotnosť: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≤ 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≤ 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≤ 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≤1400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≤1750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≤2100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71AD1" w:rsidRPr="00650A20" w:rsidRDefault="00D71AD1" w:rsidP="00650A20">
            <w:pPr>
              <w:spacing w:after="0" w:line="240" w:lineRule="auto"/>
            </w:pPr>
            <w:r w:rsidRPr="00650A20">
              <w:t>≤ 2800</w:t>
            </w:r>
          </w:p>
        </w:tc>
      </w:tr>
    </w:tbl>
    <w:p w:rsidR="00D71AD1" w:rsidRPr="00650A20" w:rsidRDefault="00D71AD1" w:rsidP="00650A20">
      <w:pPr>
        <w:spacing w:after="0" w:line="240" w:lineRule="auto"/>
      </w:pPr>
    </w:p>
    <w:p w:rsidR="00D71AD1" w:rsidRDefault="00D71AD1" w:rsidP="004E5A90">
      <w:pPr>
        <w:spacing w:after="0" w:line="240" w:lineRule="auto"/>
      </w:pPr>
    </w:p>
    <w:sectPr w:rsidR="00D71AD1" w:rsidSect="00327CE9">
      <w:headerReference w:type="default" r:id="rId11"/>
      <w:footerReference w:type="default" r:id="rId12"/>
      <w:pgSz w:w="11906" w:h="16838"/>
      <w:pgMar w:top="1276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AD1" w:rsidRDefault="00D71AD1" w:rsidP="004E5A90">
      <w:pPr>
        <w:spacing w:after="0" w:line="240" w:lineRule="auto"/>
      </w:pPr>
      <w:r>
        <w:separator/>
      </w:r>
    </w:p>
  </w:endnote>
  <w:endnote w:type="continuationSeparator" w:id="1">
    <w:p w:rsidR="00D71AD1" w:rsidRDefault="00D71AD1" w:rsidP="004E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D1" w:rsidRDefault="00D71AD1">
    <w:pPr>
      <w:pStyle w:val="Footer"/>
    </w:pPr>
    <w:r>
      <w:t>Kiosková TS uzlová s vnútorným ovládaním</w:t>
    </w:r>
    <w:r>
      <w:tab/>
    </w:r>
    <w:r w:rsidRPr="004E5A90">
      <w:rPr>
        <w:b/>
      </w:rPr>
      <w:fldChar w:fldCharType="begin"/>
    </w:r>
    <w:r w:rsidRPr="004E5A90">
      <w:rPr>
        <w:b/>
      </w:rPr>
      <w:instrText>PAGE   \* MERGEFORMAT</w:instrText>
    </w:r>
    <w:r w:rsidRPr="004E5A90">
      <w:rPr>
        <w:b/>
      </w:rPr>
      <w:fldChar w:fldCharType="separate"/>
    </w:r>
    <w:r>
      <w:rPr>
        <w:b/>
        <w:noProof/>
      </w:rPr>
      <w:t>24</w:t>
    </w:r>
    <w:r w:rsidRPr="004E5A90">
      <w:rPr>
        <w:b/>
      </w:rPr>
      <w:fldChar w:fldCharType="end"/>
    </w:r>
    <w:r>
      <w:tab/>
    </w:r>
    <w:r w:rsidRPr="004E5A90">
      <w:t>SSE</w:t>
    </w:r>
    <w:r>
      <w:t>-</w:t>
    </w:r>
    <w:r w:rsidRPr="004E5A90">
      <w:t>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AD1" w:rsidRDefault="00D71AD1" w:rsidP="004E5A90">
      <w:pPr>
        <w:spacing w:after="0" w:line="240" w:lineRule="auto"/>
      </w:pPr>
      <w:r>
        <w:separator/>
      </w:r>
    </w:p>
  </w:footnote>
  <w:footnote w:type="continuationSeparator" w:id="1">
    <w:p w:rsidR="00D71AD1" w:rsidRDefault="00D71AD1" w:rsidP="004E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D1" w:rsidRDefault="00D71AD1" w:rsidP="004E5A90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i1026" type="#_x0000_t75" style="width:76pt;height:36pt;visibility:visible">
          <v:imagedata r:id="rId1" o:title="" blacklevel="1966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E3"/>
    <w:multiLevelType w:val="hybridMultilevel"/>
    <w:tmpl w:val="73E48706"/>
    <w:lvl w:ilvl="0" w:tplc="571C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A16E8"/>
    <w:multiLevelType w:val="hybridMultilevel"/>
    <w:tmpl w:val="D24E8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B35F2"/>
    <w:multiLevelType w:val="hybridMultilevel"/>
    <w:tmpl w:val="ABA2F3F6"/>
    <w:lvl w:ilvl="0" w:tplc="57C0D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1398E"/>
    <w:multiLevelType w:val="hybridMultilevel"/>
    <w:tmpl w:val="BB38C5C8"/>
    <w:lvl w:ilvl="0" w:tplc="59D2660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6FD9"/>
    <w:multiLevelType w:val="hybridMultilevel"/>
    <w:tmpl w:val="6AF80E7E"/>
    <w:lvl w:ilvl="0" w:tplc="59D2660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931F6"/>
    <w:multiLevelType w:val="hybridMultilevel"/>
    <w:tmpl w:val="D0DAF1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CA1259"/>
    <w:multiLevelType w:val="hybridMultilevel"/>
    <w:tmpl w:val="D0DAF1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D36946"/>
    <w:multiLevelType w:val="hybridMultilevel"/>
    <w:tmpl w:val="D45C8DC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EC02E8"/>
    <w:multiLevelType w:val="hybridMultilevel"/>
    <w:tmpl w:val="5F1047D8"/>
    <w:lvl w:ilvl="0" w:tplc="59D2660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9D2E4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B226C82"/>
    <w:multiLevelType w:val="hybridMultilevel"/>
    <w:tmpl w:val="810C20E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70747F"/>
    <w:multiLevelType w:val="hybridMultilevel"/>
    <w:tmpl w:val="CE02E142"/>
    <w:lvl w:ilvl="0" w:tplc="8030178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89063A"/>
    <w:multiLevelType w:val="hybridMultilevel"/>
    <w:tmpl w:val="01186E1E"/>
    <w:lvl w:ilvl="0" w:tplc="59D266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57C0DB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8F7EE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1F62F61"/>
    <w:multiLevelType w:val="hybridMultilevel"/>
    <w:tmpl w:val="BFB8AA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7533CB"/>
    <w:multiLevelType w:val="hybridMultilevel"/>
    <w:tmpl w:val="D0DAF1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95528D"/>
    <w:multiLevelType w:val="hybridMultilevel"/>
    <w:tmpl w:val="62CA79D2"/>
    <w:lvl w:ilvl="0" w:tplc="571C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4"/>
  </w:num>
  <w:num w:numId="7">
    <w:abstractNumId w:val="15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D78"/>
    <w:rsid w:val="00005112"/>
    <w:rsid w:val="00010449"/>
    <w:rsid w:val="000154E9"/>
    <w:rsid w:val="00017F09"/>
    <w:rsid w:val="00020AE8"/>
    <w:rsid w:val="00020E4C"/>
    <w:rsid w:val="00021EBE"/>
    <w:rsid w:val="00024B24"/>
    <w:rsid w:val="0003284F"/>
    <w:rsid w:val="000364E6"/>
    <w:rsid w:val="000414E8"/>
    <w:rsid w:val="00045F3D"/>
    <w:rsid w:val="00051F29"/>
    <w:rsid w:val="00056790"/>
    <w:rsid w:val="00064C47"/>
    <w:rsid w:val="000741AC"/>
    <w:rsid w:val="000747FF"/>
    <w:rsid w:val="00080388"/>
    <w:rsid w:val="0008196A"/>
    <w:rsid w:val="00086985"/>
    <w:rsid w:val="00095518"/>
    <w:rsid w:val="00095ACB"/>
    <w:rsid w:val="00097325"/>
    <w:rsid w:val="000A38EA"/>
    <w:rsid w:val="000A7117"/>
    <w:rsid w:val="000B2589"/>
    <w:rsid w:val="000B51EC"/>
    <w:rsid w:val="000C0BB0"/>
    <w:rsid w:val="000C47EE"/>
    <w:rsid w:val="000D1DAB"/>
    <w:rsid w:val="000D2C73"/>
    <w:rsid w:val="000D7655"/>
    <w:rsid w:val="000E59FA"/>
    <w:rsid w:val="000E64BF"/>
    <w:rsid w:val="000E6ADB"/>
    <w:rsid w:val="000F38DB"/>
    <w:rsid w:val="000F4921"/>
    <w:rsid w:val="00106F72"/>
    <w:rsid w:val="00111F70"/>
    <w:rsid w:val="00112526"/>
    <w:rsid w:val="00113FF8"/>
    <w:rsid w:val="00125CB3"/>
    <w:rsid w:val="0013031A"/>
    <w:rsid w:val="00137A57"/>
    <w:rsid w:val="00143371"/>
    <w:rsid w:val="00144726"/>
    <w:rsid w:val="00146981"/>
    <w:rsid w:val="00156E1D"/>
    <w:rsid w:val="0016066F"/>
    <w:rsid w:val="00193CC2"/>
    <w:rsid w:val="00195BBD"/>
    <w:rsid w:val="001A740F"/>
    <w:rsid w:val="001B561A"/>
    <w:rsid w:val="001C3276"/>
    <w:rsid w:val="001C7FF2"/>
    <w:rsid w:val="001D3D63"/>
    <w:rsid w:val="001E28B3"/>
    <w:rsid w:val="001E2D91"/>
    <w:rsid w:val="001E3C4C"/>
    <w:rsid w:val="001E4E57"/>
    <w:rsid w:val="001E678A"/>
    <w:rsid w:val="001F0F5F"/>
    <w:rsid w:val="001F6A8B"/>
    <w:rsid w:val="001F6FFC"/>
    <w:rsid w:val="00210A8C"/>
    <w:rsid w:val="00210D29"/>
    <w:rsid w:val="0021276C"/>
    <w:rsid w:val="00214A55"/>
    <w:rsid w:val="00214FF1"/>
    <w:rsid w:val="00221149"/>
    <w:rsid w:val="00223891"/>
    <w:rsid w:val="00232C5B"/>
    <w:rsid w:val="00237F9C"/>
    <w:rsid w:val="00260104"/>
    <w:rsid w:val="00262F9B"/>
    <w:rsid w:val="0026459C"/>
    <w:rsid w:val="002700EA"/>
    <w:rsid w:val="00270B1F"/>
    <w:rsid w:val="00271CB4"/>
    <w:rsid w:val="00274323"/>
    <w:rsid w:val="00277385"/>
    <w:rsid w:val="002960C0"/>
    <w:rsid w:val="002B24E6"/>
    <w:rsid w:val="002B2533"/>
    <w:rsid w:val="002B796D"/>
    <w:rsid w:val="002C064B"/>
    <w:rsid w:val="002C7A12"/>
    <w:rsid w:val="002D3F57"/>
    <w:rsid w:val="002D40A0"/>
    <w:rsid w:val="002D7698"/>
    <w:rsid w:val="002E6067"/>
    <w:rsid w:val="002F2533"/>
    <w:rsid w:val="002F73DB"/>
    <w:rsid w:val="00305144"/>
    <w:rsid w:val="0030738B"/>
    <w:rsid w:val="003157D7"/>
    <w:rsid w:val="00327CE9"/>
    <w:rsid w:val="00335ED6"/>
    <w:rsid w:val="00342875"/>
    <w:rsid w:val="00342D95"/>
    <w:rsid w:val="00351ABE"/>
    <w:rsid w:val="00351D8C"/>
    <w:rsid w:val="00351F0F"/>
    <w:rsid w:val="00352396"/>
    <w:rsid w:val="0035619C"/>
    <w:rsid w:val="00361530"/>
    <w:rsid w:val="00363F8D"/>
    <w:rsid w:val="00367340"/>
    <w:rsid w:val="00392E11"/>
    <w:rsid w:val="0039378A"/>
    <w:rsid w:val="003A044E"/>
    <w:rsid w:val="003A2482"/>
    <w:rsid w:val="003B34CC"/>
    <w:rsid w:val="003B34D9"/>
    <w:rsid w:val="003C140D"/>
    <w:rsid w:val="003C1606"/>
    <w:rsid w:val="003C1CDC"/>
    <w:rsid w:val="003C2CF6"/>
    <w:rsid w:val="003D2289"/>
    <w:rsid w:val="003D4280"/>
    <w:rsid w:val="003E7122"/>
    <w:rsid w:val="00406479"/>
    <w:rsid w:val="00407965"/>
    <w:rsid w:val="00411BEC"/>
    <w:rsid w:val="00415561"/>
    <w:rsid w:val="004204AB"/>
    <w:rsid w:val="00422519"/>
    <w:rsid w:val="00426B93"/>
    <w:rsid w:val="00430FF5"/>
    <w:rsid w:val="004332B1"/>
    <w:rsid w:val="004347E1"/>
    <w:rsid w:val="00445103"/>
    <w:rsid w:val="004459DF"/>
    <w:rsid w:val="004515B5"/>
    <w:rsid w:val="00466105"/>
    <w:rsid w:val="00467A1B"/>
    <w:rsid w:val="004722EF"/>
    <w:rsid w:val="0048343B"/>
    <w:rsid w:val="00487B10"/>
    <w:rsid w:val="004B01EE"/>
    <w:rsid w:val="004B4385"/>
    <w:rsid w:val="004B4481"/>
    <w:rsid w:val="004B5960"/>
    <w:rsid w:val="004B79F7"/>
    <w:rsid w:val="004C1A43"/>
    <w:rsid w:val="004D37C1"/>
    <w:rsid w:val="004D3E4F"/>
    <w:rsid w:val="004D79A6"/>
    <w:rsid w:val="004E0307"/>
    <w:rsid w:val="004E3387"/>
    <w:rsid w:val="004E5A90"/>
    <w:rsid w:val="004F394F"/>
    <w:rsid w:val="004F73D4"/>
    <w:rsid w:val="005026D7"/>
    <w:rsid w:val="005058FA"/>
    <w:rsid w:val="00505B11"/>
    <w:rsid w:val="00505CF6"/>
    <w:rsid w:val="0050768E"/>
    <w:rsid w:val="0051147B"/>
    <w:rsid w:val="005173CD"/>
    <w:rsid w:val="005218CF"/>
    <w:rsid w:val="00524756"/>
    <w:rsid w:val="00527261"/>
    <w:rsid w:val="005276C1"/>
    <w:rsid w:val="00531DBC"/>
    <w:rsid w:val="00532D6C"/>
    <w:rsid w:val="00533AB0"/>
    <w:rsid w:val="005346FD"/>
    <w:rsid w:val="0054352B"/>
    <w:rsid w:val="00554A9E"/>
    <w:rsid w:val="005639ED"/>
    <w:rsid w:val="00563C3C"/>
    <w:rsid w:val="00575F70"/>
    <w:rsid w:val="00580DCC"/>
    <w:rsid w:val="005810ED"/>
    <w:rsid w:val="00585DA2"/>
    <w:rsid w:val="00587E7A"/>
    <w:rsid w:val="00591946"/>
    <w:rsid w:val="0059311C"/>
    <w:rsid w:val="00593655"/>
    <w:rsid w:val="005A00D6"/>
    <w:rsid w:val="005A5464"/>
    <w:rsid w:val="005A6886"/>
    <w:rsid w:val="005B4617"/>
    <w:rsid w:val="005B4A47"/>
    <w:rsid w:val="005C06D6"/>
    <w:rsid w:val="005C3610"/>
    <w:rsid w:val="005D2FD6"/>
    <w:rsid w:val="005D4CD5"/>
    <w:rsid w:val="005D7629"/>
    <w:rsid w:val="005D7963"/>
    <w:rsid w:val="005E5873"/>
    <w:rsid w:val="005E6C40"/>
    <w:rsid w:val="005F2C52"/>
    <w:rsid w:val="005F5F05"/>
    <w:rsid w:val="005F6E17"/>
    <w:rsid w:val="00606517"/>
    <w:rsid w:val="00612699"/>
    <w:rsid w:val="00612C92"/>
    <w:rsid w:val="00617B12"/>
    <w:rsid w:val="00617D67"/>
    <w:rsid w:val="00620C58"/>
    <w:rsid w:val="00621825"/>
    <w:rsid w:val="0062692D"/>
    <w:rsid w:val="0063212A"/>
    <w:rsid w:val="00636AB5"/>
    <w:rsid w:val="00637537"/>
    <w:rsid w:val="00640360"/>
    <w:rsid w:val="006453A8"/>
    <w:rsid w:val="00645BDB"/>
    <w:rsid w:val="00650426"/>
    <w:rsid w:val="00650A20"/>
    <w:rsid w:val="006534CD"/>
    <w:rsid w:val="0066035E"/>
    <w:rsid w:val="00661882"/>
    <w:rsid w:val="006642C1"/>
    <w:rsid w:val="0066799C"/>
    <w:rsid w:val="006704F9"/>
    <w:rsid w:val="00671170"/>
    <w:rsid w:val="0067167D"/>
    <w:rsid w:val="00676228"/>
    <w:rsid w:val="006863BB"/>
    <w:rsid w:val="00696B89"/>
    <w:rsid w:val="006A141F"/>
    <w:rsid w:val="006A715A"/>
    <w:rsid w:val="006B0120"/>
    <w:rsid w:val="006B7AB2"/>
    <w:rsid w:val="006C4DC9"/>
    <w:rsid w:val="006C5E32"/>
    <w:rsid w:val="006D2E7E"/>
    <w:rsid w:val="006E2ECB"/>
    <w:rsid w:val="006E3A4D"/>
    <w:rsid w:val="006F1A71"/>
    <w:rsid w:val="006F41A8"/>
    <w:rsid w:val="006F7BE7"/>
    <w:rsid w:val="007033CC"/>
    <w:rsid w:val="00716769"/>
    <w:rsid w:val="00717507"/>
    <w:rsid w:val="00751FAD"/>
    <w:rsid w:val="00760E55"/>
    <w:rsid w:val="00762662"/>
    <w:rsid w:val="00773B62"/>
    <w:rsid w:val="00783622"/>
    <w:rsid w:val="0078472C"/>
    <w:rsid w:val="00787769"/>
    <w:rsid w:val="00790E8A"/>
    <w:rsid w:val="0079205E"/>
    <w:rsid w:val="00795020"/>
    <w:rsid w:val="007A5975"/>
    <w:rsid w:val="007A5C77"/>
    <w:rsid w:val="007B1D03"/>
    <w:rsid w:val="007C08D6"/>
    <w:rsid w:val="007C2B3D"/>
    <w:rsid w:val="007C7A62"/>
    <w:rsid w:val="007C7BDA"/>
    <w:rsid w:val="007D0800"/>
    <w:rsid w:val="007D68FB"/>
    <w:rsid w:val="007E190D"/>
    <w:rsid w:val="007F65E9"/>
    <w:rsid w:val="007F670A"/>
    <w:rsid w:val="007F73F2"/>
    <w:rsid w:val="00813E78"/>
    <w:rsid w:val="008152CB"/>
    <w:rsid w:val="00821914"/>
    <w:rsid w:val="0082478C"/>
    <w:rsid w:val="008252C7"/>
    <w:rsid w:val="008310C0"/>
    <w:rsid w:val="00834FE1"/>
    <w:rsid w:val="00835E12"/>
    <w:rsid w:val="00850785"/>
    <w:rsid w:val="00851603"/>
    <w:rsid w:val="00851CE0"/>
    <w:rsid w:val="00857341"/>
    <w:rsid w:val="008578CF"/>
    <w:rsid w:val="00860E68"/>
    <w:rsid w:val="00862089"/>
    <w:rsid w:val="00865152"/>
    <w:rsid w:val="008723D2"/>
    <w:rsid w:val="00884A12"/>
    <w:rsid w:val="00884E97"/>
    <w:rsid w:val="0088743F"/>
    <w:rsid w:val="008879E6"/>
    <w:rsid w:val="008915B2"/>
    <w:rsid w:val="008A71D1"/>
    <w:rsid w:val="008A7828"/>
    <w:rsid w:val="008B33E3"/>
    <w:rsid w:val="008B4380"/>
    <w:rsid w:val="008B758D"/>
    <w:rsid w:val="008C4036"/>
    <w:rsid w:val="008C5723"/>
    <w:rsid w:val="008C6348"/>
    <w:rsid w:val="008D05C8"/>
    <w:rsid w:val="008D382E"/>
    <w:rsid w:val="008D5249"/>
    <w:rsid w:val="008F2182"/>
    <w:rsid w:val="008F4424"/>
    <w:rsid w:val="00901232"/>
    <w:rsid w:val="00901FE5"/>
    <w:rsid w:val="00911B04"/>
    <w:rsid w:val="00923FF7"/>
    <w:rsid w:val="00926F8D"/>
    <w:rsid w:val="00933859"/>
    <w:rsid w:val="00934CE7"/>
    <w:rsid w:val="00945BF5"/>
    <w:rsid w:val="00951948"/>
    <w:rsid w:val="00953427"/>
    <w:rsid w:val="0095675A"/>
    <w:rsid w:val="00960432"/>
    <w:rsid w:val="0097261A"/>
    <w:rsid w:val="0098118F"/>
    <w:rsid w:val="009816E9"/>
    <w:rsid w:val="009848DA"/>
    <w:rsid w:val="00985853"/>
    <w:rsid w:val="00993302"/>
    <w:rsid w:val="00994C4A"/>
    <w:rsid w:val="009A2ECF"/>
    <w:rsid w:val="009A3F1E"/>
    <w:rsid w:val="009A7980"/>
    <w:rsid w:val="009B4F09"/>
    <w:rsid w:val="009B6509"/>
    <w:rsid w:val="009C232E"/>
    <w:rsid w:val="009C2BC2"/>
    <w:rsid w:val="009C3751"/>
    <w:rsid w:val="009C7C94"/>
    <w:rsid w:val="009D0BB2"/>
    <w:rsid w:val="009E0E08"/>
    <w:rsid w:val="009E304B"/>
    <w:rsid w:val="009E4981"/>
    <w:rsid w:val="009E4C80"/>
    <w:rsid w:val="009E4FC3"/>
    <w:rsid w:val="00A0144B"/>
    <w:rsid w:val="00A0414E"/>
    <w:rsid w:val="00A06476"/>
    <w:rsid w:val="00A071A8"/>
    <w:rsid w:val="00A1339A"/>
    <w:rsid w:val="00A135C0"/>
    <w:rsid w:val="00A24482"/>
    <w:rsid w:val="00A464F4"/>
    <w:rsid w:val="00A47E14"/>
    <w:rsid w:val="00A52584"/>
    <w:rsid w:val="00A53698"/>
    <w:rsid w:val="00A60BB9"/>
    <w:rsid w:val="00A62342"/>
    <w:rsid w:val="00A64740"/>
    <w:rsid w:val="00A70259"/>
    <w:rsid w:val="00A8001A"/>
    <w:rsid w:val="00A82E59"/>
    <w:rsid w:val="00A83A6D"/>
    <w:rsid w:val="00A84AD2"/>
    <w:rsid w:val="00A85778"/>
    <w:rsid w:val="00A8630C"/>
    <w:rsid w:val="00A96FC1"/>
    <w:rsid w:val="00AA2763"/>
    <w:rsid w:val="00AA3D9F"/>
    <w:rsid w:val="00AB0C2D"/>
    <w:rsid w:val="00AB0D6D"/>
    <w:rsid w:val="00AB1C5E"/>
    <w:rsid w:val="00AB7577"/>
    <w:rsid w:val="00AB78E4"/>
    <w:rsid w:val="00AC73C1"/>
    <w:rsid w:val="00AC7A19"/>
    <w:rsid w:val="00AC7D31"/>
    <w:rsid w:val="00AD0512"/>
    <w:rsid w:val="00AD5EF5"/>
    <w:rsid w:val="00AE32C1"/>
    <w:rsid w:val="00AE3336"/>
    <w:rsid w:val="00AE5BD4"/>
    <w:rsid w:val="00AF3DA0"/>
    <w:rsid w:val="00B030B0"/>
    <w:rsid w:val="00B07370"/>
    <w:rsid w:val="00B121DA"/>
    <w:rsid w:val="00B138B6"/>
    <w:rsid w:val="00B27F68"/>
    <w:rsid w:val="00B3006F"/>
    <w:rsid w:val="00B432C5"/>
    <w:rsid w:val="00B51191"/>
    <w:rsid w:val="00B676A2"/>
    <w:rsid w:val="00B706E2"/>
    <w:rsid w:val="00B7142A"/>
    <w:rsid w:val="00B764DB"/>
    <w:rsid w:val="00B8011A"/>
    <w:rsid w:val="00B81A2A"/>
    <w:rsid w:val="00B848B4"/>
    <w:rsid w:val="00BA657D"/>
    <w:rsid w:val="00BA6D3F"/>
    <w:rsid w:val="00BC176C"/>
    <w:rsid w:val="00BE12CC"/>
    <w:rsid w:val="00BE1A87"/>
    <w:rsid w:val="00BE391C"/>
    <w:rsid w:val="00BE678E"/>
    <w:rsid w:val="00BF3980"/>
    <w:rsid w:val="00BF528F"/>
    <w:rsid w:val="00C006E5"/>
    <w:rsid w:val="00C018F0"/>
    <w:rsid w:val="00C01D89"/>
    <w:rsid w:val="00C06B2A"/>
    <w:rsid w:val="00C14430"/>
    <w:rsid w:val="00C27A31"/>
    <w:rsid w:val="00C32457"/>
    <w:rsid w:val="00C41EDC"/>
    <w:rsid w:val="00C450DD"/>
    <w:rsid w:val="00C47A03"/>
    <w:rsid w:val="00C504F6"/>
    <w:rsid w:val="00C515C0"/>
    <w:rsid w:val="00C56E36"/>
    <w:rsid w:val="00C60B76"/>
    <w:rsid w:val="00C6428C"/>
    <w:rsid w:val="00C7250F"/>
    <w:rsid w:val="00C7338A"/>
    <w:rsid w:val="00C755DF"/>
    <w:rsid w:val="00C8024A"/>
    <w:rsid w:val="00C81369"/>
    <w:rsid w:val="00C82F80"/>
    <w:rsid w:val="00C84B6F"/>
    <w:rsid w:val="00C93CF5"/>
    <w:rsid w:val="00CA75B6"/>
    <w:rsid w:val="00CB01F9"/>
    <w:rsid w:val="00CB116C"/>
    <w:rsid w:val="00CB716E"/>
    <w:rsid w:val="00CB74E2"/>
    <w:rsid w:val="00CC2207"/>
    <w:rsid w:val="00CC3D7C"/>
    <w:rsid w:val="00CD12AA"/>
    <w:rsid w:val="00CD2A6F"/>
    <w:rsid w:val="00CD408F"/>
    <w:rsid w:val="00CD6021"/>
    <w:rsid w:val="00CE07A4"/>
    <w:rsid w:val="00CE23FE"/>
    <w:rsid w:val="00CF0678"/>
    <w:rsid w:val="00CF27D5"/>
    <w:rsid w:val="00CF40CF"/>
    <w:rsid w:val="00D005CA"/>
    <w:rsid w:val="00D039EF"/>
    <w:rsid w:val="00D0522E"/>
    <w:rsid w:val="00D061B9"/>
    <w:rsid w:val="00D1314B"/>
    <w:rsid w:val="00D16647"/>
    <w:rsid w:val="00D177E7"/>
    <w:rsid w:val="00D21D78"/>
    <w:rsid w:val="00D24E5A"/>
    <w:rsid w:val="00D30F81"/>
    <w:rsid w:val="00D40621"/>
    <w:rsid w:val="00D42697"/>
    <w:rsid w:val="00D526C2"/>
    <w:rsid w:val="00D55F87"/>
    <w:rsid w:val="00D655C6"/>
    <w:rsid w:val="00D71AD1"/>
    <w:rsid w:val="00D762AC"/>
    <w:rsid w:val="00D80ACD"/>
    <w:rsid w:val="00D81C38"/>
    <w:rsid w:val="00D8213C"/>
    <w:rsid w:val="00D83C9D"/>
    <w:rsid w:val="00D87C57"/>
    <w:rsid w:val="00DA4059"/>
    <w:rsid w:val="00DB1C5A"/>
    <w:rsid w:val="00DB3546"/>
    <w:rsid w:val="00DD791C"/>
    <w:rsid w:val="00DE01CD"/>
    <w:rsid w:val="00DE15A1"/>
    <w:rsid w:val="00DE1A59"/>
    <w:rsid w:val="00DE35D2"/>
    <w:rsid w:val="00DE5223"/>
    <w:rsid w:val="00DE657F"/>
    <w:rsid w:val="00E059DC"/>
    <w:rsid w:val="00E1113F"/>
    <w:rsid w:val="00E117EA"/>
    <w:rsid w:val="00E2402B"/>
    <w:rsid w:val="00E2427E"/>
    <w:rsid w:val="00E243C6"/>
    <w:rsid w:val="00E257B8"/>
    <w:rsid w:val="00E262C3"/>
    <w:rsid w:val="00E306BE"/>
    <w:rsid w:val="00E5730F"/>
    <w:rsid w:val="00E61E66"/>
    <w:rsid w:val="00E66F9D"/>
    <w:rsid w:val="00E7622D"/>
    <w:rsid w:val="00E814DD"/>
    <w:rsid w:val="00E81D66"/>
    <w:rsid w:val="00E926CC"/>
    <w:rsid w:val="00EA042C"/>
    <w:rsid w:val="00EB45D0"/>
    <w:rsid w:val="00EB7B5D"/>
    <w:rsid w:val="00EC6518"/>
    <w:rsid w:val="00ED449B"/>
    <w:rsid w:val="00ED547A"/>
    <w:rsid w:val="00ED65DD"/>
    <w:rsid w:val="00EE7CA7"/>
    <w:rsid w:val="00EF082B"/>
    <w:rsid w:val="00EF2CF9"/>
    <w:rsid w:val="00F02E60"/>
    <w:rsid w:val="00F1445E"/>
    <w:rsid w:val="00F254D3"/>
    <w:rsid w:val="00F25757"/>
    <w:rsid w:val="00F274FD"/>
    <w:rsid w:val="00F46CA0"/>
    <w:rsid w:val="00F5313A"/>
    <w:rsid w:val="00F62DCB"/>
    <w:rsid w:val="00F637EC"/>
    <w:rsid w:val="00F64D2D"/>
    <w:rsid w:val="00F672E1"/>
    <w:rsid w:val="00F7066B"/>
    <w:rsid w:val="00F71621"/>
    <w:rsid w:val="00F7551F"/>
    <w:rsid w:val="00F75AC3"/>
    <w:rsid w:val="00F80223"/>
    <w:rsid w:val="00F81914"/>
    <w:rsid w:val="00F84224"/>
    <w:rsid w:val="00F95C5C"/>
    <w:rsid w:val="00FA4BAF"/>
    <w:rsid w:val="00FA670C"/>
    <w:rsid w:val="00FB4510"/>
    <w:rsid w:val="00FB730C"/>
    <w:rsid w:val="00FC0818"/>
    <w:rsid w:val="00FD3829"/>
    <w:rsid w:val="00FE1661"/>
    <w:rsid w:val="00FE73FD"/>
    <w:rsid w:val="00FE7405"/>
    <w:rsid w:val="00FF1735"/>
    <w:rsid w:val="00FF425D"/>
    <w:rsid w:val="00F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3FE"/>
    <w:pPr>
      <w:keepNext/>
      <w:keepLines/>
      <w:spacing w:before="480" w:after="120"/>
      <w:outlineLvl w:val="0"/>
    </w:pPr>
    <w:rPr>
      <w:rFonts w:ascii="Cambria" w:hAnsi="Cambria"/>
      <w:b/>
      <w:color w:val="365F91"/>
      <w:sz w:val="28"/>
      <w:szCs w:val="20"/>
      <w:lang w:eastAsia="sk-SK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427E"/>
    <w:pPr>
      <w:keepNext/>
      <w:keepLines/>
      <w:spacing w:after="0"/>
      <w:outlineLvl w:val="1"/>
    </w:pPr>
    <w:rPr>
      <w:rFonts w:ascii="Cambria" w:hAnsi="Cambria"/>
      <w:b/>
      <w:sz w:val="26"/>
      <w:szCs w:val="20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23FE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427E"/>
    <w:rPr>
      <w:rFonts w:ascii="Cambria" w:hAnsi="Cambria"/>
      <w:b/>
      <w:sz w:val="26"/>
    </w:rPr>
  </w:style>
  <w:style w:type="table" w:styleId="TableGrid">
    <w:name w:val="Table Grid"/>
    <w:basedOn w:val="TableNormal"/>
    <w:uiPriority w:val="99"/>
    <w:rsid w:val="00D21D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7B5D"/>
    <w:pPr>
      <w:spacing w:after="0" w:line="240" w:lineRule="auto"/>
    </w:pPr>
    <w:rPr>
      <w:rFonts w:ascii="Tahoma" w:hAnsi="Tahoma"/>
      <w:sz w:val="16"/>
      <w:szCs w:val="20"/>
      <w:lang w:eastAsia="sk-S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B5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4E5A9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5A90"/>
  </w:style>
  <w:style w:type="paragraph" w:styleId="Footer">
    <w:name w:val="footer"/>
    <w:basedOn w:val="Normal"/>
    <w:link w:val="FooterChar"/>
    <w:uiPriority w:val="99"/>
    <w:rsid w:val="004E5A9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5A90"/>
  </w:style>
  <w:style w:type="paragraph" w:styleId="ListParagraph">
    <w:name w:val="List Paragraph"/>
    <w:basedOn w:val="Normal"/>
    <w:uiPriority w:val="99"/>
    <w:qFormat/>
    <w:rsid w:val="005276C1"/>
    <w:pPr>
      <w:ind w:left="720"/>
      <w:contextualSpacing/>
    </w:pPr>
  </w:style>
  <w:style w:type="paragraph" w:customStyle="1" w:styleId="Nadtabulkou">
    <w:name w:val="Nad_tabulkou"/>
    <w:basedOn w:val="Normal"/>
    <w:uiPriority w:val="99"/>
    <w:rsid w:val="00531DBC"/>
    <w:pPr>
      <w:spacing w:after="12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99"/>
    <w:rsid w:val="00352396"/>
    <w:pPr>
      <w:tabs>
        <w:tab w:val="right" w:leader="dot" w:pos="9062"/>
      </w:tabs>
      <w:spacing w:after="0"/>
      <w:ind w:left="221"/>
    </w:pPr>
  </w:style>
  <w:style w:type="paragraph" w:styleId="TOC1">
    <w:name w:val="toc 1"/>
    <w:basedOn w:val="Normal"/>
    <w:next w:val="Normal"/>
    <w:autoRedefine/>
    <w:uiPriority w:val="99"/>
    <w:rsid w:val="000414E8"/>
    <w:pPr>
      <w:tabs>
        <w:tab w:val="right" w:leader="dot" w:pos="9060"/>
      </w:tabs>
      <w:spacing w:after="60" w:line="240" w:lineRule="auto"/>
    </w:pPr>
  </w:style>
  <w:style w:type="character" w:styleId="Hyperlink">
    <w:name w:val="Hyperlink"/>
    <w:basedOn w:val="DefaultParagraphFont"/>
    <w:uiPriority w:val="99"/>
    <w:rsid w:val="000414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24</Pages>
  <Words>7470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Stredoslovenská energetika – Distribúcia, a</dc:title>
  <dc:subject/>
  <dc:creator>Ing. Branislav Kadas</dc:creator>
  <cp:keywords/>
  <dc:description/>
  <cp:lastModifiedBy>Ing.Pavol Babík</cp:lastModifiedBy>
  <cp:revision>2</cp:revision>
  <cp:lastPrinted>2013-10-10T10:49:00Z</cp:lastPrinted>
  <dcterms:created xsi:type="dcterms:W3CDTF">2014-10-02T10:23:00Z</dcterms:created>
  <dcterms:modified xsi:type="dcterms:W3CDTF">2014-10-02T10:23:00Z</dcterms:modified>
</cp:coreProperties>
</file>